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B0FA8" w14:textId="31C2684D" w:rsidR="001E2EA2" w:rsidRPr="007E7C98" w:rsidRDefault="001E2EA2" w:rsidP="004D46A2">
      <w:pPr>
        <w:pStyle w:val="Titel"/>
        <w:spacing w:after="120"/>
        <w:rPr>
          <w:sz w:val="28"/>
          <w:szCs w:val="28"/>
          <w:lang w:val="fr-CH"/>
        </w:rPr>
      </w:pPr>
      <w:r w:rsidRPr="007E7C98">
        <w:rPr>
          <w:sz w:val="28"/>
          <w:szCs w:val="28"/>
          <w:lang w:val="fr-CH"/>
        </w:rPr>
        <w:t xml:space="preserve">Demande à utiliser kiBon en tant que service </w:t>
      </w:r>
      <w:r w:rsidR="007E7C98" w:rsidRPr="007E7C98">
        <w:rPr>
          <w:sz w:val="28"/>
          <w:szCs w:val="28"/>
          <w:lang w:val="fr-CH"/>
        </w:rPr>
        <w:t>de soutien</w:t>
      </w:r>
    </w:p>
    <w:p w14:paraId="3EAA9FE2" w14:textId="29CD5133" w:rsidR="004D46A2" w:rsidRPr="009C3AFB" w:rsidRDefault="001E2EA2" w:rsidP="009C3AFB">
      <w:pPr>
        <w:spacing w:after="100"/>
        <w:rPr>
          <w:rFonts w:cs="Arial"/>
          <w:color w:val="000000"/>
          <w:szCs w:val="22"/>
          <w:lang w:val="fr-CH"/>
        </w:rPr>
      </w:pPr>
      <w:r w:rsidRPr="007E7C98">
        <w:rPr>
          <w:rFonts w:cs="Arial"/>
          <w:color w:val="000000"/>
          <w:szCs w:val="22"/>
          <w:lang w:val="fr-CH"/>
        </w:rPr>
        <w:t xml:space="preserve">Sur mandat de leurs clients et clientes, les services </w:t>
      </w:r>
      <w:r w:rsidR="007E7C98" w:rsidRPr="007E7C98">
        <w:rPr>
          <w:rFonts w:cs="Arial"/>
          <w:color w:val="000000"/>
          <w:szCs w:val="22"/>
          <w:lang w:val="fr-CH"/>
        </w:rPr>
        <w:t>de soutien</w:t>
      </w:r>
      <w:r w:rsidRPr="007E7C98">
        <w:rPr>
          <w:rFonts w:cs="Arial"/>
          <w:color w:val="000000"/>
          <w:szCs w:val="22"/>
          <w:lang w:val="fr-CH"/>
        </w:rPr>
        <w:t xml:space="preserve"> peuvent demander des bons de garde </w:t>
      </w:r>
      <w:r w:rsidR="0014223C" w:rsidRPr="007E7C98">
        <w:rPr>
          <w:rFonts w:cs="Arial"/>
          <w:color w:val="000000"/>
          <w:szCs w:val="22"/>
          <w:lang w:val="fr-CH"/>
        </w:rPr>
        <w:t xml:space="preserve">sur la plateforme </w:t>
      </w:r>
      <w:r w:rsidRPr="007E7C98">
        <w:rPr>
          <w:rFonts w:cs="Arial"/>
          <w:color w:val="000000"/>
          <w:szCs w:val="22"/>
          <w:lang w:val="fr-CH"/>
        </w:rPr>
        <w:t>kiBon ou procéder à des inscriptions aux modules d</w:t>
      </w:r>
      <w:r w:rsidR="00354602" w:rsidRPr="007E7C98">
        <w:rPr>
          <w:rFonts w:cs="Arial"/>
          <w:color w:val="000000"/>
          <w:szCs w:val="22"/>
          <w:lang w:val="fr-CH"/>
        </w:rPr>
        <w:t>’</w:t>
      </w:r>
      <w:r w:rsidRPr="007E7C98">
        <w:rPr>
          <w:rFonts w:cs="Arial"/>
          <w:color w:val="000000"/>
          <w:szCs w:val="22"/>
          <w:lang w:val="fr-CH"/>
        </w:rPr>
        <w:t>école à journée continue.</w:t>
      </w:r>
      <w:r w:rsidR="00895982" w:rsidRPr="007E7C98">
        <w:rPr>
          <w:rFonts w:cs="Arial"/>
          <w:color w:val="000000"/>
          <w:szCs w:val="22"/>
          <w:lang w:val="fr-CH"/>
        </w:rPr>
        <w:t xml:space="preserve"> Ils effectuent ces tâches régulièrement pour un grand nombre de personnes, qu</w:t>
      </w:r>
      <w:r w:rsidR="00354602" w:rsidRPr="007E7C98">
        <w:rPr>
          <w:rFonts w:cs="Arial"/>
          <w:color w:val="000000"/>
          <w:szCs w:val="22"/>
          <w:lang w:val="fr-CH"/>
        </w:rPr>
        <w:t>’</w:t>
      </w:r>
      <w:r w:rsidR="00895982" w:rsidRPr="007E7C98">
        <w:rPr>
          <w:rFonts w:cs="Arial"/>
          <w:color w:val="000000"/>
          <w:szCs w:val="22"/>
          <w:lang w:val="fr-CH"/>
        </w:rPr>
        <w:t xml:space="preserve">ils suivent sur le long terme et qui ne peuvent pas réaliser seules ces tâches. Les clients et clientes donnent alors procuration aux services </w:t>
      </w:r>
      <w:r w:rsidR="007E7C98" w:rsidRPr="007E7C98">
        <w:rPr>
          <w:rFonts w:cs="Arial"/>
          <w:color w:val="000000"/>
          <w:szCs w:val="22"/>
          <w:lang w:val="fr-CH"/>
        </w:rPr>
        <w:t>de soutien</w:t>
      </w:r>
      <w:r w:rsidR="00895982" w:rsidRPr="007E7C98">
        <w:rPr>
          <w:rFonts w:cs="Arial"/>
          <w:color w:val="000000"/>
          <w:szCs w:val="22"/>
          <w:lang w:val="fr-CH"/>
        </w:rPr>
        <w:t>.</w:t>
      </w:r>
    </w:p>
    <w:tbl>
      <w:tblPr>
        <w:tblStyle w:val="HelleListe-Akzent1"/>
        <w:tblW w:w="9457" w:type="dxa"/>
        <w:tblLook w:val="04A0" w:firstRow="1" w:lastRow="0" w:firstColumn="1" w:lastColumn="0" w:noHBand="0" w:noVBand="1"/>
      </w:tblPr>
      <w:tblGrid>
        <w:gridCol w:w="2547"/>
        <w:gridCol w:w="499"/>
        <w:gridCol w:w="1757"/>
        <w:gridCol w:w="4654"/>
      </w:tblGrid>
      <w:tr w:rsidR="00817396" w:rsidRPr="00354602" w14:paraId="62004E40" w14:textId="592C8E62" w:rsidTr="00010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58A55" w14:textId="226577C3" w:rsidR="00817396" w:rsidRPr="007E7C98" w:rsidRDefault="00817396" w:rsidP="00817396">
            <w:pPr>
              <w:spacing w:before="0" w:after="0"/>
              <w:rPr>
                <w:b w:val="0"/>
                <w:color w:val="auto"/>
                <w:lang w:val="fr-CH"/>
              </w:rPr>
            </w:pPr>
            <w:r w:rsidRPr="007E7C98">
              <w:rPr>
                <w:b w:val="0"/>
                <w:color w:val="auto"/>
                <w:lang w:val="fr-CH"/>
              </w:rPr>
              <w:t>Service de soutien</w:t>
            </w:r>
          </w:p>
          <w:p w14:paraId="57D897C0" w14:textId="77777777" w:rsidR="00817396" w:rsidRPr="00354602" w:rsidRDefault="00817396" w:rsidP="00817396">
            <w:pPr>
              <w:spacing w:before="0" w:after="0"/>
              <w:rPr>
                <w:b w:val="0"/>
                <w:color w:val="auto"/>
                <w:lang w:val="fr-CH"/>
              </w:rPr>
            </w:pPr>
          </w:p>
          <w:p w14:paraId="2B42756C" w14:textId="77777777" w:rsidR="00817396" w:rsidRPr="00354602" w:rsidRDefault="00817396" w:rsidP="00817396">
            <w:pPr>
              <w:spacing w:before="0" w:after="0"/>
              <w:rPr>
                <w:b w:val="0"/>
                <w:color w:val="auto"/>
                <w:lang w:val="fr-CH"/>
              </w:rPr>
            </w:pPr>
          </w:p>
          <w:p w14:paraId="2F9F6D74" w14:textId="77777777" w:rsidR="00817396" w:rsidRPr="00354602" w:rsidRDefault="00817396" w:rsidP="00817396">
            <w:pPr>
              <w:spacing w:before="0" w:after="0"/>
              <w:rPr>
                <w:b w:val="0"/>
                <w:color w:val="auto"/>
                <w:lang w:val="fr-CH"/>
              </w:rPr>
            </w:pPr>
          </w:p>
          <w:p w14:paraId="1236BDFB" w14:textId="49E5173D" w:rsidR="00817396" w:rsidRPr="00354602" w:rsidRDefault="00817396" w:rsidP="00817396">
            <w:pPr>
              <w:spacing w:before="0" w:after="0"/>
              <w:rPr>
                <w:b w:val="0"/>
                <w:color w:val="auto"/>
                <w:lang w:val="fr-CH"/>
              </w:rPr>
            </w:pPr>
          </w:p>
        </w:tc>
        <w:tc>
          <w:tcPr>
            <w:tcW w:w="499" w:type="dxa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F31884" w14:textId="56056E97" w:rsidR="00817396" w:rsidRPr="00354602" w:rsidRDefault="00817396" w:rsidP="00817396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fr-CH"/>
              </w:rPr>
            </w:pPr>
            <w:r>
              <w:object w:dxaOrig="225" w:dyaOrig="225" w14:anchorId="06803D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12.65pt;height:16.55pt" o:ole="">
                  <v:imagedata r:id="rId12" o:title=""/>
                </v:shape>
                <w:control r:id="rId13" w:name="CheckBox1121" w:shapeid="_x0000_i1069"/>
              </w:object>
            </w:r>
          </w:p>
        </w:tc>
        <w:tc>
          <w:tcPr>
            <w:tcW w:w="6411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14:paraId="1D5F22E4" w14:textId="74B9539A" w:rsidR="00817396" w:rsidRPr="00354602" w:rsidRDefault="00817396" w:rsidP="00817396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fr-CH"/>
              </w:rPr>
            </w:pPr>
            <w:r w:rsidRPr="00354602">
              <w:rPr>
                <w:b w:val="0"/>
                <w:color w:val="auto"/>
                <w:lang w:val="fr-CH"/>
              </w:rPr>
              <w:t>service social</w:t>
            </w:r>
          </w:p>
        </w:tc>
      </w:tr>
      <w:tr w:rsidR="00817396" w:rsidRPr="00354602" w14:paraId="7687B11E" w14:textId="137F681F" w:rsidTr="00010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5FEDFFED" w14:textId="77777777" w:rsidR="00817396" w:rsidRPr="007E7C98" w:rsidRDefault="00817396" w:rsidP="00817396">
            <w:pPr>
              <w:spacing w:before="0" w:after="0"/>
              <w:rPr>
                <w:lang w:val="fr-CH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80213B" w14:textId="6D7FC92B" w:rsidR="00817396" w:rsidRPr="00354602" w:rsidRDefault="00817396" w:rsidP="0081739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>
              <w:object w:dxaOrig="225" w:dyaOrig="225" w14:anchorId="5A6613FB">
                <v:shape id="_x0000_i1049" type="#_x0000_t75" style="width:12.65pt;height:16.55pt" o:ole="">
                  <v:imagedata r:id="rId14" o:title=""/>
                </v:shape>
                <w:control r:id="rId15" w:name="CheckBox112" w:shapeid="_x0000_i1049"/>
              </w:object>
            </w: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14:paraId="19CA161A" w14:textId="78CAEF48" w:rsidR="00817396" w:rsidRPr="00354602" w:rsidRDefault="00817396" w:rsidP="0081739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partenaires régionaux</w:t>
            </w:r>
          </w:p>
        </w:tc>
      </w:tr>
      <w:tr w:rsidR="00817396" w:rsidRPr="004B78AA" w14:paraId="2700B760" w14:textId="308A5D28" w:rsidTr="000107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top w:val="single" w:sz="8" w:space="0" w:color="595959" w:themeColor="accen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322D7" w14:textId="77777777" w:rsidR="00817396" w:rsidRPr="007E7C98" w:rsidRDefault="00817396" w:rsidP="00817396">
            <w:pPr>
              <w:spacing w:before="0" w:after="0"/>
              <w:rPr>
                <w:lang w:val="fr-CH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3C57C9" w14:textId="04E8481C" w:rsidR="00817396" w:rsidRPr="00354602" w:rsidRDefault="00817396" w:rsidP="0081739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>
              <w:object w:dxaOrig="225" w:dyaOrig="225" w14:anchorId="0EB028B8">
                <v:shape id="_x0000_i1051" type="#_x0000_t75" style="width:12.65pt;height:16.55pt" o:ole="">
                  <v:imagedata r:id="rId14" o:title=""/>
                </v:shape>
                <w:control r:id="rId16" w:name="CheckBox111" w:shapeid="_x0000_i1051"/>
              </w:object>
            </w: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14:paraId="472484FA" w14:textId="7AB8225B" w:rsidR="00817396" w:rsidRPr="00354602" w:rsidRDefault="00817396" w:rsidP="0081739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 w:rsidRPr="00354602">
              <w:rPr>
                <w:lang w:val="fr-CH"/>
              </w:rPr>
              <w:t>service compétent pour les inscriptions aux modules d</w:t>
            </w:r>
            <w:r>
              <w:rPr>
                <w:lang w:val="fr-CH"/>
              </w:rPr>
              <w:t>’</w:t>
            </w:r>
            <w:r w:rsidRPr="00354602">
              <w:rPr>
                <w:lang w:val="fr-CH"/>
              </w:rPr>
              <w:t>école à journée continue</w:t>
            </w:r>
          </w:p>
        </w:tc>
      </w:tr>
      <w:tr w:rsidR="00817396" w:rsidRPr="00354602" w14:paraId="2CA0BD2B" w14:textId="5D14F9AE" w:rsidTr="00010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5D985EFF" w14:textId="77777777" w:rsidR="00817396" w:rsidRPr="007E7C98" w:rsidRDefault="00817396" w:rsidP="00817396">
            <w:pPr>
              <w:spacing w:before="0" w:after="0"/>
              <w:rPr>
                <w:lang w:val="fr-CH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81337B" w14:textId="62370F40" w:rsidR="00817396" w:rsidRPr="00354602" w:rsidRDefault="00817396" w:rsidP="0081739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>
              <w:object w:dxaOrig="225" w:dyaOrig="225" w14:anchorId="03C5FF43">
                <v:shape id="_x0000_i1053" type="#_x0000_t75" style="width:12.65pt;height:16.55pt" o:ole="">
                  <v:imagedata r:id="rId14" o:title=""/>
                </v:shape>
                <w:control r:id="rId17" w:name="CheckBox11" w:shapeid="_x0000_i1053"/>
              </w:objec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8BC44" w14:textId="405E43FC" w:rsidR="00817396" w:rsidRPr="00354602" w:rsidRDefault="00817396" w:rsidP="0081739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 w:rsidRPr="00354602">
              <w:rPr>
                <w:lang w:val="fr-CH"/>
              </w:rPr>
              <w:t xml:space="preserve">autre : 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14:paraId="08BB79F5" w14:textId="6625DB9B" w:rsidR="00817396" w:rsidRPr="00354602" w:rsidRDefault="00817396" w:rsidP="0081739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 w:rsidRPr="004D46A2">
              <w:object w:dxaOrig="225" w:dyaOrig="225" w14:anchorId="0FD2B917">
                <v:shape id="_x0000_i1055" type="#_x0000_t75" style="width:183.9pt;height:17.5pt" o:ole="">
                  <v:imagedata r:id="rId18" o:title=""/>
                </v:shape>
                <w:control r:id="rId19" w:name="TextBox161" w:shapeid="_x0000_i1055"/>
              </w:object>
            </w:r>
          </w:p>
        </w:tc>
      </w:tr>
      <w:tr w:rsidR="00817396" w:rsidRPr="00354602" w14:paraId="6F2CBE39" w14:textId="77777777" w:rsidTr="0001070B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top w:val="single" w:sz="8" w:space="0" w:color="595959" w:themeColor="accen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5A241" w14:textId="77777777" w:rsidR="00817396" w:rsidRPr="007E7C98" w:rsidRDefault="00817396" w:rsidP="00817396">
            <w:pPr>
              <w:spacing w:before="0" w:after="0"/>
              <w:rPr>
                <w:lang w:val="fr-CH"/>
              </w:rPr>
            </w:pPr>
          </w:p>
        </w:tc>
        <w:tc>
          <w:tcPr>
            <w:tcW w:w="6910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</w:tcPr>
          <w:p w14:paraId="74465266" w14:textId="77777777" w:rsidR="00817396" w:rsidRPr="00354602" w:rsidRDefault="00817396" w:rsidP="0081739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H"/>
              </w:rPr>
            </w:pPr>
          </w:p>
          <w:p w14:paraId="48D3F762" w14:textId="0D2B6117" w:rsidR="00817396" w:rsidRPr="00354602" w:rsidRDefault="00817396" w:rsidP="0006392D">
            <w:pPr>
              <w:tabs>
                <w:tab w:val="clear" w:pos="5800"/>
                <w:tab w:val="left" w:pos="4567"/>
              </w:tabs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fr-CH"/>
              </w:rPr>
            </w:pPr>
            <w:r w:rsidRPr="00427DE3">
              <w:rPr>
                <w:sz w:val="18"/>
                <w:szCs w:val="18"/>
                <w:lang w:val="fr-CH"/>
              </w:rPr>
              <w:t>Nom et adresse</w:t>
            </w:r>
            <w:r w:rsidR="0006392D">
              <w:rPr>
                <w:sz w:val="18"/>
                <w:szCs w:val="18"/>
                <w:lang w:val="fr-CH"/>
              </w:rPr>
              <w:tab/>
            </w:r>
            <w:r w:rsidRPr="00354602">
              <w:rPr>
                <w:sz w:val="12"/>
                <w:szCs w:val="12"/>
                <w:lang w:val="fr-CH"/>
              </w:rPr>
              <w:t>saut de ligne = Ctrl+Enter</w:t>
            </w:r>
          </w:p>
          <w:p w14:paraId="06C64CD6" w14:textId="5D8E72B7" w:rsidR="00817396" w:rsidRPr="00354602" w:rsidRDefault="00817396" w:rsidP="0081739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 w:rsidRPr="00354602">
              <w:object w:dxaOrig="225" w:dyaOrig="225" w14:anchorId="078E2C4E">
                <v:shape id="_x0000_i1057" type="#_x0000_t75" style="width:295.8pt;height:73.95pt" o:ole="">
                  <v:imagedata r:id="rId20" o:title=""/>
                </v:shape>
                <w:control r:id="rId21" w:name="TextBox111" w:shapeid="_x0000_i1057"/>
              </w:object>
            </w:r>
          </w:p>
          <w:p w14:paraId="141E72F4" w14:textId="77777777" w:rsidR="00817396" w:rsidRPr="00354602" w:rsidRDefault="00817396" w:rsidP="0081739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</w:tr>
    </w:tbl>
    <w:p w14:paraId="70DCBB9A" w14:textId="77777777" w:rsidR="00E369EF" w:rsidRPr="00354602" w:rsidRDefault="00E369EF" w:rsidP="00E369EF">
      <w:pPr>
        <w:spacing w:before="0" w:after="0"/>
        <w:rPr>
          <w:lang w:val="fr-CH"/>
        </w:rPr>
      </w:pPr>
    </w:p>
    <w:tbl>
      <w:tblPr>
        <w:tblStyle w:val="HelleListe-Akzent1"/>
        <w:tblW w:w="0" w:type="auto"/>
        <w:tblLook w:val="04A0" w:firstRow="1" w:lastRow="0" w:firstColumn="1" w:lastColumn="0" w:noHBand="0" w:noVBand="1"/>
      </w:tblPr>
      <w:tblGrid>
        <w:gridCol w:w="7650"/>
        <w:gridCol w:w="1807"/>
      </w:tblGrid>
      <w:tr w:rsidR="00E369EF" w:rsidRPr="0014223C" w14:paraId="40BF29E7" w14:textId="77777777" w:rsidTr="00427D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shd w:val="clear" w:color="auto" w:fill="auto"/>
          </w:tcPr>
          <w:p w14:paraId="5F15EA58" w14:textId="558510E2" w:rsidR="00E369EF" w:rsidRPr="0014223C" w:rsidRDefault="005652F6" w:rsidP="00427DE3">
            <w:pPr>
              <w:spacing w:before="0" w:after="0"/>
              <w:rPr>
                <w:b w:val="0"/>
                <w:color w:val="auto"/>
                <w:lang w:val="fr-CH"/>
              </w:rPr>
            </w:pPr>
            <w:r w:rsidRPr="007E7C98">
              <w:rPr>
                <w:b w:val="0"/>
                <w:color w:val="auto"/>
                <w:lang w:val="fr-CH"/>
              </w:rPr>
              <w:t xml:space="preserve">Le service </w:t>
            </w:r>
            <w:r w:rsidR="007E7C98" w:rsidRPr="007E7C98">
              <w:rPr>
                <w:b w:val="0"/>
                <w:color w:val="auto"/>
                <w:lang w:val="fr-CH"/>
              </w:rPr>
              <w:t>de soutien</w:t>
            </w:r>
            <w:r w:rsidRPr="007E7C98">
              <w:rPr>
                <w:b w:val="0"/>
                <w:color w:val="auto"/>
                <w:lang w:val="fr-CH"/>
              </w:rPr>
              <w:t xml:space="preserve"> </w:t>
            </w:r>
            <w:r w:rsidRPr="0014223C">
              <w:rPr>
                <w:b w:val="0"/>
                <w:color w:val="auto"/>
                <w:lang w:val="fr-CH"/>
              </w:rPr>
              <w:t>susmentionné</w:t>
            </w:r>
            <w:r w:rsidR="00E369EF" w:rsidRPr="0014223C">
              <w:rPr>
                <w:b w:val="0"/>
                <w:color w:val="auto"/>
                <w:lang w:val="fr-CH"/>
              </w:rPr>
              <w:t xml:space="preserve"> </w:t>
            </w:r>
            <w:r w:rsidRPr="0014223C">
              <w:rPr>
                <w:b w:val="0"/>
                <w:color w:val="auto"/>
                <w:lang w:val="fr-CH"/>
              </w:rPr>
              <w:t>souhaite utiliser</w:t>
            </w:r>
            <w:r w:rsidR="00E369EF" w:rsidRPr="0014223C">
              <w:rPr>
                <w:b w:val="0"/>
                <w:color w:val="auto"/>
                <w:lang w:val="fr-CH"/>
              </w:rPr>
              <w:t xml:space="preserve"> kiBon </w:t>
            </w:r>
            <w:r w:rsidR="009766DD">
              <w:rPr>
                <w:b w:val="0"/>
                <w:color w:val="auto"/>
                <w:lang w:val="fr-CH"/>
              </w:rPr>
              <w:t xml:space="preserve">et accepte les </w:t>
            </w:r>
            <w:hyperlink r:id="rId22" w:history="1">
              <w:r w:rsidR="009766DD">
                <w:rPr>
                  <w:rStyle w:val="Hyperlink"/>
                  <w:lang w:val="fr-CH"/>
                </w:rPr>
                <w:t>conditions d'utilisation</w:t>
              </w:r>
            </w:hyperlink>
            <w:r w:rsidR="009766DD">
              <w:rPr>
                <w:b w:val="0"/>
                <w:color w:val="auto"/>
                <w:lang w:val="fr-CH"/>
              </w:rPr>
              <w:t xml:space="preserve"> </w:t>
            </w:r>
            <w:r w:rsidR="004B78AA">
              <w:rPr>
                <w:b w:val="0"/>
                <w:color w:val="auto"/>
                <w:lang w:val="fr-CH"/>
              </w:rPr>
              <w:t>y afférentes.</w:t>
            </w:r>
          </w:p>
        </w:tc>
        <w:bookmarkStart w:id="0" w:name="_GoBack"/>
        <w:tc>
          <w:tcPr>
            <w:tcW w:w="1807" w:type="dxa"/>
            <w:shd w:val="clear" w:color="auto" w:fill="auto"/>
            <w:vAlign w:val="center"/>
          </w:tcPr>
          <w:p w14:paraId="66CC2548" w14:textId="0580C69C" w:rsidR="00E369EF" w:rsidRPr="0014223C" w:rsidRDefault="00E369EF" w:rsidP="00817396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fr-CH"/>
              </w:rPr>
            </w:pPr>
            <w:r w:rsidRPr="0014223C">
              <w:object w:dxaOrig="225" w:dyaOrig="225" w14:anchorId="1F3A27DA">
                <v:shape id="_x0000_i1072" type="#_x0000_t75" style="width:13.6pt;height:24.3pt" o:ole="">
                  <v:imagedata r:id="rId23" o:title=""/>
                </v:shape>
                <w:control r:id="rId24" w:name="CheckBox1" w:shapeid="_x0000_i1072"/>
              </w:object>
            </w:r>
            <w:bookmarkEnd w:id="0"/>
          </w:p>
        </w:tc>
      </w:tr>
    </w:tbl>
    <w:p w14:paraId="00B7483B" w14:textId="77777777" w:rsidR="00E369EF" w:rsidRPr="0014223C" w:rsidRDefault="00E369EF" w:rsidP="00E369EF">
      <w:pPr>
        <w:spacing w:before="0" w:after="0"/>
        <w:rPr>
          <w:lang w:val="fr-CH"/>
        </w:rPr>
      </w:pPr>
    </w:p>
    <w:tbl>
      <w:tblPr>
        <w:tblStyle w:val="HelleListe-Akzent1"/>
        <w:tblW w:w="9450" w:type="dxa"/>
        <w:tblInd w:w="-5" w:type="dxa"/>
        <w:tblLook w:val="04A0" w:firstRow="1" w:lastRow="0" w:firstColumn="1" w:lastColumn="0" w:noHBand="0" w:noVBand="1"/>
      </w:tblPr>
      <w:tblGrid>
        <w:gridCol w:w="9450"/>
      </w:tblGrid>
      <w:tr w:rsidR="004D46A2" w:rsidRPr="00354602" w14:paraId="664AA997" w14:textId="77777777" w:rsidTr="00427D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shd w:val="clear" w:color="auto" w:fill="auto"/>
          </w:tcPr>
          <w:p w14:paraId="6E0D0B65" w14:textId="20A7A2C4" w:rsidR="004D46A2" w:rsidRPr="0014223C" w:rsidRDefault="00FB12F8" w:rsidP="00427DE3">
            <w:pPr>
              <w:spacing w:before="0" w:after="0"/>
              <w:rPr>
                <w:b w:val="0"/>
                <w:color w:val="auto"/>
                <w:lang w:val="fr-CH"/>
              </w:rPr>
            </w:pPr>
            <w:r w:rsidRPr="0014223C">
              <w:rPr>
                <w:b w:val="0"/>
                <w:color w:val="auto"/>
                <w:lang w:val="fr-CH"/>
              </w:rPr>
              <w:t>Personne en charge de</w:t>
            </w:r>
            <w:r w:rsidR="004D46A2" w:rsidRPr="0014223C">
              <w:rPr>
                <w:b w:val="0"/>
                <w:color w:val="auto"/>
                <w:lang w:val="fr-CH"/>
              </w:rPr>
              <w:t xml:space="preserve"> kiBon</w:t>
            </w:r>
          </w:p>
          <w:p w14:paraId="057B0859" w14:textId="6E301167" w:rsidR="004D46A2" w:rsidRPr="0014223C" w:rsidRDefault="004D46A2" w:rsidP="00427DE3">
            <w:pPr>
              <w:spacing w:before="0" w:after="0"/>
              <w:rPr>
                <w:b w:val="0"/>
                <w:i/>
                <w:color w:val="auto"/>
                <w:sz w:val="18"/>
                <w:szCs w:val="18"/>
                <w:lang w:val="fr-CH"/>
              </w:rPr>
            </w:pPr>
            <w:r w:rsidRPr="0014223C">
              <w:rPr>
                <w:b w:val="0"/>
                <w:i/>
                <w:color w:val="auto"/>
                <w:sz w:val="18"/>
                <w:szCs w:val="18"/>
                <w:lang w:val="fr-CH"/>
              </w:rPr>
              <w:t>(</w:t>
            </w:r>
            <w:r w:rsidR="00FB12F8" w:rsidRPr="0014223C">
              <w:rPr>
                <w:b w:val="0"/>
                <w:i/>
                <w:color w:val="auto"/>
                <w:sz w:val="18"/>
                <w:szCs w:val="18"/>
                <w:lang w:val="fr-CH"/>
              </w:rPr>
              <w:t>Cette personne</w:t>
            </w:r>
            <w:r w:rsidR="00FB12F8" w:rsidRPr="0014223C">
              <w:rPr>
                <w:lang w:val="fr-CH"/>
              </w:rPr>
              <w:t xml:space="preserve"> </w:t>
            </w:r>
            <w:r w:rsidR="00FB12F8" w:rsidRPr="0014223C">
              <w:rPr>
                <w:b w:val="0"/>
                <w:i/>
                <w:color w:val="auto"/>
                <w:sz w:val="18"/>
                <w:szCs w:val="18"/>
                <w:lang w:val="fr-CH"/>
              </w:rPr>
              <w:t>est habilitée à autoriser d</w:t>
            </w:r>
            <w:r w:rsidR="00354602" w:rsidRPr="0014223C">
              <w:rPr>
                <w:b w:val="0"/>
                <w:i/>
                <w:color w:val="auto"/>
                <w:sz w:val="18"/>
                <w:szCs w:val="18"/>
                <w:lang w:val="fr-CH"/>
              </w:rPr>
              <w:t>’</w:t>
            </w:r>
            <w:r w:rsidR="00FB12F8" w:rsidRPr="0014223C">
              <w:rPr>
                <w:b w:val="0"/>
                <w:i/>
                <w:color w:val="auto"/>
                <w:sz w:val="18"/>
                <w:szCs w:val="18"/>
                <w:lang w:val="fr-CH"/>
              </w:rPr>
              <w:t>autres utilisateurs et utilisatrices une fois son enregistrement confirmé</w:t>
            </w:r>
            <w:r w:rsidRPr="0014223C">
              <w:rPr>
                <w:b w:val="0"/>
                <w:i/>
                <w:color w:val="auto"/>
                <w:sz w:val="18"/>
                <w:szCs w:val="18"/>
                <w:lang w:val="fr-CH"/>
              </w:rPr>
              <w:t>.)</w:t>
            </w:r>
          </w:p>
          <w:p w14:paraId="5BFBEC1D" w14:textId="77777777" w:rsidR="004D46A2" w:rsidRPr="0014223C" w:rsidRDefault="004D46A2" w:rsidP="00427DE3">
            <w:pPr>
              <w:spacing w:before="0" w:after="0"/>
              <w:rPr>
                <w:b w:val="0"/>
                <w:i/>
                <w:color w:val="auto"/>
                <w:sz w:val="18"/>
                <w:szCs w:val="18"/>
                <w:lang w:val="fr-CH"/>
              </w:rPr>
            </w:pPr>
          </w:p>
          <w:p w14:paraId="6A9DEDB3" w14:textId="06AA13C0" w:rsidR="004D46A2" w:rsidRPr="00427DE3" w:rsidRDefault="004D46A2" w:rsidP="00427DE3">
            <w:pPr>
              <w:spacing w:before="0" w:after="0"/>
              <w:rPr>
                <w:b w:val="0"/>
                <w:color w:val="auto"/>
                <w:sz w:val="18"/>
                <w:szCs w:val="18"/>
                <w:lang w:val="fr-CH"/>
              </w:rPr>
            </w:pPr>
            <w:r w:rsidRPr="00427DE3">
              <w:rPr>
                <w:b w:val="0"/>
                <w:color w:val="auto"/>
                <w:sz w:val="18"/>
                <w:szCs w:val="18"/>
                <w:lang w:val="fr-CH"/>
              </w:rPr>
              <w:t>N</w:t>
            </w:r>
            <w:r w:rsidR="00AB48ED" w:rsidRPr="00427DE3">
              <w:rPr>
                <w:b w:val="0"/>
                <w:color w:val="auto"/>
                <w:sz w:val="18"/>
                <w:szCs w:val="18"/>
                <w:lang w:val="fr-CH"/>
              </w:rPr>
              <w:t>om</w:t>
            </w:r>
            <w:r w:rsidRPr="00427DE3">
              <w:rPr>
                <w:b w:val="0"/>
                <w:color w:val="auto"/>
                <w:sz w:val="18"/>
                <w:szCs w:val="18"/>
                <w:lang w:val="fr-CH"/>
              </w:rPr>
              <w:t xml:space="preserve">, </w:t>
            </w:r>
            <w:r w:rsidR="00AB48ED" w:rsidRPr="00427DE3">
              <w:rPr>
                <w:b w:val="0"/>
                <w:color w:val="auto"/>
                <w:sz w:val="18"/>
                <w:szCs w:val="18"/>
                <w:lang w:val="fr-CH"/>
              </w:rPr>
              <w:t>prénom</w:t>
            </w:r>
          </w:p>
          <w:p w14:paraId="47B4CBB6" w14:textId="1FBDBC29" w:rsidR="004D46A2" w:rsidRPr="0014223C" w:rsidRDefault="004D46A2" w:rsidP="00427DE3">
            <w:pPr>
              <w:spacing w:before="0" w:after="0"/>
              <w:rPr>
                <w:b w:val="0"/>
                <w:color w:val="auto"/>
                <w:lang w:val="fr-CH"/>
              </w:rPr>
            </w:pPr>
            <w:r w:rsidRPr="0014223C">
              <w:object w:dxaOrig="225" w:dyaOrig="225" w14:anchorId="3F95233C">
                <v:shape id="_x0000_i1061" type="#_x0000_t75" style="width:424.2pt;height:18.5pt" o:ole="">
                  <v:imagedata r:id="rId25" o:title=""/>
                </v:shape>
                <w:control r:id="rId26" w:name="TextBox15" w:shapeid="_x0000_i1061"/>
              </w:object>
            </w:r>
          </w:p>
          <w:p w14:paraId="7DF7DD3B" w14:textId="10699974" w:rsidR="004D46A2" w:rsidRPr="00427DE3" w:rsidRDefault="00AB48ED" w:rsidP="00427DE3">
            <w:pPr>
              <w:spacing w:before="0" w:after="0"/>
              <w:rPr>
                <w:b w:val="0"/>
                <w:color w:val="auto"/>
                <w:sz w:val="18"/>
                <w:szCs w:val="18"/>
                <w:lang w:val="fr-CH"/>
              </w:rPr>
            </w:pPr>
            <w:r w:rsidRPr="00427DE3">
              <w:rPr>
                <w:b w:val="0"/>
                <w:color w:val="auto"/>
                <w:sz w:val="18"/>
                <w:szCs w:val="18"/>
                <w:lang w:val="fr-CH"/>
              </w:rPr>
              <w:t>Adresse électronique</w:t>
            </w:r>
          </w:p>
          <w:p w14:paraId="7684F8D3" w14:textId="1862EB4B" w:rsidR="004D46A2" w:rsidRPr="00354602" w:rsidRDefault="004D46A2" w:rsidP="00427DE3">
            <w:pPr>
              <w:spacing w:before="0" w:after="0"/>
              <w:rPr>
                <w:b w:val="0"/>
                <w:color w:val="auto"/>
                <w:sz w:val="16"/>
                <w:szCs w:val="16"/>
                <w:lang w:val="fr-CH"/>
              </w:rPr>
            </w:pPr>
            <w:r w:rsidRPr="0014223C">
              <w:object w:dxaOrig="225" w:dyaOrig="225" w14:anchorId="57759681">
                <v:shape id="_x0000_i1063" type="#_x0000_t75" style="width:424.2pt;height:18.5pt" o:ole="">
                  <v:imagedata r:id="rId25" o:title=""/>
                </v:shape>
                <w:control r:id="rId27" w:name="TextBox16" w:shapeid="_x0000_i1063"/>
              </w:object>
            </w:r>
          </w:p>
        </w:tc>
      </w:tr>
    </w:tbl>
    <w:p w14:paraId="51377E0C" w14:textId="77777777" w:rsidR="00E369EF" w:rsidRPr="00354602" w:rsidRDefault="00E369EF" w:rsidP="00E369EF">
      <w:pPr>
        <w:spacing w:before="0" w:after="0"/>
        <w:rPr>
          <w:lang w:val="fr-CH"/>
        </w:rPr>
      </w:pPr>
    </w:p>
    <w:tbl>
      <w:tblPr>
        <w:tblStyle w:val="HelleListe-Akzent1"/>
        <w:tblW w:w="0" w:type="auto"/>
        <w:tblLook w:val="04A0" w:firstRow="1" w:lastRow="0" w:firstColumn="1" w:lastColumn="0" w:noHBand="0" w:noVBand="1"/>
      </w:tblPr>
      <w:tblGrid>
        <w:gridCol w:w="9457"/>
      </w:tblGrid>
      <w:tr w:rsidR="009C7E6A" w:rsidRPr="00354602" w14:paraId="2266E332" w14:textId="77777777" w:rsidTr="009C7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7" w:type="dxa"/>
            <w:shd w:val="clear" w:color="auto" w:fill="auto"/>
          </w:tcPr>
          <w:p w14:paraId="25D35050" w14:textId="318362BF" w:rsidR="009C3AFB" w:rsidRPr="00BE451E" w:rsidRDefault="00AB48ED" w:rsidP="009C3AFB">
            <w:pPr>
              <w:tabs>
                <w:tab w:val="clear" w:pos="5800"/>
                <w:tab w:val="left" w:pos="5387"/>
              </w:tabs>
              <w:spacing w:before="0" w:after="0"/>
              <w:rPr>
                <w:b w:val="0"/>
                <w:color w:val="auto"/>
                <w:sz w:val="12"/>
                <w:szCs w:val="12"/>
                <w:lang w:val="fr-CH"/>
              </w:rPr>
            </w:pPr>
            <w:r w:rsidRPr="00354602">
              <w:rPr>
                <w:b w:val="0"/>
                <w:color w:val="auto"/>
                <w:lang w:val="fr-CH"/>
              </w:rPr>
              <w:t>Remarques </w:t>
            </w:r>
            <w:r w:rsidR="009C3AFB">
              <w:rPr>
                <w:b w:val="0"/>
                <w:color w:val="auto"/>
                <w:lang w:val="fr-CH"/>
              </w:rPr>
              <w:t>:</w:t>
            </w:r>
            <w:r w:rsidR="00BE451E">
              <w:rPr>
                <w:b w:val="0"/>
                <w:color w:val="auto"/>
                <w:sz w:val="12"/>
                <w:szCs w:val="12"/>
                <w:lang w:val="fr-CH"/>
              </w:rPr>
              <w:t xml:space="preserve">                                                                                                                                                                                 saut de ligne = Ctrl+Enter</w:t>
            </w:r>
          </w:p>
          <w:p w14:paraId="36BCE28F" w14:textId="032EF0EF" w:rsidR="009C3AFB" w:rsidRDefault="009C3AFB" w:rsidP="009C3AFB">
            <w:pPr>
              <w:tabs>
                <w:tab w:val="clear" w:pos="5800"/>
                <w:tab w:val="left" w:pos="5387"/>
              </w:tabs>
              <w:spacing w:before="0" w:after="0"/>
              <w:rPr>
                <w:b w:val="0"/>
                <w:color w:val="auto"/>
              </w:rPr>
            </w:pPr>
            <w:r>
              <w:object w:dxaOrig="225" w:dyaOrig="225" w14:anchorId="00E9D66A">
                <v:shape id="_x0000_i1065" type="#_x0000_t75" style="width:428.1pt;height:73.95pt" o:ole="">
                  <v:imagedata r:id="rId28" o:title=""/>
                </v:shape>
                <w:control r:id="rId29" w:name="TextBox1111" w:shapeid="_x0000_i1065"/>
              </w:object>
            </w:r>
          </w:p>
          <w:p w14:paraId="4928197E" w14:textId="7E2C8EA3" w:rsidR="009C7E6A" w:rsidRPr="00354602" w:rsidRDefault="009C7E6A" w:rsidP="00E369EF">
            <w:pPr>
              <w:tabs>
                <w:tab w:val="clear" w:pos="5800"/>
                <w:tab w:val="left" w:pos="5387"/>
              </w:tabs>
              <w:spacing w:before="0" w:after="0"/>
              <w:rPr>
                <w:b w:val="0"/>
                <w:color w:val="auto"/>
                <w:lang w:val="fr-CH"/>
              </w:rPr>
            </w:pPr>
          </w:p>
        </w:tc>
      </w:tr>
    </w:tbl>
    <w:p w14:paraId="73CBDE04" w14:textId="27D4F79E" w:rsidR="009C7E6A" w:rsidRPr="00354602" w:rsidRDefault="009C7E6A" w:rsidP="00E369EF">
      <w:pPr>
        <w:tabs>
          <w:tab w:val="clear" w:pos="5800"/>
          <w:tab w:val="left" w:pos="5387"/>
        </w:tabs>
        <w:spacing w:before="0" w:after="0"/>
        <w:rPr>
          <w:lang w:val="fr-CH"/>
        </w:rPr>
      </w:pPr>
    </w:p>
    <w:p w14:paraId="58EB7E2E" w14:textId="3DE4CED3" w:rsidR="00E369EF" w:rsidRPr="00354602" w:rsidRDefault="00293E43" w:rsidP="00E369EF">
      <w:pPr>
        <w:tabs>
          <w:tab w:val="clear" w:pos="5800"/>
          <w:tab w:val="left" w:pos="5387"/>
        </w:tabs>
        <w:spacing w:before="0" w:after="0"/>
        <w:rPr>
          <w:lang w:val="fr-CH"/>
        </w:rPr>
      </w:pPr>
      <w:r w:rsidRPr="00354602">
        <w:rPr>
          <w:lang w:val="fr-CH"/>
        </w:rPr>
        <w:t>Lieu, date</w:t>
      </w:r>
      <w:r w:rsidR="00E369EF" w:rsidRPr="00354602">
        <w:rPr>
          <w:lang w:val="fr-CH"/>
        </w:rPr>
        <w:tab/>
      </w:r>
      <w:r w:rsidRPr="00354602">
        <w:rPr>
          <w:lang w:val="fr-CH"/>
        </w:rPr>
        <w:t>Signature</w:t>
      </w:r>
    </w:p>
    <w:p w14:paraId="1AE66E79" w14:textId="77777777" w:rsidR="009C3AFB" w:rsidRDefault="009C3AFB" w:rsidP="009C3AFB">
      <w:pPr>
        <w:tabs>
          <w:tab w:val="clear" w:pos="5800"/>
        </w:tabs>
        <w:spacing w:before="0" w:after="0"/>
      </w:pPr>
    </w:p>
    <w:p w14:paraId="1528E6B6" w14:textId="23123FAB" w:rsidR="009C3AFB" w:rsidRDefault="009C3AFB" w:rsidP="009C3AFB">
      <w:pPr>
        <w:tabs>
          <w:tab w:val="clear" w:pos="5800"/>
          <w:tab w:val="left" w:leader="underscore" w:pos="5387"/>
          <w:tab w:val="left" w:leader="underscore" w:pos="8505"/>
        </w:tabs>
        <w:spacing w:before="0" w:after="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783EC" wp14:editId="4FFCCA3A">
                <wp:simplePos x="0" y="0"/>
                <wp:positionH relativeFrom="column">
                  <wp:posOffset>3373216</wp:posOffset>
                </wp:positionH>
                <wp:positionV relativeFrom="paragraph">
                  <wp:posOffset>224155</wp:posOffset>
                </wp:positionV>
                <wp:extent cx="2071254" cy="0"/>
                <wp:effectExtent l="0" t="0" r="2476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12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363B4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6pt,17.65pt" to="428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" strokecolor="black [3040]"/>
            </w:pict>
          </mc:Fallback>
        </mc:AlternateContent>
      </w:r>
      <w:r w:rsidRPr="004D46A2">
        <w:object w:dxaOrig="225" w:dyaOrig="225" w14:anchorId="7D8964A1">
          <v:shape id="_x0000_i1067" type="#_x0000_t75" style="width:203.35pt;height:18.5pt" o:ole="">
            <v:imagedata r:id="rId30" o:title=""/>
          </v:shape>
          <w:control r:id="rId31" w:name="TextBox162" w:shapeid="_x0000_i1067"/>
        </w:object>
      </w:r>
    </w:p>
    <w:p w14:paraId="0FBA11E6" w14:textId="447583B6" w:rsidR="00BC3AF2" w:rsidRPr="00354602" w:rsidRDefault="00BC3AF2" w:rsidP="00E369EF">
      <w:pPr>
        <w:spacing w:before="0" w:after="0"/>
        <w:rPr>
          <w:lang w:val="fr-CH"/>
        </w:rPr>
      </w:pPr>
    </w:p>
    <w:p w14:paraId="704D4DC3" w14:textId="2D09BA56" w:rsidR="00E369EF" w:rsidRPr="00354602" w:rsidRDefault="00354602" w:rsidP="00E369EF">
      <w:pPr>
        <w:spacing w:before="0" w:after="0"/>
        <w:rPr>
          <w:lang w:val="fr-CH"/>
        </w:rPr>
      </w:pPr>
      <w:r w:rsidRPr="00354602">
        <w:rPr>
          <w:lang w:val="fr-CH"/>
        </w:rPr>
        <w:t xml:space="preserve">Veuillez envoyer le formulaire dûment </w:t>
      </w:r>
      <w:r w:rsidR="008051EF">
        <w:rPr>
          <w:lang w:val="fr-CH"/>
        </w:rPr>
        <w:t>complété</w:t>
      </w:r>
      <w:r w:rsidR="008051EF" w:rsidRPr="00354602">
        <w:rPr>
          <w:lang w:val="fr-CH"/>
        </w:rPr>
        <w:t xml:space="preserve"> </w:t>
      </w:r>
      <w:r w:rsidRPr="00354602">
        <w:rPr>
          <w:lang w:val="fr-CH"/>
        </w:rPr>
        <w:t>et signé (PDF) à l</w:t>
      </w:r>
      <w:r>
        <w:rPr>
          <w:lang w:val="fr-CH"/>
        </w:rPr>
        <w:t>’</w:t>
      </w:r>
      <w:r w:rsidRPr="00354602">
        <w:rPr>
          <w:lang w:val="fr-CH"/>
        </w:rPr>
        <w:t xml:space="preserve">adresse suivante : </w:t>
      </w:r>
      <w:r w:rsidR="00BC3AF2" w:rsidRPr="00354602">
        <w:rPr>
          <w:lang w:val="fr-CH"/>
        </w:rPr>
        <w:t>info</w:t>
      </w:r>
      <w:r w:rsidR="00E369EF" w:rsidRPr="00354602">
        <w:rPr>
          <w:lang w:val="fr-CH"/>
        </w:rPr>
        <w:t>.</w:t>
      </w:r>
      <w:r w:rsidR="00BC3AF2" w:rsidRPr="00354602">
        <w:rPr>
          <w:lang w:val="fr-CH"/>
        </w:rPr>
        <w:t>fam</w:t>
      </w:r>
      <w:r w:rsidR="00E369EF" w:rsidRPr="00354602">
        <w:rPr>
          <w:lang w:val="fr-CH"/>
        </w:rPr>
        <w:t>@be.ch.</w:t>
      </w:r>
    </w:p>
    <w:p w14:paraId="60AD2E4B" w14:textId="77777777" w:rsidR="00817396" w:rsidRPr="00354602" w:rsidRDefault="00817396" w:rsidP="00817396">
      <w:pPr>
        <w:spacing w:before="0" w:after="0"/>
        <w:rPr>
          <w:rFonts w:asciiTheme="minorHAnsi" w:hAnsiTheme="minorHAnsi" w:cstheme="minorHAnsi"/>
          <w:sz w:val="21"/>
          <w:szCs w:val="21"/>
          <w:lang w:val="fr-CH"/>
        </w:rPr>
      </w:pPr>
    </w:p>
    <w:sectPr w:rsidR="00817396" w:rsidRPr="00354602" w:rsidSect="00817396">
      <w:footerReference w:type="default" r:id="rId32"/>
      <w:headerReference w:type="first" r:id="rId33"/>
      <w:type w:val="continuous"/>
      <w:pgSz w:w="11906" w:h="16838" w:code="9"/>
      <w:pgMar w:top="1843" w:right="851" w:bottom="851" w:left="158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81FD4" w14:textId="77777777" w:rsidR="009C3AFB" w:rsidRDefault="009C3AFB">
      <w:pPr>
        <w:spacing w:before="0" w:after="0"/>
      </w:pPr>
      <w:r>
        <w:separator/>
      </w:r>
    </w:p>
  </w:endnote>
  <w:endnote w:type="continuationSeparator" w:id="0">
    <w:p w14:paraId="34850810" w14:textId="77777777" w:rsidR="009C3AFB" w:rsidRDefault="009C3A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EC1B6" w14:textId="4726C38C" w:rsidR="009C3AFB" w:rsidRPr="00312EC1" w:rsidRDefault="009C3AFB" w:rsidP="00817396">
    <w:pPr>
      <w:tabs>
        <w:tab w:val="right" w:pos="9498"/>
      </w:tabs>
      <w:spacing w:after="0"/>
      <w:ind w:right="-31"/>
      <w:rPr>
        <w:sz w:val="16"/>
      </w:rPr>
    </w:pPr>
    <w:r>
      <w:ptab w:relativeTo="margin" w:alignment="left" w:leader="none"/>
    </w:r>
    <w:r w:rsidRPr="00A65016">
      <w:rPr>
        <w:sz w:val="16"/>
        <w:lang w:val="de-DE"/>
      </w:rPr>
      <w:t xml:space="preserve">Seite </w:t>
    </w:r>
    <w:r w:rsidRPr="00A65016">
      <w:rPr>
        <w:sz w:val="16"/>
      </w:rPr>
      <w:fldChar w:fldCharType="begin"/>
    </w:r>
    <w:r w:rsidRPr="00A65016">
      <w:rPr>
        <w:sz w:val="16"/>
      </w:rPr>
      <w:instrText>PAGE  \* Arabic  \* MERGEFORMAT</w:instrText>
    </w:r>
    <w:r w:rsidRPr="00A65016">
      <w:rPr>
        <w:sz w:val="16"/>
      </w:rPr>
      <w:fldChar w:fldCharType="separate"/>
    </w:r>
    <w:r w:rsidR="009766DD" w:rsidRPr="009766DD">
      <w:rPr>
        <w:noProof/>
        <w:sz w:val="16"/>
        <w:lang w:val="de-DE"/>
      </w:rPr>
      <w:t>2</w:t>
    </w:r>
    <w:r w:rsidRPr="00A65016">
      <w:rPr>
        <w:sz w:val="16"/>
      </w:rPr>
      <w:fldChar w:fldCharType="end"/>
    </w:r>
    <w:r w:rsidRPr="00A65016">
      <w:rPr>
        <w:sz w:val="16"/>
        <w:lang w:val="de-DE"/>
      </w:rPr>
      <w:t xml:space="preserve"> von </w:t>
    </w:r>
    <w:r w:rsidRPr="00A65016">
      <w:rPr>
        <w:sz w:val="16"/>
      </w:rPr>
      <w:fldChar w:fldCharType="begin"/>
    </w:r>
    <w:r w:rsidRPr="00A65016">
      <w:rPr>
        <w:sz w:val="16"/>
      </w:rPr>
      <w:instrText>NUMPAGES  \* Arabic  \* MERGEFORMAT</w:instrText>
    </w:r>
    <w:r w:rsidRPr="00A65016">
      <w:rPr>
        <w:sz w:val="16"/>
      </w:rPr>
      <w:fldChar w:fldCharType="separate"/>
    </w:r>
    <w:r w:rsidR="009766DD" w:rsidRPr="009766DD">
      <w:rPr>
        <w:noProof/>
        <w:sz w:val="16"/>
        <w:lang w:val="de-DE"/>
      </w:rPr>
      <w:t>2</w:t>
    </w:r>
    <w:r w:rsidRPr="00A65016">
      <w:rPr>
        <w:noProof/>
        <w:sz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69B88" w14:textId="77777777" w:rsidR="009C3AFB" w:rsidRDefault="009C3AFB">
      <w:pPr>
        <w:spacing w:before="0" w:after="0"/>
      </w:pPr>
      <w:r>
        <w:separator/>
      </w:r>
    </w:p>
  </w:footnote>
  <w:footnote w:type="continuationSeparator" w:id="0">
    <w:p w14:paraId="243ABEBE" w14:textId="77777777" w:rsidR="009C3AFB" w:rsidRDefault="009C3A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B6358" w14:textId="77777777" w:rsidR="009C3AFB" w:rsidRPr="001E3FF4" w:rsidRDefault="009C3AFB" w:rsidP="0081739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6812FBC2" wp14:editId="3B5140A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AF2C6A" w14:textId="77777777" w:rsidR="009C3AFB" w:rsidRDefault="009C3A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7163"/>
    <w:multiLevelType w:val="hybridMultilevel"/>
    <w:tmpl w:val="640CBAE4"/>
    <w:lvl w:ilvl="0" w:tplc="2D4C4CF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0C2F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F2B5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5A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2495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FEC7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645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6809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0B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64BE"/>
    <w:multiLevelType w:val="hybridMultilevel"/>
    <w:tmpl w:val="92460120"/>
    <w:lvl w:ilvl="0" w:tplc="6C7AE2E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DA28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087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02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CC4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2682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28EF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A24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0A49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7F095C"/>
    <w:multiLevelType w:val="multilevel"/>
    <w:tmpl w:val="89B6B672"/>
    <w:numStyleLink w:val="KantonListe"/>
  </w:abstractNum>
  <w:abstractNum w:abstractNumId="4" w15:restartNumberingAfterBreak="0">
    <w:nsid w:val="1C034431"/>
    <w:multiLevelType w:val="hybridMultilevel"/>
    <w:tmpl w:val="85466490"/>
    <w:lvl w:ilvl="0" w:tplc="4C3C2E00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284A2342" w:tentative="1">
      <w:start w:val="1"/>
      <w:numFmt w:val="lowerLetter"/>
      <w:lvlText w:val="%2."/>
      <w:lvlJc w:val="left"/>
      <w:pPr>
        <w:ind w:left="1440" w:hanging="360"/>
      </w:pPr>
    </w:lvl>
    <w:lvl w:ilvl="2" w:tplc="E6DE7BDC" w:tentative="1">
      <w:start w:val="1"/>
      <w:numFmt w:val="lowerRoman"/>
      <w:lvlText w:val="%3."/>
      <w:lvlJc w:val="right"/>
      <w:pPr>
        <w:ind w:left="2160" w:hanging="180"/>
      </w:pPr>
    </w:lvl>
    <w:lvl w:ilvl="3" w:tplc="4DFAFCC0" w:tentative="1">
      <w:start w:val="1"/>
      <w:numFmt w:val="decimal"/>
      <w:lvlText w:val="%4."/>
      <w:lvlJc w:val="left"/>
      <w:pPr>
        <w:ind w:left="2880" w:hanging="360"/>
      </w:pPr>
    </w:lvl>
    <w:lvl w:ilvl="4" w:tplc="E56283C6" w:tentative="1">
      <w:start w:val="1"/>
      <w:numFmt w:val="lowerLetter"/>
      <w:lvlText w:val="%5."/>
      <w:lvlJc w:val="left"/>
      <w:pPr>
        <w:ind w:left="3600" w:hanging="360"/>
      </w:pPr>
    </w:lvl>
    <w:lvl w:ilvl="5" w:tplc="DC44A04C" w:tentative="1">
      <w:start w:val="1"/>
      <w:numFmt w:val="lowerRoman"/>
      <w:lvlText w:val="%6."/>
      <w:lvlJc w:val="right"/>
      <w:pPr>
        <w:ind w:left="4320" w:hanging="180"/>
      </w:pPr>
    </w:lvl>
    <w:lvl w:ilvl="6" w:tplc="08829E84" w:tentative="1">
      <w:start w:val="1"/>
      <w:numFmt w:val="decimal"/>
      <w:lvlText w:val="%7."/>
      <w:lvlJc w:val="left"/>
      <w:pPr>
        <w:ind w:left="5040" w:hanging="360"/>
      </w:pPr>
    </w:lvl>
    <w:lvl w:ilvl="7" w:tplc="DF5C47CE" w:tentative="1">
      <w:start w:val="1"/>
      <w:numFmt w:val="lowerLetter"/>
      <w:lvlText w:val="%8."/>
      <w:lvlJc w:val="left"/>
      <w:pPr>
        <w:ind w:left="5760" w:hanging="360"/>
      </w:pPr>
    </w:lvl>
    <w:lvl w:ilvl="8" w:tplc="2688A0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74316"/>
    <w:multiLevelType w:val="multilevel"/>
    <w:tmpl w:val="89B6B672"/>
    <w:numStyleLink w:val="KantonListe"/>
  </w:abstractNum>
  <w:abstractNum w:abstractNumId="6" w15:restartNumberingAfterBreak="0">
    <w:nsid w:val="47293083"/>
    <w:multiLevelType w:val="hybridMultilevel"/>
    <w:tmpl w:val="E82C6144"/>
    <w:lvl w:ilvl="0" w:tplc="EB68AD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BD609FCE" w:tentative="1">
      <w:start w:val="1"/>
      <w:numFmt w:val="lowerLetter"/>
      <w:lvlText w:val="%2."/>
      <w:lvlJc w:val="left"/>
      <w:pPr>
        <w:ind w:left="1440" w:hanging="360"/>
      </w:pPr>
    </w:lvl>
    <w:lvl w:ilvl="2" w:tplc="1CA41B2A" w:tentative="1">
      <w:start w:val="1"/>
      <w:numFmt w:val="lowerRoman"/>
      <w:lvlText w:val="%3."/>
      <w:lvlJc w:val="right"/>
      <w:pPr>
        <w:ind w:left="2160" w:hanging="180"/>
      </w:pPr>
    </w:lvl>
    <w:lvl w:ilvl="3" w:tplc="5952F83A" w:tentative="1">
      <w:start w:val="1"/>
      <w:numFmt w:val="decimal"/>
      <w:lvlText w:val="%4."/>
      <w:lvlJc w:val="left"/>
      <w:pPr>
        <w:ind w:left="2880" w:hanging="360"/>
      </w:pPr>
    </w:lvl>
    <w:lvl w:ilvl="4" w:tplc="7A023862" w:tentative="1">
      <w:start w:val="1"/>
      <w:numFmt w:val="lowerLetter"/>
      <w:lvlText w:val="%5."/>
      <w:lvlJc w:val="left"/>
      <w:pPr>
        <w:ind w:left="3600" w:hanging="360"/>
      </w:pPr>
    </w:lvl>
    <w:lvl w:ilvl="5" w:tplc="7B04AE84" w:tentative="1">
      <w:start w:val="1"/>
      <w:numFmt w:val="lowerRoman"/>
      <w:lvlText w:val="%6."/>
      <w:lvlJc w:val="right"/>
      <w:pPr>
        <w:ind w:left="4320" w:hanging="180"/>
      </w:pPr>
    </w:lvl>
    <w:lvl w:ilvl="6" w:tplc="979A70DA" w:tentative="1">
      <w:start w:val="1"/>
      <w:numFmt w:val="decimal"/>
      <w:lvlText w:val="%7."/>
      <w:lvlJc w:val="left"/>
      <w:pPr>
        <w:ind w:left="5040" w:hanging="360"/>
      </w:pPr>
    </w:lvl>
    <w:lvl w:ilvl="7" w:tplc="FCB65DAC" w:tentative="1">
      <w:start w:val="1"/>
      <w:numFmt w:val="lowerLetter"/>
      <w:lvlText w:val="%8."/>
      <w:lvlJc w:val="left"/>
      <w:pPr>
        <w:ind w:left="5760" w:hanging="360"/>
      </w:pPr>
    </w:lvl>
    <w:lvl w:ilvl="8" w:tplc="074067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A0027"/>
    <w:multiLevelType w:val="multilevel"/>
    <w:tmpl w:val="89B6B672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8B6662E"/>
    <w:multiLevelType w:val="multilevel"/>
    <w:tmpl w:val="89B6B672"/>
    <w:numStyleLink w:val="KantonListe"/>
  </w:abstractNum>
  <w:abstractNum w:abstractNumId="9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abstractNum w:abstractNumId="11" w15:restartNumberingAfterBreak="0">
    <w:nsid w:val="7F576F08"/>
    <w:multiLevelType w:val="hybridMultilevel"/>
    <w:tmpl w:val="69787692"/>
    <w:lvl w:ilvl="0" w:tplc="9354758A">
      <w:numFmt w:val="bullet"/>
      <w:lvlText w:val="˗"/>
      <w:lvlJc w:val="left"/>
      <w:pPr>
        <w:ind w:left="720" w:hanging="360"/>
      </w:pPr>
      <w:rPr>
        <w:rFonts w:ascii="Arial" w:eastAsia="Times New Roman" w:hAnsi="Arial" w:hint="default"/>
      </w:rPr>
    </w:lvl>
    <w:lvl w:ilvl="1" w:tplc="AE5ED0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CCA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0A7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AEE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B420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847B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66BA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460E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4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6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isplayBackgroundShape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BKD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0_Path" w:val="Dokument"/>
    <w:docVar w:name="MetaTool_Script10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1_Path" w:val="Dokument"/>
    <w:docVar w:name="MetaTool_Script1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2_Path" w:val="Dokument"/>
    <w:docVar w:name="MetaTool_Script1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4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3_Path" w:val="Dokument"/>
    <w:docVar w:name="MetaTool_Script1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4_Path" w:val="Dokument"/>
    <w:docVar w:name="MetaTool_Script1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5_Path" w:val="Dokument"/>
    <w:docVar w:name="MetaTool_Script1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6_Path" w:val="Dokument"/>
    <w:docVar w:name="MetaTool_Script1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7_Path" w:val="Dokument"/>
    <w:docVar w:name="MetaTool_Script1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8_Path" w:val="Dokument"/>
    <w:docVar w:name="MetaTool_Script1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9_Path" w:val="Dokument"/>
    <w:docVar w:name="MetaTool_Script1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0_Path" w:val="Dokument"/>
    <w:docVar w:name="MetaTool_Script20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1_Path" w:val="Dokument"/>
    <w:docVar w:name="MetaTool_Script2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2_Path" w:val="Dokument"/>
    <w:docVar w:name="MetaTool_Script2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3_Path" w:val="Dokument"/>
    <w:docVar w:name="MetaTool_Script2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4_Path" w:val="Dokument"/>
    <w:docVar w:name="MetaTool_Script2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5_Path" w:val="Dokument"/>
    <w:docVar w:name="MetaTool_Script2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4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6_Path" w:val="Dokument"/>
    <w:docVar w:name="MetaTool_Script2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6_Path" w:val="Dokument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2; /* &lt;&lt;&lt;&lt;&lt;&lt;&lt;&lt;&lt;&lt; --- Hier entsprechende Nummer einsetzen ---------------------------------------------*/_x000d__x000a__x0009__x0009__x000d__x000a__x0009__x0009__x000d__x000a__x0009__x0009_//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7_Path" w:val="Dokument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8_Path" w:val="Dokument"/>
    <w:docVar w:name="MetaTool_Script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der nächsten Code-Zeile (&quot;int strNummer = &quot;) ist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9_Path" w:val="Dokument"/>
    <w:docVar w:name="MetaTool_Script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ypeDefinition" w:val="Dokument"/>
    <w:docVar w:name="SourceLng" w:val="deu"/>
    <w:docVar w:name="TargetLng" w:val="fra"/>
    <w:docVar w:name="TermBases" w:val="empty"/>
    <w:docVar w:name="TermBaseURL" w:val="empty"/>
    <w:docVar w:name="TextBases" w:val="multitrans.apps.be.ch\TextBase TMs\INC\INC_valide|multitrans.apps.be.ch\TextBase TMs\INC\INC_temporaire|multitrans.apps.be.ch\TextBase TMs\INC\INC_interne|multitrans.apps.be.ch\TextBase TMs\INS\INS_interne|multitrans.apps.be.ch\TextBase TMs\INS\INS_Temporaire|multitrans.apps.be.ch\TextBase TMs\INS\INS_valide|multitrans.apps.be.ch\TextBase TMs\Canton de Berne\BELEX 2016 (LexWork)|multitrans.apps.be.ch\TextBase TMs\Canton de Berne\BELEX_Historique|multitrans.apps.be.ch\TextBase TMs\Canton de Berne\BSIG|multitrans.apps.be.ch\TextBase TMs\Canton de Berne\Canton de Berne|multitrans.apps.be.ch\TextBase TMs\Canton de Berne\ComBE|multitrans.apps.be.ch\TextBase TMs\Canton de Berne\CONF_12-2020|multitrans.apps.be.ch\TextBase TMs\Canton de Berne\Conf_2020-09|multitrans.apps.be.ch\TextBase TMs\Canton de Berne\Dubious_Aliens|multitrans.apps.be.ch\TextBase TMs\Canton de Berne\TEST|multitrans.apps.be.ch\TextBase TMs\CHA\CHA_valide|multitrans.apps.be.ch\TextBase TMs\DEEE\DEEE_valide|multitrans.apps.be.ch\TextBase TMs\DIJ\DIJ_valide|multitrans.apps.be.ch\TextBase TMs\DSE\DSE_valide|multitrans.apps.be.ch\TextBase TMs\DSSI\DSSI_valide|multitrans.apps.be.ch\TextBase TMs\DTT\DTT_valide|multitrans.apps.be.ch\TextBase TMs\ECO\ECO_valide|multitrans.apps.be.ch\TextBase TMs\FIN SG\FIN-SG_valide|multitrans.apps.be.ch\TextBase TMs\FIN-ICI\FIN-ICI_valide|multitrans.apps.be.ch\TextBase TMs\JCE\JCE_valide|multitrans.apps.be.ch\TextBase TMs\Police\Police_valide|multitrans.apps.be.ch\TextBase TMs\Police 2.0\Police20_valide|multitrans.apps.be.ch\TextBase TMs\POM\POM_valide|multitrans.apps.be.ch\TextBase TMs\Processus cantonaux\Processus cantonaux 2017|multitrans.apps.be.ch\TextBase TMs\Processus cantonaux\Processus cantonaux 2018|multitrans.apps.be.ch\TextBase TMs\Processus cantonaux\Processus cantonaux 2019|multitrans.apps.be.ch\TextBase TMs\Processus cantonaux\Processus cantonaux 2020|multitrans.apps.be.ch\TextBase TMs\SAP\SAP_valide|multitrans.apps.be.ch\TextBase TMs\TTE\TTE_valide"/>
    <w:docVar w:name="TextBaseURL" w:val="empty"/>
    <w:docVar w:name="UILng" w:val="fr"/>
  </w:docVars>
  <w:rsids>
    <w:rsidRoot w:val="00E369EF"/>
    <w:rsid w:val="0001070B"/>
    <w:rsid w:val="000474EF"/>
    <w:rsid w:val="0006392D"/>
    <w:rsid w:val="000C62F7"/>
    <w:rsid w:val="0014223C"/>
    <w:rsid w:val="001E2EA2"/>
    <w:rsid w:val="00277C3E"/>
    <w:rsid w:val="00293E43"/>
    <w:rsid w:val="002F08C8"/>
    <w:rsid w:val="00330052"/>
    <w:rsid w:val="003507A0"/>
    <w:rsid w:val="00354602"/>
    <w:rsid w:val="00375F4E"/>
    <w:rsid w:val="003C790E"/>
    <w:rsid w:val="003D6C4E"/>
    <w:rsid w:val="004107B5"/>
    <w:rsid w:val="00427DE3"/>
    <w:rsid w:val="004412FE"/>
    <w:rsid w:val="004B78AA"/>
    <w:rsid w:val="004D46A2"/>
    <w:rsid w:val="004E77DA"/>
    <w:rsid w:val="00503270"/>
    <w:rsid w:val="005303AA"/>
    <w:rsid w:val="005652F6"/>
    <w:rsid w:val="005805B3"/>
    <w:rsid w:val="0068034C"/>
    <w:rsid w:val="007E110A"/>
    <w:rsid w:val="007E7C98"/>
    <w:rsid w:val="008051EF"/>
    <w:rsid w:val="00817396"/>
    <w:rsid w:val="00853E66"/>
    <w:rsid w:val="00895982"/>
    <w:rsid w:val="008E5130"/>
    <w:rsid w:val="00922159"/>
    <w:rsid w:val="009766DD"/>
    <w:rsid w:val="00985794"/>
    <w:rsid w:val="009C3AFB"/>
    <w:rsid w:val="009C7E6A"/>
    <w:rsid w:val="00AB48ED"/>
    <w:rsid w:val="00AC16BA"/>
    <w:rsid w:val="00AE6317"/>
    <w:rsid w:val="00B279EA"/>
    <w:rsid w:val="00B640B8"/>
    <w:rsid w:val="00BC3AF2"/>
    <w:rsid w:val="00BD7E26"/>
    <w:rsid w:val="00BE451E"/>
    <w:rsid w:val="00CA62C6"/>
    <w:rsid w:val="00D2224B"/>
    <w:rsid w:val="00D3577A"/>
    <w:rsid w:val="00DD75B5"/>
    <w:rsid w:val="00DE025C"/>
    <w:rsid w:val="00E06FE4"/>
    <w:rsid w:val="00E340A5"/>
    <w:rsid w:val="00E369EF"/>
    <w:rsid w:val="00E3734A"/>
    <w:rsid w:val="00E835F7"/>
    <w:rsid w:val="00EE0DD0"/>
    <w:rsid w:val="00EE6AFE"/>
    <w:rsid w:val="00F01A61"/>
    <w:rsid w:val="00F55066"/>
    <w:rsid w:val="00FB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;"/>
  <w14:docId w14:val="335AF48F"/>
  <w15:docId w15:val="{EA9B8654-4388-4E7B-8318-DF395BE7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F7B8B"/>
    <w:pPr>
      <w:tabs>
        <w:tab w:val="left" w:pos="5800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7F3A"/>
    <w:pPr>
      <w:keepNext/>
      <w:keepLines/>
      <w:numPr>
        <w:numId w:val="16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67F3A"/>
    <w:pPr>
      <w:keepNext/>
      <w:keepLines/>
      <w:numPr>
        <w:ilvl w:val="1"/>
        <w:numId w:val="16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67F3A"/>
    <w:pPr>
      <w:keepNext/>
      <w:keepLines/>
      <w:numPr>
        <w:ilvl w:val="2"/>
        <w:numId w:val="16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67F3A"/>
    <w:pPr>
      <w:keepNext/>
      <w:keepLines/>
      <w:numPr>
        <w:ilvl w:val="3"/>
        <w:numId w:val="16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67F3A"/>
    <w:pPr>
      <w:keepNext/>
      <w:keepLines/>
      <w:numPr>
        <w:ilvl w:val="4"/>
        <w:numId w:val="16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34654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34654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34654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34654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634654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67F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7F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7F3A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7F3A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7F3A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18C8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1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D67F3A"/>
    <w:rPr>
      <w:b/>
    </w:rPr>
  </w:style>
  <w:style w:type="paragraph" w:customStyle="1" w:styleId="Aufzhlung">
    <w:name w:val="Aufzählung"/>
    <w:basedOn w:val="Standard"/>
    <w:uiPriority w:val="2"/>
    <w:qFormat/>
    <w:rsid w:val="00D67F3A"/>
    <w:pPr>
      <w:numPr>
        <w:numId w:val="10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D67F3A"/>
    <w:pPr>
      <w:numPr>
        <w:numId w:val="11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D67F3A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67F3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79"/>
    <w:unhideWhenUsed/>
    <w:rsid w:val="00677494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79"/>
    <w:rsid w:val="00677494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6112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61129"/>
    <w:rPr>
      <w:sz w:val="18"/>
    </w:rPr>
  </w:style>
  <w:style w:type="paragraph" w:styleId="Beschriftung">
    <w:name w:val="caption"/>
    <w:basedOn w:val="Standard"/>
    <w:next w:val="Standard"/>
    <w:uiPriority w:val="35"/>
    <w:unhideWhenUsed/>
    <w:rsid w:val="00E61129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E61129"/>
    <w:pPr>
      <w:ind w:left="720"/>
      <w:contextualSpacing/>
    </w:pPr>
  </w:style>
  <w:style w:type="numbering" w:customStyle="1" w:styleId="KantonListe">
    <w:name w:val="Kanton_Liste"/>
    <w:uiPriority w:val="99"/>
    <w:rsid w:val="00A71ABD"/>
    <w:pPr>
      <w:numPr>
        <w:numId w:val="6"/>
      </w:numPr>
    </w:pPr>
  </w:style>
  <w:style w:type="table" w:styleId="Tabellenraster">
    <w:name w:val="Table Grid"/>
    <w:basedOn w:val="NormaleTabelle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D67F3A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CC2326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D67F3A"/>
    <w:pPr>
      <w:tabs>
        <w:tab w:val="left" w:pos="454"/>
      </w:tabs>
      <w:spacing w:after="0" w:line="200" w:lineRule="atLeast"/>
      <w:ind w:left="454" w:hanging="45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7F3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23F47"/>
    <w:rPr>
      <w:rFonts w:ascii="Arial" w:hAnsi="Arial"/>
    </w:rPr>
  </w:style>
  <w:style w:type="paragraph" w:customStyle="1" w:styleId="dir1">
    <w:name w:val="dir1"/>
    <w:basedOn w:val="Kopfzeile"/>
    <w:rsid w:val="00677494"/>
    <w:rPr>
      <w:b/>
    </w:rPr>
  </w:style>
  <w:style w:type="paragraph" w:customStyle="1" w:styleId="dir2">
    <w:name w:val="dir2"/>
    <w:basedOn w:val="Kopfzeile"/>
    <w:rsid w:val="00F503E6"/>
    <w:rPr>
      <w:b/>
    </w:rPr>
  </w:style>
  <w:style w:type="paragraph" w:customStyle="1" w:styleId="dir3">
    <w:name w:val="dir3"/>
    <w:basedOn w:val="Kopfzeile"/>
    <w:rsid w:val="00F503E6"/>
    <w:rPr>
      <w:b/>
    </w:rPr>
  </w:style>
  <w:style w:type="paragraph" w:customStyle="1" w:styleId="Kopfzeile2">
    <w:name w:val="Kopfzeile 2"/>
    <w:basedOn w:val="Kopfzeile"/>
    <w:rsid w:val="003131E0"/>
    <w:rPr>
      <w:sz w:val="16"/>
    </w:rPr>
  </w:style>
  <w:style w:type="table" w:customStyle="1" w:styleId="EinfacheTabelle11">
    <w:name w:val="Einfache Tabelle 11"/>
    <w:basedOn w:val="NormaleTabelle"/>
    <w:uiPriority w:val="41"/>
    <w:rsid w:val="00D43C2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bsender">
    <w:name w:val="Absender"/>
    <w:basedOn w:val="Standard"/>
    <w:rsid w:val="00C9784C"/>
    <w:pPr>
      <w:tabs>
        <w:tab w:val="left" w:pos="1134"/>
      </w:tabs>
      <w:spacing w:after="0"/>
    </w:pPr>
    <w:rPr>
      <w:sz w:val="18"/>
      <w:szCs w:val="18"/>
      <w:lang w:val="de-DE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7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7E2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7E26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7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7E26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766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image" Target="media/image3.wmf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image" Target="media/image6.wmf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image" Target="media/image4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ontrol" Target="activeX/activeX7.xml"/><Relationship Id="rId32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23" Type="http://schemas.openxmlformats.org/officeDocument/2006/relationships/image" Target="media/image5.wmf"/><Relationship Id="rId28" Type="http://schemas.openxmlformats.org/officeDocument/2006/relationships/image" Target="media/image7.wmf"/><Relationship Id="rId10" Type="http://schemas.openxmlformats.org/officeDocument/2006/relationships/footnotes" Target="footnotes.xml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hyperlink" Target="https://www.gsi.be.ch/content/dam/gsi/dokumente-bilder/fr/dienstleistungen/formulare-gesuche-bewilligungen-nach-organisationsstruktur/formulare-gesuche-bewilligungen-amt-fuer-integration-soziales/kindertagesstaetten-tagesfamilien/nutzungsbedingungen-ki-bon-fr.pdf" TargetMode="External"/><Relationship Id="rId27" Type="http://schemas.openxmlformats.org/officeDocument/2006/relationships/control" Target="activeX/activeX9.xml"/><Relationship Id="rId30" Type="http://schemas.openxmlformats.org/officeDocument/2006/relationships/image" Target="media/image8.wmf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8b00d7-55af-45bc-bcaa-623a415cf4b5">STA-639638342-849</_dlc_DocId>
    <_dlc_DocIdUrl xmlns="308b00d7-55af-45bc-bcaa-623a415cf4b5">
      <Url>https://www.collab.apps.be.ch/sta/sta-dga/_layouts/15/DocIdRedir.aspx?ID=STA-639638342-849</Url>
      <Description>STA-639638342-849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007234107C424E9A2107E84FA5AF12" ma:contentTypeVersion="0" ma:contentTypeDescription="Ein neues Dokument erstellen." ma:contentTypeScope="" ma:versionID="1d83178dd21435df02993f1b899362fb">
  <xsd:schema xmlns:xsd="http://www.w3.org/2001/XMLSchema" xmlns:xs="http://www.w3.org/2001/XMLSchema" xmlns:p="http://schemas.microsoft.com/office/2006/metadata/properties" xmlns:ns2="308b00d7-55af-45bc-bcaa-623a415cf4b5" targetNamespace="http://schemas.microsoft.com/office/2006/metadata/properties" ma:root="true" ma:fieldsID="cfd18b74fb6a1dbe2b8a1fcbeb403f4c" ns2:_="">
    <xsd:import namespace="308b00d7-55af-45bc-bcaa-623a415cf4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b00d7-55af-45bc-bcaa-623a415cf4b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05559-8C33-4720-9C1A-EB41AD371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61C2B78-629A-48F6-B698-FC3F2F16D1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9EEBE-EC42-4E05-A838-F8B34183F39B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08b00d7-55af-45bc-bcaa-623a415cf4b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D14343-6E7B-4906-B64D-0F87B10BC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b00d7-55af-45bc-bcaa-623a415cf4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A22C746-0356-410D-A032-C611F27F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à utiliser kiBon en tant que service de soutien</vt:lpstr>
      <vt:lpstr>Allg. Brief</vt:lpstr>
    </vt:vector>
  </TitlesOfParts>
  <Company>Kanton Bern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à utiliser kiBon en tant que service de soutien</dc:title>
  <dc:creator>Office de l'intégration et de l'action sociale</dc:creator>
  <cp:lastModifiedBy>Good Julia, GSI-AIS</cp:lastModifiedBy>
  <cp:revision>6</cp:revision>
  <cp:lastPrinted>2012-08-17T12:24:00Z</cp:lastPrinted>
  <dcterms:created xsi:type="dcterms:W3CDTF">2021-04-07T07:36:00Z</dcterms:created>
  <dcterms:modified xsi:type="dcterms:W3CDTF">2022-05-17T13:13:00Z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0x010100CB007234107C424E9A2107E84FA5AF12</vt:lpwstr>
  </property>
  <property fmtid="{D5CDD505-2E9C-101B-9397-08002B2CF9AE}" pid="3" name="_dlc_DocIdItemGuid">
    <vt:lpwstr>478fdd39-01af-4e50-a12d-b3e356ae2bc7</vt:lpwstr>
  </property>
</Properties>
</file>