
<file path=[Content_Types].xml><?xml version="1.0" encoding="utf-8"?>
<Types xmlns="http://schemas.openxmlformats.org/package/2006/content-types">
  <Default Extension="emf" ContentType="image/x-emf"/>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05A3" w14:textId="77777777" w:rsidR="00577278" w:rsidRPr="00A62FD7" w:rsidRDefault="00577278" w:rsidP="00B5147F">
      <w:pPr>
        <w:pStyle w:val="1pt"/>
        <w:rPr>
          <w:b/>
          <w:bCs/>
          <w:lang w:val="fr-CH"/>
        </w:rPr>
      </w:pPr>
      <w:proofErr w:type="gramStart"/>
      <w:r w:rsidRPr="00A62FD7">
        <w:rPr>
          <w:b/>
          <w:bCs/>
          <w:lang w:val="fr-CH"/>
        </w:rPr>
        <w:t>groupe</w:t>
      </w:r>
      <w:proofErr w:type="gramEnd"/>
    </w:p>
    <w:p w14:paraId="7B5CFB5B" w14:textId="10F83522" w:rsidR="00B5147F" w:rsidRPr="00A62FD7" w:rsidRDefault="00E67BAB" w:rsidP="00B5147F">
      <w:pPr>
        <w:pStyle w:val="1pt"/>
        <w:rPr>
          <w:lang w:val="fr-CH"/>
        </w:rPr>
        <w:sectPr w:rsidR="00B5147F" w:rsidRPr="00A62FD7" w:rsidSect="004A5D18">
          <w:headerReference w:type="even" r:id="rId16"/>
          <w:headerReference w:type="default" r:id="rId17"/>
          <w:footerReference w:type="default" r:id="rId18"/>
          <w:headerReference w:type="first" r:id="rId19"/>
          <w:footerReference w:type="first" r:id="rId20"/>
          <w:pgSz w:w="11906" w:h="16838" w:code="9"/>
          <w:pgMar w:top="1707" w:right="567" w:bottom="851" w:left="1361" w:header="482" w:footer="454" w:gutter="0"/>
          <w:cols w:space="227"/>
          <w:docGrid w:linePitch="360"/>
        </w:sectPr>
      </w:pPr>
      <w:r w:rsidRPr="00A62FD7">
        <w:rPr>
          <w:lang w:val="fr-CH"/>
        </w:rPr>
        <w:t xml:space="preserve"> </w:t>
      </w:r>
    </w:p>
    <w:p w14:paraId="3923D21D" w14:textId="77777777" w:rsidR="002830D7" w:rsidRPr="00A62FD7" w:rsidRDefault="002830D7" w:rsidP="00DC64BE">
      <w:pPr>
        <w:spacing w:after="2120" w:line="276" w:lineRule="auto"/>
        <w:rPr>
          <w:lang w:val="fr-CH"/>
        </w:rPr>
      </w:pPr>
    </w:p>
    <w:p w14:paraId="2E406659" w14:textId="143BBF55" w:rsidR="002830D7" w:rsidRPr="00A62FD7" w:rsidRDefault="007375A9" w:rsidP="007375A9">
      <w:pPr>
        <w:pStyle w:val="Titel"/>
        <w:rPr>
          <w:color w:val="FFFFFF"/>
          <w:lang w:val="fr-CH"/>
        </w:rPr>
      </w:pPr>
      <w:r w:rsidRPr="008F3281">
        <w:rPr>
          <w:lang w:val="fr-CH"/>
        </w:rPr>
        <w:t xml:space="preserve">Stratégie de soutien </w:t>
      </w:r>
      <w:r w:rsidR="00C070A3" w:rsidRPr="008F3281">
        <w:rPr>
          <w:lang w:val="fr-CH"/>
        </w:rPr>
        <w:t>type</w:t>
      </w:r>
    </w:p>
    <w:p w14:paraId="77A32691" w14:textId="3DD22E78" w:rsidR="00352EFD" w:rsidRPr="00A62FD7" w:rsidRDefault="00C070A3" w:rsidP="007375A9">
      <w:pPr>
        <w:pStyle w:val="Untertitelbarrierefrei"/>
        <w:rPr>
          <w:lang w:val="fr-CH"/>
        </w:rPr>
      </w:pPr>
      <w:r w:rsidRPr="008F3281">
        <w:rPr>
          <w:lang w:val="fr-CH"/>
        </w:rPr>
        <w:t>Établissement médico-social (EMS)</w:t>
      </w:r>
    </w:p>
    <w:p w14:paraId="490B7865" w14:textId="77777777" w:rsidR="00814CF5" w:rsidRPr="00A62FD7" w:rsidRDefault="00814CF5" w:rsidP="00814CF5">
      <w:pPr>
        <w:pStyle w:val="1pt"/>
        <w:rPr>
          <w:lang w:val="fr-CH"/>
        </w:rPr>
      </w:pPr>
    </w:p>
    <w:p w14:paraId="58168DF0" w14:textId="4B4AB741" w:rsidR="00814CF5" w:rsidRPr="00A62FD7" w:rsidRDefault="00814CF5" w:rsidP="00BA17A7">
      <w:pPr>
        <w:pStyle w:val="Text85pt"/>
        <w:ind w:left="1701" w:hanging="1701"/>
        <w:rPr>
          <w:lang w:val="fr-CH"/>
        </w:rPr>
        <w:sectPr w:rsidR="00814CF5" w:rsidRPr="00A62FD7" w:rsidSect="00194D2F">
          <w:headerReference w:type="even" r:id="rId21"/>
          <w:headerReference w:type="default" r:id="rId22"/>
          <w:headerReference w:type="first" r:id="rId23"/>
          <w:type w:val="continuous"/>
          <w:pgSz w:w="11906" w:h="16838" w:code="9"/>
          <w:pgMar w:top="1707" w:right="567" w:bottom="851" w:left="1361" w:header="482" w:footer="454" w:gutter="0"/>
          <w:cols w:space="227"/>
          <w:docGrid w:linePitch="360"/>
        </w:sectPr>
      </w:pPr>
    </w:p>
    <w:p w14:paraId="74500275" w14:textId="479EF833" w:rsidR="003E4B61" w:rsidRPr="008F3281" w:rsidRDefault="007375A9" w:rsidP="00BA17A7">
      <w:pPr>
        <w:pStyle w:val="Text85pt"/>
        <w:ind w:left="1701" w:hanging="1701"/>
        <w:rPr>
          <w:lang w:val="fr-CH"/>
        </w:rPr>
      </w:pPr>
      <w:r w:rsidRPr="008F3281">
        <w:rPr>
          <w:lang w:val="fr-CH"/>
        </w:rPr>
        <w:t>État</w:t>
      </w:r>
      <w:r w:rsidR="00BA17A7" w:rsidRPr="008F3281">
        <w:rPr>
          <w:lang w:val="fr-CH"/>
        </w:rPr>
        <w:tab/>
      </w:r>
      <w:r w:rsidR="00D9038B" w:rsidRPr="008F3281">
        <w:rPr>
          <w:lang w:val="fr-CH"/>
        </w:rPr>
        <w:t>13.01.2026</w:t>
      </w:r>
      <w:r w:rsidR="003E4B61" w:rsidRPr="008F3281">
        <w:rPr>
          <w:lang w:val="fr-CH"/>
        </w:rPr>
        <w:fldChar w:fldCharType="begin"/>
      </w:r>
      <w:r w:rsidR="003E4B61" w:rsidRPr="008F3281">
        <w:rPr>
          <w:lang w:val="fr-CH"/>
        </w:rPr>
        <w:instrText xml:space="preserve"> IF </w:instrText>
      </w:r>
      <w:r w:rsidR="00194D2F" w:rsidRPr="008F3281">
        <w:rPr>
          <w:lang w:val="fr-CH"/>
        </w:rPr>
        <w:fldChar w:fldCharType="begin"/>
      </w:r>
      <w:r w:rsidR="00194D2F" w:rsidRPr="008F3281">
        <w:rPr>
          <w:lang w:val="fr-CH"/>
        </w:rPr>
        <w:instrText xml:space="preserve"> DOCPROPERTY CustomField.Version </w:instrText>
      </w:r>
      <w:r w:rsidR="00194D2F" w:rsidRPr="008F3281">
        <w:rPr>
          <w:lang w:val="fr-CH"/>
        </w:rPr>
        <w:fldChar w:fldCharType="separate"/>
      </w:r>
      <w:r w:rsidR="00194D2F" w:rsidRPr="008F3281">
        <w:rPr>
          <w:lang w:val="fr-CH"/>
        </w:rPr>
        <w:instrText>0.1</w:instrText>
      </w:r>
      <w:r w:rsidR="00194D2F" w:rsidRPr="008F3281">
        <w:rPr>
          <w:lang w:val="fr-CH"/>
        </w:rPr>
        <w:fldChar w:fldCharType="end"/>
      </w:r>
      <w:r w:rsidR="003E4B61" w:rsidRPr="008F3281">
        <w:rPr>
          <w:lang w:val="fr-CH"/>
        </w:rPr>
        <w:instrText xml:space="preserve"> = "" "" "</w:instrText>
      </w:r>
    </w:p>
    <w:p w14:paraId="53247756" w14:textId="77777777" w:rsidR="00194D2F" w:rsidRPr="008F3281" w:rsidRDefault="00194D2F" w:rsidP="00BA17A7">
      <w:pPr>
        <w:pStyle w:val="Text85pt"/>
        <w:ind w:left="1701" w:hanging="1701"/>
        <w:rPr>
          <w:noProof/>
          <w:lang w:val="fr-CH"/>
        </w:rPr>
      </w:pPr>
      <w:r w:rsidRPr="008F3281">
        <w:rPr>
          <w:lang w:val="fr-CH"/>
        </w:rPr>
        <w:fldChar w:fldCharType="begin"/>
      </w:r>
      <w:r w:rsidRPr="008F3281">
        <w:rPr>
          <w:lang w:val="fr-CH"/>
        </w:rPr>
        <w:instrText xml:space="preserve"> DOCPROPERTY Doc.Version \*CHARFORMAT \OawJumpToField value=0/&gt; </w:instrText>
      </w:r>
      <w:r w:rsidRPr="008F3281">
        <w:rPr>
          <w:lang w:val="fr-CH"/>
        </w:rPr>
        <w:fldChar w:fldCharType="separate"/>
      </w:r>
      <w:r w:rsidRPr="008F3281">
        <w:rPr>
          <w:lang w:val="fr-CH"/>
        </w:rPr>
        <w:instrText>Version</w:instrText>
      </w:r>
      <w:r w:rsidRPr="008F3281">
        <w:rPr>
          <w:lang w:val="fr-CH"/>
        </w:rPr>
        <w:fldChar w:fldCharType="end"/>
      </w:r>
      <w:r w:rsidR="003E4B61" w:rsidRPr="008F3281">
        <w:rPr>
          <w:lang w:val="fr-CH"/>
        </w:rPr>
        <w:tab/>
      </w:r>
      <w:r w:rsidRPr="008F3281">
        <w:rPr>
          <w:lang w:val="fr-CH"/>
        </w:rPr>
        <w:fldChar w:fldCharType="begin"/>
      </w:r>
      <w:r w:rsidRPr="008F3281">
        <w:rPr>
          <w:lang w:val="fr-CH"/>
        </w:rPr>
        <w:instrText xml:space="preserve"> DOCPROPERTY CustomField.Version \*CHARFORMAT \&lt;OawJumpToField value=0/&gt; </w:instrText>
      </w:r>
      <w:r w:rsidRPr="008F3281">
        <w:rPr>
          <w:lang w:val="fr-CH"/>
        </w:rPr>
        <w:fldChar w:fldCharType="separate"/>
      </w:r>
      <w:r w:rsidRPr="008F3281">
        <w:rPr>
          <w:lang w:val="fr-CH"/>
        </w:rPr>
        <w:instrText>0.1</w:instrText>
      </w:r>
      <w:r w:rsidRPr="008F3281">
        <w:rPr>
          <w:lang w:val="fr-CH"/>
        </w:rPr>
        <w:fldChar w:fldCharType="end"/>
      </w:r>
      <w:r w:rsidR="003E4B61" w:rsidRPr="008F3281">
        <w:rPr>
          <w:lang w:val="fr-CH"/>
        </w:rPr>
        <w:instrText xml:space="preserve">" </w:instrText>
      </w:r>
      <w:r w:rsidR="003E4B61" w:rsidRPr="008F3281">
        <w:rPr>
          <w:lang w:val="fr-CH"/>
        </w:rPr>
        <w:fldChar w:fldCharType="separate"/>
      </w:r>
    </w:p>
    <w:p w14:paraId="3C7B2D47" w14:textId="5CA92097" w:rsidR="00617D2E" w:rsidRPr="008F3281" w:rsidRDefault="00194D2F" w:rsidP="00BA17A7">
      <w:pPr>
        <w:pStyle w:val="Text85pt"/>
        <w:ind w:left="1701" w:hanging="1701"/>
        <w:rPr>
          <w:lang w:val="fr-CH"/>
        </w:rPr>
      </w:pPr>
      <w:r w:rsidRPr="008F3281">
        <w:rPr>
          <w:noProof/>
          <w:lang w:val="fr-CH"/>
        </w:rPr>
        <w:t>Version</w:t>
      </w:r>
      <w:r w:rsidRPr="008F3281">
        <w:rPr>
          <w:noProof/>
          <w:lang w:val="fr-CH"/>
        </w:rPr>
        <w:tab/>
      </w:r>
      <w:r w:rsidR="00463083" w:rsidRPr="008F3281">
        <w:rPr>
          <w:noProof/>
          <w:lang w:val="fr-CH"/>
        </w:rPr>
        <w:t>08</w:t>
      </w:r>
      <w:r w:rsidR="003E4B61" w:rsidRPr="008F3281">
        <w:rPr>
          <w:lang w:val="fr-CH"/>
        </w:rPr>
        <w:fldChar w:fldCharType="end"/>
      </w:r>
      <w:r w:rsidR="00617D2E" w:rsidRPr="008F3281">
        <w:rPr>
          <w:lang w:val="fr-CH"/>
        </w:rPr>
        <w:fldChar w:fldCharType="begin"/>
      </w:r>
      <w:r w:rsidR="00617D2E" w:rsidRPr="008F3281">
        <w:rPr>
          <w:lang w:val="fr-CH"/>
        </w:rPr>
        <w:instrText xml:space="preserve"> IF </w:instrText>
      </w:r>
      <w:r w:rsidRPr="008F3281">
        <w:rPr>
          <w:lang w:val="fr-CH"/>
        </w:rPr>
        <w:fldChar w:fldCharType="begin"/>
      </w:r>
      <w:r w:rsidRPr="008F3281">
        <w:rPr>
          <w:lang w:val="fr-CH"/>
        </w:rPr>
        <w:instrText xml:space="preserve"> DOCPROPERTY CustomField.Status </w:instrText>
      </w:r>
      <w:r w:rsidRPr="008F3281">
        <w:rPr>
          <w:lang w:val="fr-CH"/>
        </w:rPr>
        <w:fldChar w:fldCharType="separate"/>
      </w:r>
      <w:r w:rsidRPr="008F3281">
        <w:rPr>
          <w:lang w:val="fr-CH"/>
        </w:rPr>
        <w:instrText>in Arbeit</w:instrText>
      </w:r>
      <w:r w:rsidRPr="008F3281">
        <w:rPr>
          <w:lang w:val="fr-CH"/>
        </w:rPr>
        <w:fldChar w:fldCharType="end"/>
      </w:r>
      <w:r w:rsidR="00617D2E" w:rsidRPr="008F3281">
        <w:rPr>
          <w:lang w:val="fr-CH"/>
        </w:rPr>
        <w:instrText xml:space="preserve"> = "" "" "</w:instrText>
      </w:r>
    </w:p>
    <w:p w14:paraId="0D473621" w14:textId="77777777" w:rsidR="00194D2F" w:rsidRPr="008F3281" w:rsidRDefault="00194D2F" w:rsidP="00BA17A7">
      <w:pPr>
        <w:pStyle w:val="Text85pt"/>
        <w:ind w:left="1701" w:hanging="1701"/>
        <w:rPr>
          <w:noProof/>
          <w:lang w:val="fr-CH"/>
        </w:rPr>
      </w:pPr>
      <w:r w:rsidRPr="008F3281">
        <w:rPr>
          <w:lang w:val="fr-CH"/>
        </w:rPr>
        <w:fldChar w:fldCharType="begin"/>
      </w:r>
      <w:r w:rsidRPr="008F3281">
        <w:rPr>
          <w:lang w:val="fr-CH"/>
        </w:rPr>
        <w:instrText xml:space="preserve"> DOCPROPERTY Doc.Status \*CHARFORMAT \&lt;OawJumpToField value=0/&gt; </w:instrText>
      </w:r>
      <w:r w:rsidRPr="008F3281">
        <w:rPr>
          <w:lang w:val="fr-CH"/>
        </w:rPr>
        <w:fldChar w:fldCharType="separate"/>
      </w:r>
      <w:r w:rsidRPr="008F3281">
        <w:rPr>
          <w:lang w:val="fr-CH"/>
        </w:rPr>
        <w:instrText>Status</w:instrText>
      </w:r>
      <w:r w:rsidRPr="008F3281">
        <w:rPr>
          <w:lang w:val="fr-CH"/>
        </w:rPr>
        <w:fldChar w:fldCharType="end"/>
      </w:r>
      <w:r w:rsidR="00443666" w:rsidRPr="008F3281">
        <w:rPr>
          <w:lang w:val="fr-CH"/>
        </w:rPr>
        <w:tab/>
      </w:r>
      <w:r w:rsidRPr="008F3281">
        <w:rPr>
          <w:lang w:val="fr-CH"/>
        </w:rPr>
        <w:fldChar w:fldCharType="begin"/>
      </w:r>
      <w:r w:rsidRPr="008F3281">
        <w:rPr>
          <w:lang w:val="fr-CH"/>
        </w:rPr>
        <w:instrText xml:space="preserve"> DOCPROPERTY CustomField.Status \*CHARFORMAT \&lt;OawJumpToField value=0/&gt; </w:instrText>
      </w:r>
      <w:r w:rsidRPr="008F3281">
        <w:rPr>
          <w:lang w:val="fr-CH"/>
        </w:rPr>
        <w:fldChar w:fldCharType="separate"/>
      </w:r>
      <w:r w:rsidRPr="008F3281">
        <w:rPr>
          <w:lang w:val="fr-CH"/>
        </w:rPr>
        <w:instrText>in Arbeit</w:instrText>
      </w:r>
      <w:r w:rsidRPr="008F3281">
        <w:rPr>
          <w:lang w:val="fr-CH"/>
        </w:rPr>
        <w:fldChar w:fldCharType="end"/>
      </w:r>
      <w:r w:rsidR="00617D2E" w:rsidRPr="008F3281">
        <w:rPr>
          <w:lang w:val="fr-CH"/>
        </w:rPr>
        <w:instrText xml:space="preserve">" </w:instrText>
      </w:r>
      <w:r w:rsidR="00617D2E" w:rsidRPr="008F3281">
        <w:rPr>
          <w:lang w:val="fr-CH"/>
        </w:rPr>
        <w:fldChar w:fldCharType="separate"/>
      </w:r>
    </w:p>
    <w:p w14:paraId="6E3F2120" w14:textId="1D591B90" w:rsidR="00617D2E" w:rsidRPr="008F3281" w:rsidRDefault="00194D2F" w:rsidP="00BA17A7">
      <w:pPr>
        <w:pStyle w:val="Text85pt"/>
        <w:ind w:left="1701" w:hanging="1701"/>
        <w:rPr>
          <w:lang w:val="fr-CH"/>
        </w:rPr>
      </w:pPr>
      <w:r w:rsidRPr="008F3281">
        <w:rPr>
          <w:noProof/>
          <w:lang w:val="fr-CH"/>
        </w:rPr>
        <w:t>Statu</w:t>
      </w:r>
      <w:r w:rsidR="007375A9" w:rsidRPr="008F3281">
        <w:rPr>
          <w:noProof/>
          <w:lang w:val="fr-CH"/>
        </w:rPr>
        <w:t>t</w:t>
      </w:r>
      <w:r w:rsidRPr="008F3281">
        <w:rPr>
          <w:noProof/>
          <w:lang w:val="fr-CH"/>
        </w:rPr>
        <w:tab/>
      </w:r>
      <w:r w:rsidR="007375A9" w:rsidRPr="008F3281">
        <w:rPr>
          <w:noProof/>
          <w:lang w:val="fr-CH"/>
        </w:rPr>
        <w:t>termin</w:t>
      </w:r>
      <w:r w:rsidR="00617D2E" w:rsidRPr="008F3281">
        <w:rPr>
          <w:lang w:val="fr-CH"/>
        </w:rPr>
        <w:fldChar w:fldCharType="end"/>
      </w:r>
      <w:r w:rsidR="007375A9" w:rsidRPr="008F3281">
        <w:rPr>
          <w:lang w:val="fr-CH"/>
        </w:rPr>
        <w:t>é</w:t>
      </w:r>
      <w:r w:rsidR="00617D2E" w:rsidRPr="008F3281">
        <w:rPr>
          <w:lang w:val="fr-CH"/>
        </w:rPr>
        <w:fldChar w:fldCharType="begin"/>
      </w:r>
      <w:r w:rsidR="00617D2E" w:rsidRPr="008F3281">
        <w:rPr>
          <w:lang w:val="fr-CH"/>
        </w:rPr>
        <w:instrText xml:space="preserve"> IF </w:instrText>
      </w:r>
      <w:r w:rsidRPr="008F3281">
        <w:rPr>
          <w:lang w:val="fr-CH"/>
        </w:rPr>
        <w:fldChar w:fldCharType="begin"/>
      </w:r>
      <w:r w:rsidRPr="008F3281">
        <w:rPr>
          <w:lang w:val="fr-CH"/>
        </w:rPr>
        <w:instrText xml:space="preserve"> DOCPROPERTY CustomField.Classify </w:instrText>
      </w:r>
      <w:r w:rsidRPr="008F3281">
        <w:rPr>
          <w:lang w:val="fr-CH"/>
        </w:rPr>
        <w:fldChar w:fldCharType="separate"/>
      </w:r>
      <w:r w:rsidRPr="008F3281">
        <w:rPr>
          <w:lang w:val="fr-CH"/>
        </w:rPr>
        <w:instrText>unklassifiziert</w:instrText>
      </w:r>
      <w:r w:rsidRPr="008F3281">
        <w:rPr>
          <w:lang w:val="fr-CH"/>
        </w:rPr>
        <w:fldChar w:fldCharType="end"/>
      </w:r>
      <w:r w:rsidR="00617D2E" w:rsidRPr="008F3281">
        <w:rPr>
          <w:lang w:val="fr-CH"/>
        </w:rPr>
        <w:instrText xml:space="preserve"> = "" "" "</w:instrText>
      </w:r>
    </w:p>
    <w:p w14:paraId="6D9F1A5B" w14:textId="77777777" w:rsidR="00194D2F" w:rsidRPr="008F3281" w:rsidRDefault="00194D2F" w:rsidP="00BA17A7">
      <w:pPr>
        <w:pStyle w:val="Text85pt"/>
        <w:ind w:left="1701" w:hanging="1701"/>
        <w:rPr>
          <w:noProof/>
          <w:lang w:val="fr-CH"/>
        </w:rPr>
      </w:pPr>
      <w:r w:rsidRPr="008F3281">
        <w:rPr>
          <w:lang w:val="fr-CH"/>
        </w:rPr>
        <w:fldChar w:fldCharType="begin"/>
      </w:r>
      <w:r w:rsidRPr="008F3281">
        <w:rPr>
          <w:lang w:val="fr-CH"/>
        </w:rPr>
        <w:instrText xml:space="preserve"> DOCPROPERTY Doc.Classify \*CHARFORMAT \&lt;OawJumpToField value=0/&gt; </w:instrText>
      </w:r>
      <w:r w:rsidRPr="008F3281">
        <w:rPr>
          <w:lang w:val="fr-CH"/>
        </w:rPr>
        <w:fldChar w:fldCharType="separate"/>
      </w:r>
      <w:r w:rsidRPr="008F3281">
        <w:rPr>
          <w:lang w:val="fr-CH"/>
        </w:rPr>
        <w:instrText>Klassifizierung</w:instrText>
      </w:r>
      <w:r w:rsidRPr="008F3281">
        <w:rPr>
          <w:lang w:val="fr-CH"/>
        </w:rPr>
        <w:fldChar w:fldCharType="end"/>
      </w:r>
      <w:r w:rsidR="00617D2E" w:rsidRPr="008F3281">
        <w:rPr>
          <w:lang w:val="fr-CH"/>
        </w:rPr>
        <w:tab/>
      </w:r>
      <w:r w:rsidRPr="008F3281">
        <w:rPr>
          <w:lang w:val="fr-CH"/>
        </w:rPr>
        <w:fldChar w:fldCharType="begin"/>
      </w:r>
      <w:r w:rsidRPr="008F3281">
        <w:rPr>
          <w:lang w:val="fr-CH"/>
        </w:rPr>
        <w:instrText xml:space="preserve"> DOCPROPERTY CustomField.Classify \*CHARFORMAT \&lt;OawJumpToField value=0/&gt; </w:instrText>
      </w:r>
      <w:r w:rsidRPr="008F3281">
        <w:rPr>
          <w:lang w:val="fr-CH"/>
        </w:rPr>
        <w:fldChar w:fldCharType="separate"/>
      </w:r>
      <w:r w:rsidRPr="008F3281">
        <w:rPr>
          <w:lang w:val="fr-CH"/>
        </w:rPr>
        <w:instrText>unklassifiziert</w:instrText>
      </w:r>
      <w:r w:rsidRPr="008F3281">
        <w:rPr>
          <w:lang w:val="fr-CH"/>
        </w:rPr>
        <w:fldChar w:fldCharType="end"/>
      </w:r>
      <w:r w:rsidR="00617D2E" w:rsidRPr="008F3281">
        <w:rPr>
          <w:lang w:val="fr-CH"/>
        </w:rPr>
        <w:instrText xml:space="preserve">" </w:instrText>
      </w:r>
      <w:r w:rsidR="00617D2E" w:rsidRPr="008F3281">
        <w:rPr>
          <w:lang w:val="fr-CH"/>
        </w:rPr>
        <w:fldChar w:fldCharType="separate"/>
      </w:r>
    </w:p>
    <w:p w14:paraId="5D884C36" w14:textId="1517184A" w:rsidR="00443666" w:rsidRPr="008F3281" w:rsidRDefault="007375A9" w:rsidP="00BA17A7">
      <w:pPr>
        <w:pStyle w:val="Text85pt"/>
        <w:ind w:left="1701" w:hanging="1701"/>
        <w:rPr>
          <w:lang w:val="fr-CH"/>
        </w:rPr>
      </w:pPr>
      <w:r w:rsidRPr="008F3281">
        <w:rPr>
          <w:noProof/>
          <w:lang w:val="fr-CH"/>
        </w:rPr>
        <w:t>Classification</w:t>
      </w:r>
      <w:r w:rsidR="00194D2F" w:rsidRPr="008F3281">
        <w:rPr>
          <w:noProof/>
          <w:lang w:val="fr-CH"/>
        </w:rPr>
        <w:tab/>
      </w:r>
      <w:r w:rsidRPr="008F3281">
        <w:rPr>
          <w:noProof/>
          <w:lang w:val="fr-CH"/>
        </w:rPr>
        <w:t>non classifi</w:t>
      </w:r>
      <w:r w:rsidR="00617D2E" w:rsidRPr="008F3281">
        <w:rPr>
          <w:lang w:val="fr-CH"/>
        </w:rPr>
        <w:fldChar w:fldCharType="end"/>
      </w:r>
      <w:r w:rsidRPr="008F3281">
        <w:rPr>
          <w:lang w:val="fr-CH"/>
        </w:rPr>
        <w:t>é</w:t>
      </w:r>
      <w:r w:rsidR="00443666" w:rsidRPr="008F3281">
        <w:rPr>
          <w:lang w:val="fr-CH"/>
        </w:rPr>
        <w:fldChar w:fldCharType="begin"/>
      </w:r>
      <w:r w:rsidR="00443666" w:rsidRPr="008F3281">
        <w:rPr>
          <w:lang w:val="fr-CH"/>
        </w:rPr>
        <w:instrText xml:space="preserve"> IF </w:instrText>
      </w:r>
      <w:r w:rsidR="00443666" w:rsidRPr="008F3281">
        <w:rPr>
          <w:lang w:val="fr-CH"/>
        </w:rPr>
        <w:fldChar w:fldCharType="begin"/>
      </w:r>
      <w:r w:rsidR="00443666" w:rsidRPr="008F3281">
        <w:rPr>
          <w:lang w:val="fr-CH"/>
        </w:rPr>
        <w:instrText xml:space="preserve"> DOCPROPERTY Author.Name </w:instrText>
      </w:r>
      <w:r w:rsidR="00443666" w:rsidRPr="008F3281">
        <w:rPr>
          <w:lang w:val="fr-CH"/>
        </w:rPr>
        <w:fldChar w:fldCharType="end"/>
      </w:r>
      <w:r w:rsidR="00443666" w:rsidRPr="008F3281">
        <w:rPr>
          <w:lang w:val="fr-CH"/>
        </w:rPr>
        <w:instrText xml:space="preserve"> = "" "" "</w:instrText>
      </w:r>
    </w:p>
    <w:p w14:paraId="50E09A91" w14:textId="4488822C" w:rsidR="00BA17A7" w:rsidRPr="008F3281" w:rsidRDefault="001F10DE" w:rsidP="00BA17A7">
      <w:pPr>
        <w:pStyle w:val="Text85pt"/>
        <w:ind w:left="1701" w:hanging="1701"/>
        <w:rPr>
          <w:lang w:val="fr-CH"/>
        </w:rPr>
      </w:pPr>
      <w:r w:rsidRPr="008F3281">
        <w:rPr>
          <w:lang w:val="fr-CH"/>
        </w:rPr>
        <w:fldChar w:fldCharType="begin"/>
      </w:r>
      <w:r w:rsidRPr="008F3281">
        <w:rPr>
          <w:lang w:val="fr-CH"/>
        </w:rPr>
        <w:instrText xml:space="preserve"> DOCPROPERTY Doc.Author \*CHARFORMAT \&lt;OawJumpToField value=0/&gt; </w:instrText>
      </w:r>
      <w:r w:rsidRPr="008F3281">
        <w:rPr>
          <w:lang w:val="fr-CH"/>
        </w:rPr>
        <w:fldChar w:fldCharType="separate"/>
      </w:r>
      <w:r w:rsidRPr="008F3281">
        <w:rPr>
          <w:b/>
          <w:bCs w:val="0"/>
          <w:lang w:val="fr-CH"/>
        </w:rPr>
        <w:instrText>Fehler! Unbekannter Name für Dokument-Eigenschaft.</w:instrText>
      </w:r>
      <w:r w:rsidRPr="008F3281">
        <w:rPr>
          <w:b/>
          <w:bCs w:val="0"/>
          <w:lang w:val="fr-CH"/>
        </w:rPr>
        <w:fldChar w:fldCharType="end"/>
      </w:r>
      <w:r w:rsidR="00443666" w:rsidRPr="008F3281">
        <w:rPr>
          <w:lang w:val="fr-CH"/>
        </w:rPr>
        <w:tab/>
      </w:r>
      <w:r w:rsidRPr="008F3281">
        <w:rPr>
          <w:lang w:val="fr-CH"/>
        </w:rPr>
        <w:fldChar w:fldCharType="begin"/>
      </w:r>
      <w:r w:rsidRPr="008F3281">
        <w:rPr>
          <w:lang w:val="fr-CH"/>
        </w:rPr>
        <w:instrText xml:space="preserve"> DOCPROPERTY Author.Name \*CHARFORMAT \&lt;OawJumpToField value=0/&gt; </w:instrText>
      </w:r>
      <w:r w:rsidRPr="008F3281">
        <w:rPr>
          <w:lang w:val="fr-CH"/>
        </w:rPr>
        <w:fldChar w:fldCharType="separate"/>
      </w:r>
      <w:r w:rsidRPr="008F3281">
        <w:rPr>
          <w:lang w:val="fr-CH"/>
        </w:rPr>
        <w:instrText>Author.Name</w:instrText>
      </w:r>
      <w:r w:rsidRPr="008F3281">
        <w:rPr>
          <w:lang w:val="fr-CH"/>
        </w:rPr>
        <w:fldChar w:fldCharType="end"/>
      </w:r>
      <w:r w:rsidR="00443666" w:rsidRPr="008F3281">
        <w:rPr>
          <w:lang w:val="fr-CH"/>
        </w:rPr>
        <w:instrText xml:space="preserve">" </w:instrText>
      </w:r>
      <w:r w:rsidR="00443666" w:rsidRPr="008F3281">
        <w:rPr>
          <w:lang w:val="fr-CH"/>
        </w:rPr>
        <w:fldChar w:fldCharType="end"/>
      </w:r>
    </w:p>
    <w:p w14:paraId="53969C8B" w14:textId="41EB113C" w:rsidR="00BA17A7" w:rsidRPr="007415E4" w:rsidRDefault="007375A9" w:rsidP="007375A9">
      <w:pPr>
        <w:pStyle w:val="Text85pt"/>
        <w:ind w:left="1701" w:hanging="1701"/>
        <w:rPr>
          <w:color w:val="FFFFFF"/>
          <w:lang w:val="fr-CH"/>
        </w:rPr>
      </w:pPr>
      <w:r w:rsidRPr="0050420A">
        <w:rPr>
          <w:lang w:val="fr-CH"/>
        </w:rPr>
        <w:t>Nom du fichier</w:t>
      </w:r>
      <w:r w:rsidR="00BA17A7" w:rsidRPr="0050420A">
        <w:rPr>
          <w:lang w:val="fr-CH"/>
        </w:rPr>
        <w:tab/>
      </w:r>
      <w:r w:rsidR="00660BF7" w:rsidRPr="0050420A">
        <w:rPr>
          <w:lang w:val="fr-CH"/>
        </w:rPr>
        <w:t>2026_</w:t>
      </w:r>
      <w:r w:rsidR="00BA17A7" w:rsidRPr="0050420A">
        <w:fldChar w:fldCharType="begin"/>
      </w:r>
      <w:r w:rsidR="00BA17A7" w:rsidRPr="0050420A">
        <w:rPr>
          <w:lang w:val="fr-CH"/>
        </w:rPr>
        <w:instrText xml:space="preserve"> FILENAME   \* MERGEFORMAT</w:instrText>
      </w:r>
      <w:r w:rsidR="002E2D16" w:rsidRPr="0050420A">
        <w:rPr>
          <w:lang w:val="fr-CH"/>
        </w:rPr>
        <w:instrText xml:space="preserve"> \&lt;OawJumpToField value=0/&gt;</w:instrText>
      </w:r>
      <w:r w:rsidR="00BA17A7" w:rsidRPr="0050420A">
        <w:fldChar w:fldCharType="separate"/>
      </w:r>
      <w:r w:rsidR="007415E4" w:rsidRPr="0050420A">
        <w:rPr>
          <w:noProof/>
          <w:lang w:val="fr-CH"/>
        </w:rPr>
        <w:t>Stratégie de soutien</w:t>
      </w:r>
      <w:r w:rsidR="008029F7" w:rsidRPr="0050420A">
        <w:rPr>
          <w:noProof/>
          <w:lang w:val="fr-CH"/>
        </w:rPr>
        <w:t>_</w:t>
      </w:r>
      <w:r w:rsidR="007415E4" w:rsidRPr="0050420A">
        <w:rPr>
          <w:noProof/>
          <w:lang w:val="fr-CH"/>
        </w:rPr>
        <w:t>EMS</w:t>
      </w:r>
      <w:r w:rsidR="008029F7" w:rsidRPr="0050420A">
        <w:rPr>
          <w:noProof/>
          <w:lang w:val="fr-CH"/>
        </w:rPr>
        <w:t>_</w:t>
      </w:r>
      <w:r w:rsidR="00660BF7" w:rsidRPr="0050420A">
        <w:rPr>
          <w:noProof/>
          <w:lang w:val="fr-CH"/>
        </w:rPr>
        <w:t>V0</w:t>
      </w:r>
      <w:r w:rsidR="00DD6B3A" w:rsidRPr="0050420A">
        <w:rPr>
          <w:noProof/>
          <w:lang w:val="fr-CH"/>
        </w:rPr>
        <w:t>8</w:t>
      </w:r>
      <w:r w:rsidR="007415E4" w:rsidRPr="0050420A">
        <w:rPr>
          <w:noProof/>
          <w:lang w:val="fr-CH"/>
        </w:rPr>
        <w:t>-fr</w:t>
      </w:r>
      <w:r w:rsidR="00BA17A7" w:rsidRPr="0050420A">
        <w:fldChar w:fldCharType="end"/>
      </w:r>
    </w:p>
    <w:p w14:paraId="5400619A" w14:textId="2D6A493C" w:rsidR="00814CF5" w:rsidRPr="007415E4" w:rsidRDefault="00814CF5" w:rsidP="00BA17A7">
      <w:pPr>
        <w:pStyle w:val="Text85pt"/>
        <w:ind w:left="1701" w:hanging="1701"/>
        <w:rPr>
          <w:lang w:val="fr-CH"/>
        </w:rPr>
        <w:sectPr w:rsidR="00814CF5" w:rsidRPr="007415E4" w:rsidSect="00194D2F">
          <w:type w:val="continuous"/>
          <w:pgSz w:w="11906" w:h="16838" w:code="9"/>
          <w:pgMar w:top="1707" w:right="567" w:bottom="851" w:left="1361" w:header="482" w:footer="454" w:gutter="0"/>
          <w:cols w:space="227"/>
          <w:docGrid w:linePitch="360"/>
        </w:sectPr>
      </w:pPr>
    </w:p>
    <w:p w14:paraId="2DAD3A5F" w14:textId="42255F6A" w:rsidR="00BA17A7" w:rsidRPr="008F3281" w:rsidRDefault="00AF3C16" w:rsidP="00543310">
      <w:pPr>
        <w:pStyle w:val="Standardfett"/>
        <w:rPr>
          <w:lang w:val="fr-CH"/>
        </w:rPr>
      </w:pPr>
      <w:r w:rsidRPr="00AC71E2">
        <w:rPr>
          <w:lang w:val="fr-CH"/>
        </w:rPr>
        <w:lastRenderedPageBreak/>
        <w:t>Table des matières</w:t>
      </w:r>
    </w:p>
    <w:p w14:paraId="6180E6B4" w14:textId="7AFFAC57" w:rsidR="00AC71E2" w:rsidRDefault="00375D85">
      <w:pPr>
        <w:pStyle w:val="Verzeichnis1"/>
        <w:rPr>
          <w:rFonts w:eastAsiaTheme="minorEastAsia" w:cstheme="minorBidi"/>
          <w:b w:val="0"/>
          <w:bCs w:val="0"/>
          <w:noProof/>
          <w:spacing w:val="0"/>
          <w:kern w:val="2"/>
          <w:sz w:val="24"/>
          <w:szCs w:val="24"/>
          <w:lang w:val="de-DE" w:eastAsia="de-DE"/>
          <w14:ligatures w14:val="standardContextual"/>
        </w:rPr>
      </w:pPr>
      <w:r w:rsidRPr="008F3281">
        <w:fldChar w:fldCharType="begin"/>
      </w:r>
      <w:r w:rsidRPr="008F3281">
        <w:instrText xml:space="preserve"> TOC \o "1-3" \h \z \u </w:instrText>
      </w:r>
      <w:r w:rsidRPr="008F3281">
        <w:fldChar w:fldCharType="separate"/>
      </w:r>
      <w:hyperlink w:anchor="_Toc225319182" w:history="1">
        <w:r w:rsidR="00AC71E2" w:rsidRPr="004851DD">
          <w:rPr>
            <w:rStyle w:val="Hyperlink"/>
            <w:noProof/>
            <w:spacing w:val="-10"/>
          </w:rPr>
          <w:t>1.</w:t>
        </w:r>
        <w:r w:rsidR="00AC71E2">
          <w:rPr>
            <w:rFonts w:eastAsiaTheme="minorEastAsia" w:cstheme="minorBidi"/>
            <w:b w:val="0"/>
            <w:bCs w:val="0"/>
            <w:noProof/>
            <w:spacing w:val="0"/>
            <w:kern w:val="2"/>
            <w:sz w:val="24"/>
            <w:szCs w:val="24"/>
            <w:lang w:val="de-DE" w:eastAsia="de-DE"/>
            <w14:ligatures w14:val="standardContextual"/>
          </w:rPr>
          <w:tab/>
        </w:r>
        <w:r w:rsidR="00AC71E2" w:rsidRPr="004851DD">
          <w:rPr>
            <w:rStyle w:val="Hyperlink"/>
            <w:noProof/>
            <w:lang w:val="fr-CH"/>
          </w:rPr>
          <w:t>Introduction</w:t>
        </w:r>
        <w:r w:rsidR="00AC71E2">
          <w:rPr>
            <w:noProof/>
            <w:webHidden/>
          </w:rPr>
          <w:tab/>
        </w:r>
        <w:r w:rsidR="00AC71E2">
          <w:rPr>
            <w:noProof/>
            <w:webHidden/>
          </w:rPr>
          <w:fldChar w:fldCharType="begin"/>
        </w:r>
        <w:r w:rsidR="00AC71E2">
          <w:rPr>
            <w:noProof/>
            <w:webHidden/>
          </w:rPr>
          <w:instrText xml:space="preserve"> PAGEREF _Toc225319182 \h </w:instrText>
        </w:r>
        <w:r w:rsidR="00AC71E2">
          <w:rPr>
            <w:noProof/>
            <w:webHidden/>
          </w:rPr>
        </w:r>
        <w:r w:rsidR="00AC71E2">
          <w:rPr>
            <w:noProof/>
            <w:webHidden/>
          </w:rPr>
          <w:fldChar w:fldCharType="separate"/>
        </w:r>
        <w:r w:rsidR="00AC71E2">
          <w:rPr>
            <w:noProof/>
            <w:webHidden/>
          </w:rPr>
          <w:t>3</w:t>
        </w:r>
        <w:r w:rsidR="00AC71E2">
          <w:rPr>
            <w:noProof/>
            <w:webHidden/>
          </w:rPr>
          <w:fldChar w:fldCharType="end"/>
        </w:r>
      </w:hyperlink>
    </w:p>
    <w:p w14:paraId="291F796F" w14:textId="6988A6E2"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83" w:history="1">
        <w:r w:rsidRPr="004851DD">
          <w:rPr>
            <w:rStyle w:val="Hyperlink"/>
            <w:noProof/>
            <w:spacing w:val="-10"/>
            <w:lang w:val="fr-CH"/>
          </w:rPr>
          <w:t>2.</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Modèle de soins et soutien conforme aux besoins</w:t>
        </w:r>
        <w:r>
          <w:rPr>
            <w:noProof/>
            <w:webHidden/>
          </w:rPr>
          <w:tab/>
        </w:r>
        <w:r>
          <w:rPr>
            <w:noProof/>
            <w:webHidden/>
          </w:rPr>
          <w:fldChar w:fldCharType="begin"/>
        </w:r>
        <w:r>
          <w:rPr>
            <w:noProof/>
            <w:webHidden/>
          </w:rPr>
          <w:instrText xml:space="preserve"> PAGEREF _Toc225319183 \h </w:instrText>
        </w:r>
        <w:r>
          <w:rPr>
            <w:noProof/>
            <w:webHidden/>
          </w:rPr>
        </w:r>
        <w:r>
          <w:rPr>
            <w:noProof/>
            <w:webHidden/>
          </w:rPr>
          <w:fldChar w:fldCharType="separate"/>
        </w:r>
        <w:r>
          <w:rPr>
            <w:noProof/>
            <w:webHidden/>
          </w:rPr>
          <w:t>3</w:t>
        </w:r>
        <w:r>
          <w:rPr>
            <w:noProof/>
            <w:webHidden/>
          </w:rPr>
          <w:fldChar w:fldCharType="end"/>
        </w:r>
      </w:hyperlink>
    </w:p>
    <w:p w14:paraId="37825C56" w14:textId="2A919ADE"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84" w:history="1">
        <w:r w:rsidRPr="004851DD">
          <w:rPr>
            <w:rStyle w:val="Hyperlink"/>
            <w:noProof/>
            <w:spacing w:val="-10"/>
            <w:lang w:val="fr-CH"/>
          </w:rPr>
          <w:t>3.</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Traitement des données et documentation des soins</w:t>
        </w:r>
        <w:r>
          <w:rPr>
            <w:noProof/>
            <w:webHidden/>
          </w:rPr>
          <w:tab/>
        </w:r>
        <w:r>
          <w:rPr>
            <w:noProof/>
            <w:webHidden/>
          </w:rPr>
          <w:fldChar w:fldCharType="begin"/>
        </w:r>
        <w:r>
          <w:rPr>
            <w:noProof/>
            <w:webHidden/>
          </w:rPr>
          <w:instrText xml:space="preserve"> PAGEREF _Toc225319184 \h </w:instrText>
        </w:r>
        <w:r>
          <w:rPr>
            <w:noProof/>
            <w:webHidden/>
          </w:rPr>
        </w:r>
        <w:r>
          <w:rPr>
            <w:noProof/>
            <w:webHidden/>
          </w:rPr>
          <w:fldChar w:fldCharType="separate"/>
        </w:r>
        <w:r>
          <w:rPr>
            <w:noProof/>
            <w:webHidden/>
          </w:rPr>
          <w:t>4</w:t>
        </w:r>
        <w:r>
          <w:rPr>
            <w:noProof/>
            <w:webHidden/>
          </w:rPr>
          <w:fldChar w:fldCharType="end"/>
        </w:r>
      </w:hyperlink>
    </w:p>
    <w:p w14:paraId="1F1D0DE2" w14:textId="2147A064"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85" w:history="1">
        <w:r w:rsidRPr="004851DD">
          <w:rPr>
            <w:rStyle w:val="Hyperlink"/>
            <w:noProof/>
            <w:spacing w:val="-10"/>
          </w:rPr>
          <w:t>3.1</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Protection des données</w:t>
        </w:r>
        <w:r>
          <w:rPr>
            <w:noProof/>
            <w:webHidden/>
          </w:rPr>
          <w:tab/>
        </w:r>
        <w:r>
          <w:rPr>
            <w:noProof/>
            <w:webHidden/>
          </w:rPr>
          <w:fldChar w:fldCharType="begin"/>
        </w:r>
        <w:r>
          <w:rPr>
            <w:noProof/>
            <w:webHidden/>
          </w:rPr>
          <w:instrText xml:space="preserve"> PAGEREF _Toc225319185 \h </w:instrText>
        </w:r>
        <w:r>
          <w:rPr>
            <w:noProof/>
            <w:webHidden/>
          </w:rPr>
        </w:r>
        <w:r>
          <w:rPr>
            <w:noProof/>
            <w:webHidden/>
          </w:rPr>
          <w:fldChar w:fldCharType="separate"/>
        </w:r>
        <w:r>
          <w:rPr>
            <w:noProof/>
            <w:webHidden/>
          </w:rPr>
          <w:t>4</w:t>
        </w:r>
        <w:r>
          <w:rPr>
            <w:noProof/>
            <w:webHidden/>
          </w:rPr>
          <w:fldChar w:fldCharType="end"/>
        </w:r>
      </w:hyperlink>
    </w:p>
    <w:p w14:paraId="38AA6B3F" w14:textId="745FAEAF"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86" w:history="1">
        <w:r w:rsidRPr="004851DD">
          <w:rPr>
            <w:rStyle w:val="Hyperlink"/>
            <w:noProof/>
            <w:spacing w:val="-10"/>
          </w:rPr>
          <w:t>4.</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Efficacité et économicité des prestations</w:t>
        </w:r>
        <w:r>
          <w:rPr>
            <w:noProof/>
            <w:webHidden/>
          </w:rPr>
          <w:tab/>
        </w:r>
        <w:r>
          <w:rPr>
            <w:noProof/>
            <w:webHidden/>
          </w:rPr>
          <w:fldChar w:fldCharType="begin"/>
        </w:r>
        <w:r>
          <w:rPr>
            <w:noProof/>
            <w:webHidden/>
          </w:rPr>
          <w:instrText xml:space="preserve"> PAGEREF _Toc225319186 \h </w:instrText>
        </w:r>
        <w:r>
          <w:rPr>
            <w:noProof/>
            <w:webHidden/>
          </w:rPr>
        </w:r>
        <w:r>
          <w:rPr>
            <w:noProof/>
            <w:webHidden/>
          </w:rPr>
          <w:fldChar w:fldCharType="separate"/>
        </w:r>
        <w:r>
          <w:rPr>
            <w:noProof/>
            <w:webHidden/>
          </w:rPr>
          <w:t>4</w:t>
        </w:r>
        <w:r>
          <w:rPr>
            <w:noProof/>
            <w:webHidden/>
          </w:rPr>
          <w:fldChar w:fldCharType="end"/>
        </w:r>
      </w:hyperlink>
    </w:p>
    <w:p w14:paraId="7CE1290C" w14:textId="6AC3D483"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87" w:history="1">
        <w:r w:rsidRPr="004851DD">
          <w:rPr>
            <w:rStyle w:val="Hyperlink"/>
            <w:noProof/>
            <w:spacing w:val="-10"/>
            <w:lang w:val="fr-CH"/>
          </w:rPr>
          <w:t>5.</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 xml:space="preserve">Plan de </w:t>
        </w:r>
        <w:r w:rsidR="00AF1921">
          <w:rPr>
            <w:rStyle w:val="Hyperlink"/>
            <w:noProof/>
            <w:lang w:val="fr-CH"/>
          </w:rPr>
          <w:t>travail</w:t>
        </w:r>
        <w:r w:rsidR="00AF1921" w:rsidRPr="004851DD">
          <w:rPr>
            <w:rStyle w:val="Hyperlink"/>
            <w:noProof/>
            <w:lang w:val="fr-CH"/>
          </w:rPr>
          <w:t xml:space="preserve"> </w:t>
        </w:r>
        <w:r w:rsidRPr="004851DD">
          <w:rPr>
            <w:rStyle w:val="Hyperlink"/>
            <w:noProof/>
            <w:lang w:val="fr-CH"/>
          </w:rPr>
          <w:t>et responsabilité professionnelle</w:t>
        </w:r>
        <w:r>
          <w:rPr>
            <w:noProof/>
            <w:webHidden/>
          </w:rPr>
          <w:tab/>
        </w:r>
        <w:r>
          <w:rPr>
            <w:noProof/>
            <w:webHidden/>
          </w:rPr>
          <w:fldChar w:fldCharType="begin"/>
        </w:r>
        <w:r>
          <w:rPr>
            <w:noProof/>
            <w:webHidden/>
          </w:rPr>
          <w:instrText xml:space="preserve"> PAGEREF _Toc225319187 \h </w:instrText>
        </w:r>
        <w:r>
          <w:rPr>
            <w:noProof/>
            <w:webHidden/>
          </w:rPr>
        </w:r>
        <w:r>
          <w:rPr>
            <w:noProof/>
            <w:webHidden/>
          </w:rPr>
          <w:fldChar w:fldCharType="separate"/>
        </w:r>
        <w:r>
          <w:rPr>
            <w:noProof/>
            <w:webHidden/>
          </w:rPr>
          <w:t>5</w:t>
        </w:r>
        <w:r>
          <w:rPr>
            <w:noProof/>
            <w:webHidden/>
          </w:rPr>
          <w:fldChar w:fldCharType="end"/>
        </w:r>
      </w:hyperlink>
    </w:p>
    <w:p w14:paraId="64F0B767" w14:textId="0DF88670"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88" w:history="1">
        <w:r w:rsidRPr="004851DD">
          <w:rPr>
            <w:rStyle w:val="Hyperlink"/>
            <w:noProof/>
            <w:spacing w:val="-10"/>
            <w:lang w:val="fr-CH"/>
          </w:rPr>
          <w:t>6.</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Adaptation des soins et de la prise en charge au groupe cible</w:t>
        </w:r>
        <w:r>
          <w:rPr>
            <w:noProof/>
            <w:webHidden/>
          </w:rPr>
          <w:tab/>
        </w:r>
        <w:r>
          <w:rPr>
            <w:noProof/>
            <w:webHidden/>
          </w:rPr>
          <w:fldChar w:fldCharType="begin"/>
        </w:r>
        <w:r>
          <w:rPr>
            <w:noProof/>
            <w:webHidden/>
          </w:rPr>
          <w:instrText xml:space="preserve"> PAGEREF _Toc225319188 \h </w:instrText>
        </w:r>
        <w:r>
          <w:rPr>
            <w:noProof/>
            <w:webHidden/>
          </w:rPr>
        </w:r>
        <w:r>
          <w:rPr>
            <w:noProof/>
            <w:webHidden/>
          </w:rPr>
          <w:fldChar w:fldCharType="separate"/>
        </w:r>
        <w:r>
          <w:rPr>
            <w:noProof/>
            <w:webHidden/>
          </w:rPr>
          <w:t>5</w:t>
        </w:r>
        <w:r>
          <w:rPr>
            <w:noProof/>
            <w:webHidden/>
          </w:rPr>
          <w:fldChar w:fldCharType="end"/>
        </w:r>
      </w:hyperlink>
    </w:p>
    <w:p w14:paraId="01B8E8FA" w14:textId="429F3AA9"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89" w:history="1">
        <w:r w:rsidRPr="004851DD">
          <w:rPr>
            <w:rStyle w:val="Hyperlink"/>
            <w:noProof/>
            <w:spacing w:val="-10"/>
          </w:rPr>
          <w:t>6.1</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Prévention des chutes</w:t>
        </w:r>
        <w:r>
          <w:rPr>
            <w:noProof/>
            <w:webHidden/>
          </w:rPr>
          <w:tab/>
        </w:r>
        <w:r>
          <w:rPr>
            <w:noProof/>
            <w:webHidden/>
          </w:rPr>
          <w:fldChar w:fldCharType="begin"/>
        </w:r>
        <w:r>
          <w:rPr>
            <w:noProof/>
            <w:webHidden/>
          </w:rPr>
          <w:instrText xml:space="preserve"> PAGEREF _Toc225319189 \h </w:instrText>
        </w:r>
        <w:r>
          <w:rPr>
            <w:noProof/>
            <w:webHidden/>
          </w:rPr>
        </w:r>
        <w:r>
          <w:rPr>
            <w:noProof/>
            <w:webHidden/>
          </w:rPr>
          <w:fldChar w:fldCharType="separate"/>
        </w:r>
        <w:r>
          <w:rPr>
            <w:noProof/>
            <w:webHidden/>
          </w:rPr>
          <w:t>5</w:t>
        </w:r>
        <w:r>
          <w:rPr>
            <w:noProof/>
            <w:webHidden/>
          </w:rPr>
          <w:fldChar w:fldCharType="end"/>
        </w:r>
      </w:hyperlink>
    </w:p>
    <w:p w14:paraId="2DCE6A48" w14:textId="4805351D"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0" w:history="1">
        <w:r w:rsidRPr="004851DD">
          <w:rPr>
            <w:rStyle w:val="Hyperlink"/>
            <w:noProof/>
            <w:spacing w:val="-10"/>
            <w:lang w:val="fr-CH"/>
          </w:rPr>
          <w:t>6.2</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Prévention des escarres</w:t>
        </w:r>
        <w:r>
          <w:rPr>
            <w:noProof/>
            <w:webHidden/>
          </w:rPr>
          <w:tab/>
        </w:r>
        <w:r>
          <w:rPr>
            <w:noProof/>
            <w:webHidden/>
          </w:rPr>
          <w:fldChar w:fldCharType="begin"/>
        </w:r>
        <w:r>
          <w:rPr>
            <w:noProof/>
            <w:webHidden/>
          </w:rPr>
          <w:instrText xml:space="preserve"> PAGEREF _Toc225319190 \h </w:instrText>
        </w:r>
        <w:r>
          <w:rPr>
            <w:noProof/>
            <w:webHidden/>
          </w:rPr>
        </w:r>
        <w:r>
          <w:rPr>
            <w:noProof/>
            <w:webHidden/>
          </w:rPr>
          <w:fldChar w:fldCharType="separate"/>
        </w:r>
        <w:r>
          <w:rPr>
            <w:noProof/>
            <w:webHidden/>
          </w:rPr>
          <w:t>6</w:t>
        </w:r>
        <w:r>
          <w:rPr>
            <w:noProof/>
            <w:webHidden/>
          </w:rPr>
          <w:fldChar w:fldCharType="end"/>
        </w:r>
      </w:hyperlink>
    </w:p>
    <w:p w14:paraId="62D00D1F" w14:textId="6AB955AB"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1" w:history="1">
        <w:r w:rsidRPr="004851DD">
          <w:rPr>
            <w:rStyle w:val="Hyperlink"/>
            <w:noProof/>
            <w:spacing w:val="-10"/>
          </w:rPr>
          <w:t>6.3</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Prévention de la dénutrition</w:t>
        </w:r>
        <w:r>
          <w:rPr>
            <w:noProof/>
            <w:webHidden/>
          </w:rPr>
          <w:tab/>
        </w:r>
        <w:r>
          <w:rPr>
            <w:noProof/>
            <w:webHidden/>
          </w:rPr>
          <w:fldChar w:fldCharType="begin"/>
        </w:r>
        <w:r>
          <w:rPr>
            <w:noProof/>
            <w:webHidden/>
          </w:rPr>
          <w:instrText xml:space="preserve"> PAGEREF _Toc225319191 \h </w:instrText>
        </w:r>
        <w:r>
          <w:rPr>
            <w:noProof/>
            <w:webHidden/>
          </w:rPr>
        </w:r>
        <w:r>
          <w:rPr>
            <w:noProof/>
            <w:webHidden/>
          </w:rPr>
          <w:fldChar w:fldCharType="separate"/>
        </w:r>
        <w:r>
          <w:rPr>
            <w:noProof/>
            <w:webHidden/>
          </w:rPr>
          <w:t>6</w:t>
        </w:r>
        <w:r>
          <w:rPr>
            <w:noProof/>
            <w:webHidden/>
          </w:rPr>
          <w:fldChar w:fldCharType="end"/>
        </w:r>
      </w:hyperlink>
    </w:p>
    <w:p w14:paraId="62943B3F" w14:textId="3C5A3384"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2" w:history="1">
        <w:r w:rsidRPr="004851DD">
          <w:rPr>
            <w:rStyle w:val="Hyperlink"/>
            <w:noProof/>
            <w:spacing w:val="-10"/>
          </w:rPr>
          <w:t>6.4</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Mesures limitatives de liberté</w:t>
        </w:r>
        <w:r>
          <w:rPr>
            <w:noProof/>
            <w:webHidden/>
          </w:rPr>
          <w:tab/>
        </w:r>
        <w:r>
          <w:rPr>
            <w:noProof/>
            <w:webHidden/>
          </w:rPr>
          <w:fldChar w:fldCharType="begin"/>
        </w:r>
        <w:r>
          <w:rPr>
            <w:noProof/>
            <w:webHidden/>
          </w:rPr>
          <w:instrText xml:space="preserve"> PAGEREF _Toc225319192 \h </w:instrText>
        </w:r>
        <w:r>
          <w:rPr>
            <w:noProof/>
            <w:webHidden/>
          </w:rPr>
        </w:r>
        <w:r>
          <w:rPr>
            <w:noProof/>
            <w:webHidden/>
          </w:rPr>
          <w:fldChar w:fldCharType="separate"/>
        </w:r>
        <w:r>
          <w:rPr>
            <w:noProof/>
            <w:webHidden/>
          </w:rPr>
          <w:t>6</w:t>
        </w:r>
        <w:r>
          <w:rPr>
            <w:noProof/>
            <w:webHidden/>
          </w:rPr>
          <w:fldChar w:fldCharType="end"/>
        </w:r>
      </w:hyperlink>
    </w:p>
    <w:p w14:paraId="6BB1C9AF" w14:textId="566779C7"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3" w:history="1">
        <w:r w:rsidRPr="004851DD">
          <w:rPr>
            <w:rStyle w:val="Hyperlink"/>
            <w:noProof/>
            <w:spacing w:val="-10"/>
          </w:rPr>
          <w:t>6.5</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Gestion de la douleur</w:t>
        </w:r>
        <w:r>
          <w:rPr>
            <w:noProof/>
            <w:webHidden/>
          </w:rPr>
          <w:tab/>
        </w:r>
        <w:r>
          <w:rPr>
            <w:noProof/>
            <w:webHidden/>
          </w:rPr>
          <w:fldChar w:fldCharType="begin"/>
        </w:r>
        <w:r>
          <w:rPr>
            <w:noProof/>
            <w:webHidden/>
          </w:rPr>
          <w:instrText xml:space="preserve"> PAGEREF _Toc225319193 \h </w:instrText>
        </w:r>
        <w:r>
          <w:rPr>
            <w:noProof/>
            <w:webHidden/>
          </w:rPr>
        </w:r>
        <w:r>
          <w:rPr>
            <w:noProof/>
            <w:webHidden/>
          </w:rPr>
          <w:fldChar w:fldCharType="separate"/>
        </w:r>
        <w:r>
          <w:rPr>
            <w:noProof/>
            <w:webHidden/>
          </w:rPr>
          <w:t>7</w:t>
        </w:r>
        <w:r>
          <w:rPr>
            <w:noProof/>
            <w:webHidden/>
          </w:rPr>
          <w:fldChar w:fldCharType="end"/>
        </w:r>
      </w:hyperlink>
    </w:p>
    <w:p w14:paraId="1E932AB3" w14:textId="5384D1D0"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4" w:history="1">
        <w:r w:rsidRPr="004851DD">
          <w:rPr>
            <w:rStyle w:val="Hyperlink"/>
            <w:noProof/>
            <w:spacing w:val="-10"/>
            <w:lang w:val="fr-CH"/>
          </w:rPr>
          <w:t>6.6</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Soins palliatifs et accompagnement de fin de vie</w:t>
        </w:r>
        <w:r>
          <w:rPr>
            <w:noProof/>
            <w:webHidden/>
          </w:rPr>
          <w:tab/>
        </w:r>
        <w:r>
          <w:rPr>
            <w:noProof/>
            <w:webHidden/>
          </w:rPr>
          <w:fldChar w:fldCharType="begin"/>
        </w:r>
        <w:r>
          <w:rPr>
            <w:noProof/>
            <w:webHidden/>
          </w:rPr>
          <w:instrText xml:space="preserve"> PAGEREF _Toc225319194 \h </w:instrText>
        </w:r>
        <w:r>
          <w:rPr>
            <w:noProof/>
            <w:webHidden/>
          </w:rPr>
        </w:r>
        <w:r>
          <w:rPr>
            <w:noProof/>
            <w:webHidden/>
          </w:rPr>
          <w:fldChar w:fldCharType="separate"/>
        </w:r>
        <w:r>
          <w:rPr>
            <w:noProof/>
            <w:webHidden/>
          </w:rPr>
          <w:t>7</w:t>
        </w:r>
        <w:r>
          <w:rPr>
            <w:noProof/>
            <w:webHidden/>
          </w:rPr>
          <w:fldChar w:fldCharType="end"/>
        </w:r>
      </w:hyperlink>
    </w:p>
    <w:p w14:paraId="0ED9CCB4" w14:textId="158F5285" w:rsidR="00AC71E2" w:rsidRDefault="00AC71E2">
      <w:pPr>
        <w:pStyle w:val="Verzeichnis2"/>
        <w:rPr>
          <w:rFonts w:eastAsiaTheme="minorEastAsia" w:cstheme="minorBidi"/>
          <w:bCs w:val="0"/>
          <w:noProof/>
          <w:spacing w:val="0"/>
          <w:kern w:val="2"/>
          <w:sz w:val="24"/>
          <w:szCs w:val="24"/>
          <w:lang w:val="de-DE" w:eastAsia="de-DE"/>
          <w14:ligatures w14:val="standardContextual"/>
        </w:rPr>
      </w:pPr>
      <w:hyperlink w:anchor="_Toc225319195" w:history="1">
        <w:r w:rsidRPr="004851DD">
          <w:rPr>
            <w:rStyle w:val="Hyperlink"/>
            <w:noProof/>
            <w:spacing w:val="-10"/>
            <w:lang w:val="fr-CH"/>
          </w:rPr>
          <w:t>6.7</w:t>
        </w:r>
        <w:r>
          <w:rPr>
            <w:rFonts w:eastAsiaTheme="minorEastAsia" w:cstheme="minorBidi"/>
            <w:bCs w:val="0"/>
            <w:noProof/>
            <w:spacing w:val="0"/>
            <w:kern w:val="2"/>
            <w:sz w:val="24"/>
            <w:szCs w:val="24"/>
            <w:lang w:val="de-DE" w:eastAsia="de-DE"/>
            <w14:ligatures w14:val="standardContextual"/>
          </w:rPr>
          <w:tab/>
        </w:r>
        <w:r w:rsidRPr="004851DD">
          <w:rPr>
            <w:rStyle w:val="Hyperlink"/>
            <w:noProof/>
            <w:lang w:val="fr-CH"/>
          </w:rPr>
          <w:t>Prise en charge des personnes atteintes de démence</w:t>
        </w:r>
        <w:r>
          <w:rPr>
            <w:noProof/>
            <w:webHidden/>
          </w:rPr>
          <w:tab/>
        </w:r>
        <w:r>
          <w:rPr>
            <w:noProof/>
            <w:webHidden/>
          </w:rPr>
          <w:fldChar w:fldCharType="begin"/>
        </w:r>
        <w:r>
          <w:rPr>
            <w:noProof/>
            <w:webHidden/>
          </w:rPr>
          <w:instrText xml:space="preserve"> PAGEREF _Toc225319195 \h </w:instrText>
        </w:r>
        <w:r>
          <w:rPr>
            <w:noProof/>
            <w:webHidden/>
          </w:rPr>
        </w:r>
        <w:r>
          <w:rPr>
            <w:noProof/>
            <w:webHidden/>
          </w:rPr>
          <w:fldChar w:fldCharType="separate"/>
        </w:r>
        <w:r>
          <w:rPr>
            <w:noProof/>
            <w:webHidden/>
          </w:rPr>
          <w:t>8</w:t>
        </w:r>
        <w:r>
          <w:rPr>
            <w:noProof/>
            <w:webHidden/>
          </w:rPr>
          <w:fldChar w:fldCharType="end"/>
        </w:r>
      </w:hyperlink>
    </w:p>
    <w:p w14:paraId="548EC74B" w14:textId="3C4FF623"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96" w:history="1">
        <w:r w:rsidRPr="004851DD">
          <w:rPr>
            <w:rStyle w:val="Hyperlink"/>
            <w:noProof/>
            <w:spacing w:val="-10"/>
          </w:rPr>
          <w:t>7.</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Assistance médicale et pharmaceutique</w:t>
        </w:r>
        <w:r>
          <w:rPr>
            <w:noProof/>
            <w:webHidden/>
          </w:rPr>
          <w:tab/>
        </w:r>
        <w:r>
          <w:rPr>
            <w:noProof/>
            <w:webHidden/>
          </w:rPr>
          <w:fldChar w:fldCharType="begin"/>
        </w:r>
        <w:r>
          <w:rPr>
            <w:noProof/>
            <w:webHidden/>
          </w:rPr>
          <w:instrText xml:space="preserve"> PAGEREF _Toc225319196 \h </w:instrText>
        </w:r>
        <w:r>
          <w:rPr>
            <w:noProof/>
            <w:webHidden/>
          </w:rPr>
        </w:r>
        <w:r>
          <w:rPr>
            <w:noProof/>
            <w:webHidden/>
          </w:rPr>
          <w:fldChar w:fldCharType="separate"/>
        </w:r>
        <w:r>
          <w:rPr>
            <w:noProof/>
            <w:webHidden/>
          </w:rPr>
          <w:t>8</w:t>
        </w:r>
        <w:r>
          <w:rPr>
            <w:noProof/>
            <w:webHidden/>
          </w:rPr>
          <w:fldChar w:fldCharType="end"/>
        </w:r>
      </w:hyperlink>
    </w:p>
    <w:p w14:paraId="0480610A" w14:textId="12D770CF" w:rsidR="00AC71E2" w:rsidRDefault="00AC71E2">
      <w:pPr>
        <w:pStyle w:val="Verzeichnis1"/>
        <w:rPr>
          <w:rFonts w:eastAsiaTheme="minorEastAsia" w:cstheme="minorBidi"/>
          <w:b w:val="0"/>
          <w:bCs w:val="0"/>
          <w:noProof/>
          <w:spacing w:val="0"/>
          <w:kern w:val="2"/>
          <w:sz w:val="24"/>
          <w:szCs w:val="24"/>
          <w:lang w:val="de-DE" w:eastAsia="de-DE"/>
          <w14:ligatures w14:val="standardContextual"/>
        </w:rPr>
      </w:pPr>
      <w:hyperlink w:anchor="_Toc225319197" w:history="1">
        <w:r w:rsidRPr="004851DD">
          <w:rPr>
            <w:rStyle w:val="Hyperlink"/>
            <w:noProof/>
            <w:spacing w:val="-10"/>
            <w:lang w:val="fr-CH"/>
          </w:rPr>
          <w:t>8.</w:t>
        </w:r>
        <w:r>
          <w:rPr>
            <w:rFonts w:eastAsiaTheme="minorEastAsia" w:cstheme="minorBidi"/>
            <w:b w:val="0"/>
            <w:bCs w:val="0"/>
            <w:noProof/>
            <w:spacing w:val="0"/>
            <w:kern w:val="2"/>
            <w:sz w:val="24"/>
            <w:szCs w:val="24"/>
            <w:lang w:val="de-DE" w:eastAsia="de-DE"/>
            <w14:ligatures w14:val="standardContextual"/>
          </w:rPr>
          <w:tab/>
        </w:r>
        <w:r w:rsidRPr="004851DD">
          <w:rPr>
            <w:rStyle w:val="Hyperlink"/>
            <w:noProof/>
            <w:lang w:val="fr-CH"/>
          </w:rPr>
          <w:t xml:space="preserve">Préservation et promotion de la qualité de vie et de l’autonomie des </w:t>
        </w:r>
        <w:r w:rsidR="00B132D6">
          <w:rPr>
            <w:rStyle w:val="Hyperlink"/>
            <w:noProof/>
            <w:lang w:val="fr-CH"/>
          </w:rPr>
          <w:t>résidents</w:t>
        </w:r>
        <w:r>
          <w:rPr>
            <w:noProof/>
            <w:webHidden/>
          </w:rPr>
          <w:tab/>
        </w:r>
        <w:r>
          <w:rPr>
            <w:noProof/>
            <w:webHidden/>
          </w:rPr>
          <w:fldChar w:fldCharType="begin"/>
        </w:r>
        <w:r>
          <w:rPr>
            <w:noProof/>
            <w:webHidden/>
          </w:rPr>
          <w:instrText xml:space="preserve"> PAGEREF _Toc225319197 \h </w:instrText>
        </w:r>
        <w:r>
          <w:rPr>
            <w:noProof/>
            <w:webHidden/>
          </w:rPr>
        </w:r>
        <w:r>
          <w:rPr>
            <w:noProof/>
            <w:webHidden/>
          </w:rPr>
          <w:fldChar w:fldCharType="separate"/>
        </w:r>
        <w:r>
          <w:rPr>
            <w:noProof/>
            <w:webHidden/>
          </w:rPr>
          <w:t>9</w:t>
        </w:r>
        <w:r>
          <w:rPr>
            <w:noProof/>
            <w:webHidden/>
          </w:rPr>
          <w:fldChar w:fldCharType="end"/>
        </w:r>
      </w:hyperlink>
    </w:p>
    <w:p w14:paraId="1E0CB3B5" w14:textId="4C177979" w:rsidR="004826AA" w:rsidRPr="008F3281" w:rsidRDefault="00375D85" w:rsidP="004826AA">
      <w:pPr>
        <w:pStyle w:val="Text85pt"/>
      </w:pPr>
      <w:r w:rsidRPr="008F3281">
        <w:rPr>
          <w:b/>
          <w:bCs w:val="0"/>
          <w:noProof/>
        </w:rPr>
        <w:fldChar w:fldCharType="end"/>
      </w:r>
    </w:p>
    <w:p w14:paraId="6856F38E" w14:textId="77777777" w:rsidR="00BC6FCA" w:rsidRPr="008F3281" w:rsidRDefault="00BC6FCA" w:rsidP="004826AA">
      <w:pPr>
        <w:pStyle w:val="Text85pt"/>
      </w:pPr>
      <w:r w:rsidRPr="008F3281">
        <w:br w:type="page"/>
      </w:r>
    </w:p>
    <w:p w14:paraId="6CD8E8D3" w14:textId="6028A01D" w:rsidR="0021787A" w:rsidRPr="00751CA0" w:rsidRDefault="00914B4B" w:rsidP="00AF3C16">
      <w:pPr>
        <w:pStyle w:val="berschrift1nummeriert"/>
      </w:pPr>
      <w:bookmarkStart w:id="0" w:name="_Toc225319182"/>
      <w:r w:rsidRPr="008F3281">
        <w:rPr>
          <w:lang w:val="fr-CH"/>
        </w:rPr>
        <w:lastRenderedPageBreak/>
        <w:t>Introduction</w:t>
      </w:r>
      <w:bookmarkEnd w:id="0"/>
    </w:p>
    <w:p w14:paraId="12920067" w14:textId="46B608C1" w:rsidR="00EF75D1" w:rsidRPr="00A62FD7" w:rsidRDefault="00914B4B" w:rsidP="0050420A">
      <w:pPr>
        <w:pStyle w:val="Standardbarrierefrei"/>
        <w:jc w:val="both"/>
        <w:rPr>
          <w:b/>
          <w:lang w:val="fr-CH"/>
        </w:rPr>
      </w:pPr>
      <w:r w:rsidRPr="008F3281">
        <w:rPr>
          <w:lang w:val="fr-CH"/>
        </w:rPr>
        <w:t xml:space="preserve">La </w:t>
      </w:r>
      <w:r w:rsidR="005B6536" w:rsidRPr="008F3281">
        <w:rPr>
          <w:lang w:val="fr-CH"/>
        </w:rPr>
        <w:t xml:space="preserve">présente </w:t>
      </w:r>
      <w:r w:rsidRPr="008F3281">
        <w:rPr>
          <w:lang w:val="fr-CH"/>
        </w:rPr>
        <w:t xml:space="preserve">stratégie de soutien dans le domaine des soins </w:t>
      </w:r>
      <w:r w:rsidR="00F9441E" w:rsidRPr="008F3281">
        <w:rPr>
          <w:lang w:val="fr-CH"/>
        </w:rPr>
        <w:t>constitue le fondement</w:t>
      </w:r>
      <w:r w:rsidR="000D448A" w:rsidRPr="008F3281">
        <w:rPr>
          <w:lang w:val="fr-CH"/>
        </w:rPr>
        <w:t xml:space="preserve"> </w:t>
      </w:r>
      <w:r w:rsidR="005B6536" w:rsidRPr="008F3281">
        <w:rPr>
          <w:lang w:val="fr-CH"/>
        </w:rPr>
        <w:t>de la</w:t>
      </w:r>
      <w:r w:rsidR="000D448A" w:rsidRPr="008F3281">
        <w:rPr>
          <w:lang w:val="fr-CH"/>
        </w:rPr>
        <w:t xml:space="preserve"> prise en charge</w:t>
      </w:r>
      <w:r w:rsidRPr="008F3281">
        <w:rPr>
          <w:lang w:val="fr-CH"/>
        </w:rPr>
        <w:t xml:space="preserve"> compétent</w:t>
      </w:r>
      <w:r w:rsidR="000D448A" w:rsidRPr="008F3281">
        <w:rPr>
          <w:lang w:val="fr-CH"/>
        </w:rPr>
        <w:t>e</w:t>
      </w:r>
      <w:r w:rsidRPr="008F3281">
        <w:rPr>
          <w:lang w:val="fr-CH"/>
        </w:rPr>
        <w:t xml:space="preserve"> et </w:t>
      </w:r>
      <w:r w:rsidR="00392A64" w:rsidRPr="008F3281">
        <w:rPr>
          <w:lang w:val="fr-CH"/>
        </w:rPr>
        <w:t>globale</w:t>
      </w:r>
      <w:r w:rsidR="00DD0C2F" w:rsidRPr="008F3281">
        <w:rPr>
          <w:lang w:val="fr-CH"/>
        </w:rPr>
        <w:t xml:space="preserve"> </w:t>
      </w:r>
      <w:r w:rsidR="000D448A" w:rsidRPr="008F3281">
        <w:rPr>
          <w:lang w:val="fr-CH"/>
        </w:rPr>
        <w:t xml:space="preserve">des </w:t>
      </w:r>
      <w:r w:rsidR="00DD0C2F" w:rsidRPr="008F3281">
        <w:rPr>
          <w:lang w:val="fr-CH"/>
        </w:rPr>
        <w:t xml:space="preserve">pensionnaires de notre </w:t>
      </w:r>
      <w:r w:rsidR="00086219" w:rsidRPr="008F3281">
        <w:rPr>
          <w:lang w:val="fr-CH"/>
        </w:rPr>
        <w:t>établissement</w:t>
      </w:r>
      <w:r w:rsidRPr="008F3281">
        <w:rPr>
          <w:lang w:val="fr-CH"/>
        </w:rPr>
        <w:t>.</w:t>
      </w:r>
      <w:r w:rsidR="00E76E60" w:rsidRPr="00A62FD7">
        <w:rPr>
          <w:lang w:val="fr-CH"/>
        </w:rPr>
        <w:t xml:space="preserve"> </w:t>
      </w:r>
      <w:r w:rsidR="00DD0C2F" w:rsidRPr="008F3281">
        <w:rPr>
          <w:lang w:val="fr-CH"/>
        </w:rPr>
        <w:t xml:space="preserve">Les </w:t>
      </w:r>
      <w:r w:rsidR="00086219" w:rsidRPr="008F3281">
        <w:rPr>
          <w:lang w:val="fr-CH"/>
        </w:rPr>
        <w:t>règles</w:t>
      </w:r>
      <w:r w:rsidR="00DD0C2F" w:rsidRPr="008F3281">
        <w:rPr>
          <w:lang w:val="fr-CH"/>
        </w:rPr>
        <w:t xml:space="preserve"> formulées dans ce </w:t>
      </w:r>
      <w:r w:rsidR="005B6536" w:rsidRPr="008F3281">
        <w:rPr>
          <w:lang w:val="fr-CH"/>
        </w:rPr>
        <w:t>document</w:t>
      </w:r>
      <w:r w:rsidR="00DD0C2F" w:rsidRPr="008F3281">
        <w:rPr>
          <w:lang w:val="fr-CH"/>
        </w:rPr>
        <w:t xml:space="preserve"> concordent avec celles de la </w:t>
      </w:r>
      <w:r w:rsidR="00C6616B" w:rsidRPr="008F3281">
        <w:rPr>
          <w:lang w:val="fr-CH"/>
        </w:rPr>
        <w:t>« </w:t>
      </w:r>
      <w:r w:rsidR="00DD0C2F" w:rsidRPr="008F3281">
        <w:rPr>
          <w:lang w:val="fr-CH"/>
        </w:rPr>
        <w:t>Directive sur les exigences à remplir pour l’octroi de l’autorisation d’exploiter un foyer</w:t>
      </w:r>
      <w:r w:rsidR="00C6616B" w:rsidRPr="008F3281">
        <w:rPr>
          <w:lang w:val="fr-CH"/>
        </w:rPr>
        <w:t> »</w:t>
      </w:r>
      <w:r w:rsidR="00DD0C2F" w:rsidRPr="008F3281">
        <w:rPr>
          <w:lang w:val="fr-CH"/>
        </w:rPr>
        <w:t xml:space="preserve"> du canton de Berne.</w:t>
      </w:r>
      <w:r w:rsidR="00827142" w:rsidRPr="00A62FD7">
        <w:rPr>
          <w:lang w:val="fr-CH"/>
        </w:rPr>
        <w:t xml:space="preserve"> </w:t>
      </w:r>
      <w:r w:rsidR="002866B6" w:rsidRPr="008F3281">
        <w:rPr>
          <w:lang w:val="fr-CH"/>
        </w:rPr>
        <w:t>Le présent</w:t>
      </w:r>
      <w:r w:rsidR="00DD0C2F" w:rsidRPr="008F3281">
        <w:rPr>
          <w:lang w:val="fr-CH"/>
        </w:rPr>
        <w:t xml:space="preserve"> </w:t>
      </w:r>
      <w:r w:rsidR="00086219" w:rsidRPr="008F3281">
        <w:rPr>
          <w:lang w:val="fr-CH"/>
        </w:rPr>
        <w:t>guide</w:t>
      </w:r>
      <w:r w:rsidR="00DD0C2F" w:rsidRPr="008F3281">
        <w:rPr>
          <w:lang w:val="fr-CH"/>
        </w:rPr>
        <w:t xml:space="preserve"> sert </w:t>
      </w:r>
      <w:r w:rsidR="002866B6" w:rsidRPr="008F3281">
        <w:rPr>
          <w:lang w:val="fr-CH"/>
        </w:rPr>
        <w:t xml:space="preserve">de </w:t>
      </w:r>
      <w:r w:rsidR="001C2F63" w:rsidRPr="008F3281">
        <w:rPr>
          <w:lang w:val="fr-CH"/>
        </w:rPr>
        <w:t>cadre de référence</w:t>
      </w:r>
      <w:r w:rsidR="00DD0C2F" w:rsidRPr="008F3281">
        <w:rPr>
          <w:lang w:val="fr-CH"/>
        </w:rPr>
        <w:t xml:space="preserve"> pour le travail quotidien du personnel soignant et </w:t>
      </w:r>
      <w:r w:rsidR="002866B6" w:rsidRPr="008F3281">
        <w:rPr>
          <w:lang w:val="fr-CH"/>
        </w:rPr>
        <w:t>vise à garantir</w:t>
      </w:r>
      <w:r w:rsidR="00DD0C2F" w:rsidRPr="008F3281">
        <w:rPr>
          <w:lang w:val="fr-CH"/>
        </w:rPr>
        <w:t xml:space="preserve"> que les </w:t>
      </w:r>
      <w:r w:rsidR="001C2F63" w:rsidRPr="008F3281">
        <w:rPr>
          <w:lang w:val="fr-CH"/>
        </w:rPr>
        <w:t>prestations</w:t>
      </w:r>
      <w:r w:rsidR="002866B6" w:rsidRPr="008F3281">
        <w:rPr>
          <w:lang w:val="fr-CH"/>
        </w:rPr>
        <w:t xml:space="preserve"> </w:t>
      </w:r>
      <w:r w:rsidR="0003730D" w:rsidRPr="008F3281">
        <w:rPr>
          <w:lang w:val="fr-CH"/>
        </w:rPr>
        <w:t>sont</w:t>
      </w:r>
      <w:r w:rsidR="002866B6" w:rsidRPr="008F3281">
        <w:rPr>
          <w:lang w:val="fr-CH"/>
        </w:rPr>
        <w:t xml:space="preserve"> </w:t>
      </w:r>
      <w:r w:rsidR="001C2F63" w:rsidRPr="008F3281">
        <w:rPr>
          <w:lang w:val="fr-CH"/>
        </w:rPr>
        <w:t>en tout temps</w:t>
      </w:r>
      <w:r w:rsidR="00DD0C2F" w:rsidRPr="008F3281">
        <w:rPr>
          <w:lang w:val="fr-CH"/>
        </w:rPr>
        <w:t xml:space="preserve"> </w:t>
      </w:r>
      <w:r w:rsidR="00741277" w:rsidRPr="008F3281">
        <w:rPr>
          <w:lang w:val="fr-CH"/>
        </w:rPr>
        <w:t xml:space="preserve">conformes </w:t>
      </w:r>
      <w:r w:rsidR="00DD0C2F" w:rsidRPr="008F3281">
        <w:rPr>
          <w:lang w:val="fr-CH"/>
        </w:rPr>
        <w:t>aux connaissances scientifiques</w:t>
      </w:r>
      <w:r w:rsidR="006B3B23">
        <w:rPr>
          <w:lang w:val="fr-CH"/>
        </w:rPr>
        <w:t xml:space="preserve"> </w:t>
      </w:r>
      <w:r w:rsidR="00043BB1" w:rsidRPr="008F3281">
        <w:rPr>
          <w:lang w:val="fr-CH"/>
        </w:rPr>
        <w:t>les plus récentes</w:t>
      </w:r>
      <w:r w:rsidR="00DD0C2F" w:rsidRPr="008F3281">
        <w:rPr>
          <w:lang w:val="fr-CH"/>
        </w:rPr>
        <w:t>, aux prescriptions légales et aux besoins individuels.</w:t>
      </w:r>
      <w:r w:rsidR="00E76E60" w:rsidRPr="00A62FD7">
        <w:rPr>
          <w:lang w:val="fr-CH"/>
        </w:rPr>
        <w:t xml:space="preserve"> </w:t>
      </w:r>
      <w:r w:rsidR="001C2F63" w:rsidRPr="008F3281">
        <w:rPr>
          <w:szCs w:val="21"/>
          <w:lang w:val="fr-CH"/>
        </w:rPr>
        <w:t xml:space="preserve">L’objectif est de créer un environnement respectueux et </w:t>
      </w:r>
      <w:r w:rsidR="006B3B23">
        <w:rPr>
          <w:szCs w:val="21"/>
          <w:lang w:val="fr-CH"/>
        </w:rPr>
        <w:t>stimulant</w:t>
      </w:r>
      <w:r w:rsidR="001C2F63" w:rsidRPr="008F3281">
        <w:rPr>
          <w:szCs w:val="21"/>
          <w:lang w:val="fr-CH"/>
        </w:rPr>
        <w:t xml:space="preserve">, dans lequel </w:t>
      </w:r>
      <w:r w:rsidR="000E6BC3">
        <w:rPr>
          <w:szCs w:val="21"/>
          <w:lang w:val="fr-CH"/>
        </w:rPr>
        <w:t xml:space="preserve">tant </w:t>
      </w:r>
      <w:r w:rsidR="001C2F63" w:rsidRPr="008F3281">
        <w:rPr>
          <w:szCs w:val="21"/>
          <w:lang w:val="fr-CH"/>
        </w:rPr>
        <w:t xml:space="preserve">les </w:t>
      </w:r>
      <w:r w:rsidR="00D959D0">
        <w:rPr>
          <w:szCs w:val="21"/>
          <w:lang w:val="fr-CH"/>
        </w:rPr>
        <w:t>résidents</w:t>
      </w:r>
      <w:r w:rsidR="00D959D0" w:rsidRPr="008F3281">
        <w:rPr>
          <w:szCs w:val="21"/>
          <w:lang w:val="fr-CH"/>
        </w:rPr>
        <w:t xml:space="preserve"> </w:t>
      </w:r>
      <w:r w:rsidR="000E6BC3">
        <w:rPr>
          <w:szCs w:val="21"/>
          <w:lang w:val="fr-CH"/>
        </w:rPr>
        <w:t>que</w:t>
      </w:r>
      <w:r w:rsidR="001C2F63" w:rsidRPr="008F3281">
        <w:rPr>
          <w:szCs w:val="21"/>
          <w:lang w:val="fr-CH"/>
        </w:rPr>
        <w:t xml:space="preserve"> le personnel se sentent en </w:t>
      </w:r>
      <w:r w:rsidR="00741277" w:rsidRPr="008F3281">
        <w:rPr>
          <w:szCs w:val="21"/>
          <w:lang w:val="fr-CH"/>
        </w:rPr>
        <w:t>confiance</w:t>
      </w:r>
      <w:r w:rsidR="001C2F63" w:rsidRPr="008F3281">
        <w:rPr>
          <w:szCs w:val="21"/>
          <w:lang w:val="fr-CH"/>
        </w:rPr>
        <w:t xml:space="preserve"> et </w:t>
      </w:r>
      <w:r w:rsidR="00086219" w:rsidRPr="008F3281">
        <w:rPr>
          <w:szCs w:val="21"/>
          <w:lang w:val="fr-CH"/>
        </w:rPr>
        <w:t>considérés</w:t>
      </w:r>
      <w:r w:rsidR="001C2F63" w:rsidRPr="008F3281">
        <w:rPr>
          <w:szCs w:val="21"/>
          <w:lang w:val="fr-CH"/>
        </w:rPr>
        <w:t>.</w:t>
      </w:r>
      <w:r w:rsidR="00E76E60" w:rsidRPr="00A62FD7">
        <w:rPr>
          <w:szCs w:val="21"/>
          <w:lang w:val="fr-CH"/>
        </w:rPr>
        <w:t xml:space="preserve"> </w:t>
      </w:r>
      <w:r w:rsidR="001412EB" w:rsidRPr="008F3281">
        <w:rPr>
          <w:szCs w:val="21"/>
          <w:lang w:val="fr-CH"/>
        </w:rPr>
        <w:t>Des</w:t>
      </w:r>
      <w:r w:rsidR="001C2F63" w:rsidRPr="008F3281">
        <w:rPr>
          <w:szCs w:val="21"/>
          <w:lang w:val="fr-CH"/>
        </w:rPr>
        <w:t xml:space="preserve"> structures claires, des procédures standardisées et </w:t>
      </w:r>
      <w:r w:rsidR="0003684F">
        <w:rPr>
          <w:szCs w:val="21"/>
          <w:lang w:val="fr-CH"/>
        </w:rPr>
        <w:t>un</w:t>
      </w:r>
      <w:r w:rsidR="001C2F63" w:rsidRPr="008F3281">
        <w:rPr>
          <w:szCs w:val="21"/>
          <w:lang w:val="fr-CH"/>
        </w:rPr>
        <w:t xml:space="preserve"> développement </w:t>
      </w:r>
      <w:r w:rsidR="0003684F">
        <w:rPr>
          <w:szCs w:val="21"/>
          <w:lang w:val="fr-CH"/>
        </w:rPr>
        <w:t>continu</w:t>
      </w:r>
      <w:r w:rsidR="00086219" w:rsidRPr="008F3281">
        <w:rPr>
          <w:szCs w:val="21"/>
          <w:lang w:val="fr-CH"/>
        </w:rPr>
        <w:t xml:space="preserve"> de l’institution</w:t>
      </w:r>
      <w:r w:rsidR="001C2F63" w:rsidRPr="008F3281">
        <w:rPr>
          <w:szCs w:val="21"/>
          <w:lang w:val="fr-CH"/>
        </w:rPr>
        <w:t xml:space="preserve"> </w:t>
      </w:r>
      <w:r w:rsidR="001412EB" w:rsidRPr="008F3281">
        <w:rPr>
          <w:szCs w:val="21"/>
          <w:lang w:val="fr-CH"/>
        </w:rPr>
        <w:t xml:space="preserve">nous permettent d’offrir des </w:t>
      </w:r>
      <w:r w:rsidR="001C2F63" w:rsidRPr="008F3281">
        <w:rPr>
          <w:szCs w:val="21"/>
          <w:lang w:val="fr-CH"/>
        </w:rPr>
        <w:t xml:space="preserve">soins </w:t>
      </w:r>
      <w:r w:rsidR="0003684F">
        <w:rPr>
          <w:szCs w:val="21"/>
          <w:lang w:val="fr-CH"/>
        </w:rPr>
        <w:t>d’un niveau élevé</w:t>
      </w:r>
      <w:r w:rsidR="001412EB" w:rsidRPr="008F3281">
        <w:rPr>
          <w:szCs w:val="21"/>
          <w:lang w:val="fr-CH"/>
        </w:rPr>
        <w:t xml:space="preserve"> </w:t>
      </w:r>
      <w:r w:rsidR="001C2F63" w:rsidRPr="008F3281">
        <w:rPr>
          <w:szCs w:val="21"/>
          <w:lang w:val="fr-CH"/>
        </w:rPr>
        <w:t xml:space="preserve">et </w:t>
      </w:r>
      <w:r w:rsidR="001412EB" w:rsidRPr="008F3281">
        <w:rPr>
          <w:szCs w:val="21"/>
          <w:lang w:val="fr-CH"/>
        </w:rPr>
        <w:t>d’améliorer</w:t>
      </w:r>
      <w:r w:rsidR="001C2F63" w:rsidRPr="008F3281">
        <w:rPr>
          <w:szCs w:val="21"/>
          <w:lang w:val="fr-CH"/>
        </w:rPr>
        <w:t xml:space="preserve"> durablement la qualité de vie des </w:t>
      </w:r>
      <w:r w:rsidR="001412EB" w:rsidRPr="008F3281">
        <w:rPr>
          <w:szCs w:val="21"/>
          <w:lang w:val="fr-CH"/>
        </w:rPr>
        <w:t>pensionnaires</w:t>
      </w:r>
      <w:r w:rsidR="001C2F63" w:rsidRPr="008F3281">
        <w:rPr>
          <w:szCs w:val="21"/>
          <w:lang w:val="fr-CH"/>
        </w:rPr>
        <w:t xml:space="preserve"> </w:t>
      </w:r>
      <w:r w:rsidR="001412EB" w:rsidRPr="008F3281">
        <w:rPr>
          <w:szCs w:val="21"/>
          <w:lang w:val="fr-CH"/>
        </w:rPr>
        <w:t>comme</w:t>
      </w:r>
      <w:r w:rsidR="001C2F63" w:rsidRPr="008F3281">
        <w:rPr>
          <w:szCs w:val="21"/>
          <w:lang w:val="fr-CH"/>
        </w:rPr>
        <w:t xml:space="preserve"> la motivation et la satisfaction </w:t>
      </w:r>
      <w:r w:rsidR="001412EB" w:rsidRPr="008F3281">
        <w:rPr>
          <w:szCs w:val="21"/>
          <w:lang w:val="fr-CH"/>
        </w:rPr>
        <w:t>de</w:t>
      </w:r>
      <w:r w:rsidR="00934103" w:rsidRPr="008F3281">
        <w:rPr>
          <w:szCs w:val="21"/>
          <w:lang w:val="fr-CH"/>
        </w:rPr>
        <w:t>s collaboratrices et des collaborateurs</w:t>
      </w:r>
      <w:r w:rsidR="001C2F63" w:rsidRPr="008F3281">
        <w:rPr>
          <w:szCs w:val="21"/>
          <w:lang w:val="fr-CH"/>
        </w:rPr>
        <w:t>.</w:t>
      </w:r>
      <w:r w:rsidR="00CD248B" w:rsidRPr="00A62FD7">
        <w:rPr>
          <w:szCs w:val="21"/>
          <w:lang w:val="fr-CH"/>
        </w:rPr>
        <w:t xml:space="preserve"> </w:t>
      </w:r>
    </w:p>
    <w:p w14:paraId="66136F77" w14:textId="43C85827" w:rsidR="004F172F" w:rsidRPr="009F178C" w:rsidRDefault="008F3281" w:rsidP="004B3B9C">
      <w:pPr>
        <w:pStyle w:val="berschrift1nummeriert"/>
        <w:rPr>
          <w:lang w:val="fr-CH"/>
        </w:rPr>
      </w:pPr>
      <w:bookmarkStart w:id="1" w:name="_Toc225319183"/>
      <w:r>
        <w:rPr>
          <w:lang w:val="fr-CH"/>
        </w:rPr>
        <w:t>M</w:t>
      </w:r>
      <w:r w:rsidR="001412EB" w:rsidRPr="008F3281">
        <w:rPr>
          <w:lang w:val="fr-CH"/>
        </w:rPr>
        <w:t xml:space="preserve">odèle de </w:t>
      </w:r>
      <w:r w:rsidR="001412EB" w:rsidRPr="009F178C">
        <w:rPr>
          <w:lang w:val="fr-CH"/>
        </w:rPr>
        <w:t>soins et soutien</w:t>
      </w:r>
      <w:r w:rsidR="004F172F" w:rsidRPr="009F178C">
        <w:rPr>
          <w:lang w:val="fr-CH"/>
        </w:rPr>
        <w:t xml:space="preserve"> </w:t>
      </w:r>
      <w:r w:rsidR="009F178C" w:rsidRPr="009F178C">
        <w:rPr>
          <w:lang w:val="fr-CH"/>
        </w:rPr>
        <w:t>conforme aux besoins</w:t>
      </w:r>
      <w:bookmarkEnd w:id="1"/>
    </w:p>
    <w:p w14:paraId="2F6EA534" w14:textId="416F7992" w:rsidR="005E5F6E" w:rsidRDefault="004B3B9C" w:rsidP="007A4262">
      <w:pPr>
        <w:pStyle w:val="Default"/>
        <w:spacing w:before="120" w:after="240" w:line="270" w:lineRule="atLeast"/>
        <w:jc w:val="both"/>
        <w:rPr>
          <w:sz w:val="21"/>
          <w:szCs w:val="21"/>
          <w:shd w:val="clear" w:color="auto" w:fill="FFFFFF"/>
          <w:lang w:val="fr-CH"/>
        </w:rPr>
      </w:pPr>
      <w:r w:rsidRPr="008F3281">
        <w:rPr>
          <w:sz w:val="21"/>
          <w:szCs w:val="21"/>
          <w:lang w:val="fr-CH"/>
        </w:rPr>
        <w:t xml:space="preserve">Notre </w:t>
      </w:r>
      <w:r w:rsidR="00324ACA" w:rsidRPr="008F3281">
        <w:rPr>
          <w:sz w:val="21"/>
          <w:szCs w:val="21"/>
          <w:lang w:val="fr-CH"/>
        </w:rPr>
        <w:t>institution</w:t>
      </w:r>
      <w:r w:rsidRPr="008F3281">
        <w:rPr>
          <w:sz w:val="21"/>
          <w:szCs w:val="21"/>
          <w:lang w:val="fr-CH"/>
        </w:rPr>
        <w:t xml:space="preserve"> met en œuvre une approche intégrée fondée sur le modèle de </w:t>
      </w:r>
      <w:proofErr w:type="spellStart"/>
      <w:r w:rsidRPr="008F3281">
        <w:rPr>
          <w:sz w:val="21"/>
          <w:szCs w:val="21"/>
          <w:lang w:val="fr-CH"/>
        </w:rPr>
        <w:t>Krohwinkel</w:t>
      </w:r>
      <w:proofErr w:type="spellEnd"/>
      <w:r w:rsidRPr="008F3281">
        <w:rPr>
          <w:sz w:val="21"/>
          <w:szCs w:val="21"/>
          <w:lang w:val="fr-CH"/>
        </w:rPr>
        <w:t>.</w:t>
      </w:r>
      <w:r w:rsidR="002F1453" w:rsidRPr="00A62FD7">
        <w:rPr>
          <w:sz w:val="21"/>
          <w:szCs w:val="21"/>
          <w:lang w:val="fr-CH"/>
        </w:rPr>
        <w:t xml:space="preserve"> </w:t>
      </w:r>
      <w:r w:rsidR="0050420A">
        <w:rPr>
          <w:sz w:val="21"/>
          <w:szCs w:val="21"/>
          <w:lang w:val="fr-CH"/>
        </w:rPr>
        <w:t xml:space="preserve">      </w:t>
      </w:r>
      <w:r w:rsidRPr="008F3281">
        <w:rPr>
          <w:sz w:val="21"/>
          <w:szCs w:val="21"/>
          <w:lang w:val="fr-CH"/>
        </w:rPr>
        <w:t>Ce</w:t>
      </w:r>
      <w:r w:rsidR="0003684F">
        <w:rPr>
          <w:sz w:val="21"/>
          <w:szCs w:val="21"/>
          <w:lang w:val="fr-CH"/>
        </w:rPr>
        <w:t>lui-ci</w:t>
      </w:r>
      <w:r w:rsidRPr="008F3281">
        <w:rPr>
          <w:sz w:val="21"/>
          <w:szCs w:val="21"/>
          <w:lang w:val="fr-CH"/>
        </w:rPr>
        <w:t xml:space="preserve"> </w:t>
      </w:r>
      <w:r w:rsidR="00305FC1" w:rsidRPr="008F3281">
        <w:rPr>
          <w:sz w:val="21"/>
          <w:szCs w:val="21"/>
          <w:lang w:val="fr-CH"/>
        </w:rPr>
        <w:t xml:space="preserve">est centré sur </w:t>
      </w:r>
      <w:r w:rsidRPr="008F3281">
        <w:rPr>
          <w:sz w:val="21"/>
          <w:szCs w:val="21"/>
          <w:lang w:val="fr-CH"/>
        </w:rPr>
        <w:t>l</w:t>
      </w:r>
      <w:r w:rsidR="00305FC1" w:rsidRPr="008F3281">
        <w:rPr>
          <w:sz w:val="21"/>
          <w:szCs w:val="21"/>
          <w:lang w:val="fr-CH"/>
        </w:rPr>
        <w:t>’</w:t>
      </w:r>
      <w:r w:rsidRPr="008F3281">
        <w:rPr>
          <w:sz w:val="21"/>
          <w:szCs w:val="21"/>
          <w:lang w:val="fr-CH"/>
        </w:rPr>
        <w:t xml:space="preserve">empathie et </w:t>
      </w:r>
      <w:r w:rsidR="00305FC1" w:rsidRPr="008F3281">
        <w:rPr>
          <w:sz w:val="21"/>
          <w:szCs w:val="21"/>
          <w:lang w:val="fr-CH"/>
        </w:rPr>
        <w:t xml:space="preserve">sur </w:t>
      </w:r>
      <w:r w:rsidRPr="008F3281">
        <w:rPr>
          <w:sz w:val="21"/>
          <w:szCs w:val="21"/>
          <w:lang w:val="fr-CH"/>
        </w:rPr>
        <w:t xml:space="preserve">un comportement </w:t>
      </w:r>
      <w:r w:rsidR="00FC3318">
        <w:rPr>
          <w:sz w:val="21"/>
          <w:szCs w:val="21"/>
          <w:lang w:val="fr-CH"/>
        </w:rPr>
        <w:t>bienveillant</w:t>
      </w:r>
      <w:r w:rsidRPr="008F3281">
        <w:rPr>
          <w:sz w:val="21"/>
          <w:szCs w:val="21"/>
          <w:lang w:val="fr-CH"/>
        </w:rPr>
        <w:t xml:space="preserve"> du personnel</w:t>
      </w:r>
      <w:r w:rsidR="0003684F">
        <w:rPr>
          <w:sz w:val="21"/>
          <w:szCs w:val="21"/>
          <w:lang w:val="fr-CH"/>
        </w:rPr>
        <w:t xml:space="preserve">, </w:t>
      </w:r>
      <w:r w:rsidRPr="008F3281">
        <w:rPr>
          <w:sz w:val="21"/>
          <w:szCs w:val="21"/>
          <w:lang w:val="fr-CH"/>
        </w:rPr>
        <w:t xml:space="preserve">conditions </w:t>
      </w:r>
      <w:r w:rsidR="00820B64" w:rsidRPr="008F3281">
        <w:rPr>
          <w:sz w:val="21"/>
          <w:szCs w:val="21"/>
          <w:lang w:val="fr-CH"/>
        </w:rPr>
        <w:t>indispensables</w:t>
      </w:r>
      <w:r w:rsidRPr="008F3281">
        <w:rPr>
          <w:sz w:val="21"/>
          <w:szCs w:val="21"/>
          <w:lang w:val="fr-CH"/>
        </w:rPr>
        <w:t xml:space="preserve"> </w:t>
      </w:r>
      <w:r w:rsidR="00305FC1" w:rsidRPr="008F3281">
        <w:rPr>
          <w:sz w:val="21"/>
          <w:szCs w:val="21"/>
          <w:lang w:val="fr-CH"/>
        </w:rPr>
        <w:t xml:space="preserve">à </w:t>
      </w:r>
      <w:r w:rsidRPr="008F3281">
        <w:rPr>
          <w:sz w:val="21"/>
          <w:szCs w:val="21"/>
          <w:lang w:val="fr-CH"/>
        </w:rPr>
        <w:t xml:space="preserve">un processus de soins </w:t>
      </w:r>
      <w:r w:rsidR="00927CD3">
        <w:rPr>
          <w:sz w:val="21"/>
          <w:szCs w:val="21"/>
          <w:lang w:val="fr-CH"/>
        </w:rPr>
        <w:t>favorable</w:t>
      </w:r>
      <w:r w:rsidRPr="008F3281">
        <w:rPr>
          <w:sz w:val="21"/>
          <w:szCs w:val="21"/>
          <w:lang w:val="fr-CH"/>
        </w:rPr>
        <w:t>.</w:t>
      </w:r>
      <w:r w:rsidR="002F1453" w:rsidRPr="00A62FD7">
        <w:rPr>
          <w:sz w:val="21"/>
          <w:szCs w:val="21"/>
          <w:lang w:val="fr-CH"/>
        </w:rPr>
        <w:t xml:space="preserve"> </w:t>
      </w:r>
      <w:r w:rsidR="005E5F6E">
        <w:rPr>
          <w:rFonts w:asciiTheme="minorHAnsi" w:hAnsiTheme="minorHAnsi" w:cstheme="minorHAnsi"/>
          <w:sz w:val="21"/>
          <w:szCs w:val="21"/>
          <w:lang w:val="fr-CH"/>
        </w:rPr>
        <w:t>La prise en charge</w:t>
      </w:r>
      <w:r w:rsidR="005E5F6E" w:rsidRPr="00E2336B">
        <w:rPr>
          <w:rFonts w:asciiTheme="minorHAnsi" w:hAnsiTheme="minorHAnsi" w:cstheme="minorHAnsi"/>
          <w:sz w:val="21"/>
          <w:szCs w:val="21"/>
          <w:lang w:val="fr-CH"/>
        </w:rPr>
        <w:t xml:space="preserve"> par </w:t>
      </w:r>
      <w:r w:rsidR="005E5F6E" w:rsidRPr="00E2336B">
        <w:rPr>
          <w:rFonts w:asciiTheme="minorHAnsi" w:hAnsiTheme="minorHAnsi" w:cs="System"/>
          <w:bCs/>
          <w:color w:val="auto"/>
          <w:spacing w:val="2"/>
          <w:sz w:val="21"/>
          <w:szCs w:val="21"/>
          <w:lang w:val="fr-CH"/>
        </w:rPr>
        <w:t xml:space="preserve">des personnes de référence constitue un élément </w:t>
      </w:r>
      <w:r w:rsidR="005E5F6E" w:rsidRPr="00E2336B">
        <w:rPr>
          <w:rFonts w:asciiTheme="minorHAnsi" w:hAnsiTheme="minorHAnsi" w:cstheme="minorHAnsi"/>
          <w:color w:val="0D0D0D"/>
          <w:sz w:val="21"/>
          <w:szCs w:val="21"/>
          <w:lang w:val="fr-CH"/>
        </w:rPr>
        <w:t>fondamental</w:t>
      </w:r>
      <w:r w:rsidR="005E5F6E">
        <w:rPr>
          <w:rFonts w:asciiTheme="minorHAnsi" w:hAnsiTheme="minorHAnsi" w:cstheme="minorHAnsi"/>
          <w:color w:val="0D0D0D"/>
          <w:sz w:val="21"/>
          <w:szCs w:val="21"/>
          <w:lang w:val="fr-CH"/>
        </w:rPr>
        <w:t xml:space="preserve"> des soins, répond</w:t>
      </w:r>
      <w:r w:rsidR="000E6BC3">
        <w:rPr>
          <w:rFonts w:asciiTheme="minorHAnsi" w:hAnsiTheme="minorHAnsi" w:cstheme="minorHAnsi"/>
          <w:color w:val="0D0D0D"/>
          <w:sz w:val="21"/>
          <w:szCs w:val="21"/>
          <w:lang w:val="fr-CH"/>
        </w:rPr>
        <w:t>ant</w:t>
      </w:r>
      <w:r w:rsidR="005E5F6E" w:rsidRPr="00E2336B">
        <w:rPr>
          <w:rFonts w:asciiTheme="minorHAnsi" w:hAnsiTheme="minorHAnsi" w:cstheme="minorHAnsi"/>
          <w:color w:val="0D0D0D"/>
          <w:sz w:val="21"/>
          <w:szCs w:val="21"/>
          <w:lang w:val="fr-CH"/>
        </w:rPr>
        <w:t xml:space="preserve"> aux attentes et</w:t>
      </w:r>
      <w:r w:rsidR="005E5F6E" w:rsidRPr="00F81601">
        <w:rPr>
          <w:rFonts w:asciiTheme="minorHAnsi" w:hAnsiTheme="minorHAnsi" w:cstheme="minorHAnsi"/>
          <w:color w:val="0D0D0D"/>
          <w:sz w:val="21"/>
          <w:szCs w:val="21"/>
          <w:lang w:val="fr-CH"/>
        </w:rPr>
        <w:t xml:space="preserve"> aux besoins individuels des </w:t>
      </w:r>
      <w:r w:rsidR="004A13D4">
        <w:rPr>
          <w:rFonts w:asciiTheme="minorHAnsi" w:hAnsiTheme="minorHAnsi" w:cstheme="minorHAnsi"/>
          <w:color w:val="0D0D0D"/>
          <w:sz w:val="21"/>
          <w:szCs w:val="21"/>
          <w:lang w:val="fr-CH"/>
        </w:rPr>
        <w:t>pensionnaires</w:t>
      </w:r>
      <w:r w:rsidR="005E5F6E" w:rsidRPr="00F81601">
        <w:rPr>
          <w:rFonts w:asciiTheme="minorHAnsi" w:hAnsiTheme="minorHAnsi" w:cstheme="minorHAnsi"/>
          <w:color w:val="0D0D0D"/>
          <w:sz w:val="21"/>
          <w:szCs w:val="21"/>
          <w:lang w:val="fr-CH"/>
        </w:rPr>
        <w:t>.</w:t>
      </w:r>
      <w:r w:rsidR="005E5F6E" w:rsidRPr="000B74AB">
        <w:rPr>
          <w:rFonts w:asciiTheme="minorHAnsi" w:hAnsiTheme="minorHAnsi" w:cstheme="minorHAnsi"/>
          <w:color w:val="0D0D0D"/>
          <w:sz w:val="21"/>
          <w:szCs w:val="21"/>
          <w:shd w:val="clear" w:color="auto" w:fill="FFFFFF"/>
          <w:lang w:val="fr-CH"/>
        </w:rPr>
        <w:t xml:space="preserve"> </w:t>
      </w:r>
      <w:r w:rsidR="005E5F6E" w:rsidRPr="00F81601">
        <w:rPr>
          <w:sz w:val="21"/>
          <w:szCs w:val="21"/>
          <w:shd w:val="clear" w:color="auto" w:fill="FFFFFF"/>
          <w:lang w:val="fr-CH"/>
        </w:rPr>
        <w:t>L’implication d</w:t>
      </w:r>
      <w:r w:rsidR="005E5F6E">
        <w:rPr>
          <w:sz w:val="21"/>
          <w:szCs w:val="21"/>
          <w:shd w:val="clear" w:color="auto" w:fill="FFFFFF"/>
          <w:lang w:val="fr-CH"/>
        </w:rPr>
        <w:t xml:space="preserve">u personnel infirmier </w:t>
      </w:r>
      <w:r w:rsidR="005E5F6E" w:rsidRPr="00F81601">
        <w:rPr>
          <w:sz w:val="21"/>
          <w:szCs w:val="21"/>
          <w:shd w:val="clear" w:color="auto" w:fill="FFFFFF"/>
          <w:lang w:val="fr-CH"/>
        </w:rPr>
        <w:t>d</w:t>
      </w:r>
      <w:r w:rsidR="005E5F6E">
        <w:rPr>
          <w:sz w:val="21"/>
          <w:szCs w:val="21"/>
          <w:shd w:val="clear" w:color="auto" w:fill="FFFFFF"/>
          <w:lang w:val="fr-CH"/>
        </w:rPr>
        <w:t>u</w:t>
      </w:r>
      <w:r w:rsidR="005E5F6E" w:rsidRPr="00F81601">
        <w:rPr>
          <w:sz w:val="21"/>
          <w:szCs w:val="21"/>
          <w:shd w:val="clear" w:color="auto" w:fill="FFFFFF"/>
          <w:lang w:val="fr-CH"/>
        </w:rPr>
        <w:t xml:space="preserve"> </w:t>
      </w:r>
      <w:r w:rsidR="005E5F6E" w:rsidRPr="00F81601">
        <w:rPr>
          <w:rFonts w:asciiTheme="minorHAnsi" w:hAnsiTheme="minorHAnsi" w:cs="System"/>
          <w:bCs/>
          <w:color w:val="auto"/>
          <w:spacing w:val="2"/>
          <w:sz w:val="21"/>
          <w:szCs w:val="21"/>
          <w:lang w:val="fr-CH"/>
        </w:rPr>
        <w:t>niveau de fonction </w:t>
      </w:r>
      <w:r w:rsidR="005E5F6E" w:rsidRPr="00F81601">
        <w:rPr>
          <w:sz w:val="21"/>
          <w:szCs w:val="21"/>
          <w:shd w:val="clear" w:color="auto" w:fill="FFFFFF"/>
          <w:lang w:val="fr-CH"/>
        </w:rPr>
        <w:t xml:space="preserve">3 (NF 3) permet d’adopter une </w:t>
      </w:r>
      <w:r w:rsidR="0050420A">
        <w:rPr>
          <w:sz w:val="21"/>
          <w:szCs w:val="21"/>
          <w:shd w:val="clear" w:color="auto" w:fill="FFFFFF"/>
          <w:lang w:val="fr-CH"/>
        </w:rPr>
        <w:t>démarche</w:t>
      </w:r>
      <w:r w:rsidR="005E5F6E" w:rsidRPr="00F81601">
        <w:rPr>
          <w:sz w:val="21"/>
          <w:szCs w:val="21"/>
          <w:shd w:val="clear" w:color="auto" w:fill="FFFFFF"/>
          <w:lang w:val="fr-CH"/>
        </w:rPr>
        <w:t xml:space="preserve"> holistique qui intègre </w:t>
      </w:r>
      <w:r w:rsidR="00ED2C5D" w:rsidRPr="00F81601">
        <w:rPr>
          <w:sz w:val="21"/>
          <w:szCs w:val="21"/>
          <w:shd w:val="clear" w:color="auto" w:fill="FFFFFF"/>
          <w:lang w:val="fr-CH"/>
        </w:rPr>
        <w:t>les dimensions physiques</w:t>
      </w:r>
      <w:r w:rsidR="005E5F6E" w:rsidRPr="00F81601">
        <w:rPr>
          <w:sz w:val="21"/>
          <w:szCs w:val="21"/>
          <w:shd w:val="clear" w:color="auto" w:fill="FFFFFF"/>
          <w:lang w:val="fr-CH"/>
        </w:rPr>
        <w:t>, mais aussi psychique et sociale</w:t>
      </w:r>
      <w:r w:rsidR="005E5F6E">
        <w:rPr>
          <w:sz w:val="21"/>
          <w:szCs w:val="21"/>
          <w:shd w:val="clear" w:color="auto" w:fill="FFFFFF"/>
          <w:lang w:val="fr-CH"/>
        </w:rPr>
        <w:t>.</w:t>
      </w:r>
    </w:p>
    <w:p w14:paraId="176FC612" w14:textId="507AAF73" w:rsidR="00F737EC" w:rsidRPr="00A62FD7" w:rsidRDefault="00942674" w:rsidP="007A4262">
      <w:pPr>
        <w:pStyle w:val="Default"/>
        <w:spacing w:before="120" w:after="240" w:line="270" w:lineRule="atLeast"/>
        <w:jc w:val="both"/>
        <w:rPr>
          <w:rFonts w:asciiTheme="minorHAnsi" w:hAnsiTheme="minorHAnsi" w:cstheme="minorHAnsi"/>
          <w:sz w:val="21"/>
          <w:szCs w:val="21"/>
          <w:lang w:val="fr-CH"/>
        </w:rPr>
      </w:pPr>
      <w:r w:rsidRPr="008F3281">
        <w:rPr>
          <w:sz w:val="21"/>
          <w:szCs w:val="21"/>
          <w:lang w:val="fr-CH"/>
        </w:rPr>
        <w:t>Le processus de soins</w:t>
      </w:r>
      <w:r w:rsidR="00302F30" w:rsidRPr="008F3281">
        <w:rPr>
          <w:sz w:val="21"/>
          <w:szCs w:val="21"/>
          <w:lang w:val="fr-CH"/>
        </w:rPr>
        <w:t xml:space="preserve"> </w:t>
      </w:r>
      <w:r w:rsidR="006E1BBB" w:rsidRPr="008F3281">
        <w:rPr>
          <w:sz w:val="21"/>
          <w:szCs w:val="21"/>
          <w:lang w:val="fr-CH"/>
        </w:rPr>
        <w:t xml:space="preserve">mis en œuvre </w:t>
      </w:r>
      <w:r w:rsidRPr="008F3281">
        <w:rPr>
          <w:sz w:val="21"/>
          <w:szCs w:val="21"/>
          <w:lang w:val="fr-CH"/>
        </w:rPr>
        <w:t xml:space="preserve">suit le modèle en six étapes de </w:t>
      </w:r>
      <w:proofErr w:type="spellStart"/>
      <w:r w:rsidRPr="008F3281">
        <w:rPr>
          <w:sz w:val="21"/>
          <w:szCs w:val="21"/>
          <w:lang w:val="fr-CH"/>
        </w:rPr>
        <w:t>Fiechter</w:t>
      </w:r>
      <w:proofErr w:type="spellEnd"/>
      <w:r w:rsidRPr="008F3281">
        <w:rPr>
          <w:sz w:val="21"/>
          <w:szCs w:val="21"/>
          <w:lang w:val="fr-CH"/>
        </w:rPr>
        <w:t xml:space="preserve"> et Meier, </w:t>
      </w:r>
      <w:r w:rsidR="009200A9" w:rsidRPr="008F3281">
        <w:rPr>
          <w:sz w:val="21"/>
          <w:szCs w:val="21"/>
          <w:lang w:val="fr-CH"/>
        </w:rPr>
        <w:t>compris comme</w:t>
      </w:r>
      <w:r w:rsidRPr="008F3281">
        <w:rPr>
          <w:sz w:val="21"/>
          <w:szCs w:val="21"/>
          <w:lang w:val="fr-CH"/>
        </w:rPr>
        <w:t xml:space="preserve"> un </w:t>
      </w:r>
      <w:r w:rsidR="006E1BBB" w:rsidRPr="008F3281">
        <w:rPr>
          <w:sz w:val="21"/>
          <w:szCs w:val="21"/>
          <w:lang w:val="fr-CH"/>
        </w:rPr>
        <w:t>cheminement</w:t>
      </w:r>
      <w:r w:rsidRPr="008F3281">
        <w:rPr>
          <w:sz w:val="21"/>
          <w:szCs w:val="21"/>
          <w:lang w:val="fr-CH"/>
        </w:rPr>
        <w:t xml:space="preserve"> dynamique et interactif </w:t>
      </w:r>
      <w:r w:rsidR="006E1BBB" w:rsidRPr="008F3281">
        <w:rPr>
          <w:sz w:val="21"/>
          <w:szCs w:val="21"/>
          <w:lang w:val="fr-CH"/>
        </w:rPr>
        <w:t>visant simultanément à la résolution des problèmes et à la construction relationnelle.</w:t>
      </w:r>
      <w:r w:rsidR="00377C13" w:rsidRPr="00A62FD7">
        <w:rPr>
          <w:sz w:val="21"/>
          <w:szCs w:val="21"/>
          <w:lang w:val="fr-CH"/>
        </w:rPr>
        <w:t xml:space="preserve"> </w:t>
      </w:r>
      <w:r w:rsidR="006E1BBB" w:rsidRPr="008F3281">
        <w:rPr>
          <w:sz w:val="21"/>
          <w:szCs w:val="21"/>
          <w:lang w:val="fr-CH"/>
        </w:rPr>
        <w:t>Ce</w:t>
      </w:r>
      <w:r w:rsidR="006E7479" w:rsidRPr="008F3281">
        <w:rPr>
          <w:sz w:val="21"/>
          <w:szCs w:val="21"/>
          <w:lang w:val="fr-CH"/>
        </w:rPr>
        <w:t xml:space="preserve"> </w:t>
      </w:r>
      <w:r w:rsidR="006E7479" w:rsidRPr="008F3281">
        <w:rPr>
          <w:rFonts w:asciiTheme="minorHAnsi" w:hAnsiTheme="minorHAnsi" w:cs="System"/>
          <w:bCs/>
          <w:color w:val="auto"/>
          <w:spacing w:val="2"/>
          <w:sz w:val="21"/>
          <w:szCs w:val="21"/>
          <w:lang w:val="fr-CH"/>
        </w:rPr>
        <w:t xml:space="preserve">processus </w:t>
      </w:r>
      <w:r w:rsidR="00302F30" w:rsidRPr="008F3281">
        <w:rPr>
          <w:sz w:val="21"/>
          <w:szCs w:val="21"/>
          <w:lang w:val="fr-CH"/>
        </w:rPr>
        <w:t>repose sur</w:t>
      </w:r>
      <w:r w:rsidR="006E1BBB" w:rsidRPr="008F3281">
        <w:rPr>
          <w:sz w:val="21"/>
          <w:szCs w:val="21"/>
          <w:lang w:val="fr-CH"/>
        </w:rPr>
        <w:t xml:space="preserve"> les besoins </w:t>
      </w:r>
      <w:r w:rsidR="000C3C96" w:rsidRPr="008F3281">
        <w:rPr>
          <w:sz w:val="21"/>
          <w:szCs w:val="21"/>
          <w:lang w:val="fr-CH"/>
        </w:rPr>
        <w:t>en</w:t>
      </w:r>
      <w:r w:rsidR="006E1BBB" w:rsidRPr="008F3281">
        <w:rPr>
          <w:sz w:val="21"/>
          <w:szCs w:val="21"/>
          <w:lang w:val="fr-CH"/>
        </w:rPr>
        <w:t xml:space="preserve"> soins des </w:t>
      </w:r>
      <w:r w:rsidR="00D959D0">
        <w:rPr>
          <w:sz w:val="21"/>
          <w:szCs w:val="21"/>
          <w:lang w:val="fr-CH"/>
        </w:rPr>
        <w:t>résidents</w:t>
      </w:r>
      <w:r w:rsidR="00D959D0" w:rsidRPr="008F3281">
        <w:rPr>
          <w:sz w:val="21"/>
          <w:szCs w:val="21"/>
          <w:lang w:val="fr-CH"/>
        </w:rPr>
        <w:t xml:space="preserve"> </w:t>
      </w:r>
      <w:r w:rsidR="006E1BBB" w:rsidRPr="008F3281">
        <w:rPr>
          <w:sz w:val="21"/>
          <w:szCs w:val="21"/>
          <w:lang w:val="fr-CH"/>
        </w:rPr>
        <w:t xml:space="preserve">et </w:t>
      </w:r>
      <w:r w:rsidR="00302F30" w:rsidRPr="008F3281">
        <w:rPr>
          <w:sz w:val="21"/>
          <w:szCs w:val="21"/>
          <w:lang w:val="fr-CH"/>
        </w:rPr>
        <w:t xml:space="preserve">sur </w:t>
      </w:r>
      <w:r w:rsidR="006E1BBB" w:rsidRPr="008F3281">
        <w:rPr>
          <w:sz w:val="21"/>
          <w:szCs w:val="21"/>
          <w:lang w:val="fr-CH"/>
        </w:rPr>
        <w:t xml:space="preserve">les ressources dont ils disposent à cet instant, tels </w:t>
      </w:r>
      <w:r w:rsidR="00302F30" w:rsidRPr="008F3281">
        <w:rPr>
          <w:sz w:val="21"/>
          <w:szCs w:val="21"/>
          <w:lang w:val="fr-CH"/>
        </w:rPr>
        <w:t>qu’</w:t>
      </w:r>
      <w:r w:rsidR="002538C6" w:rsidRPr="008F3281">
        <w:rPr>
          <w:sz w:val="21"/>
          <w:szCs w:val="21"/>
          <w:lang w:val="fr-CH"/>
        </w:rPr>
        <w:t xml:space="preserve">ils ont été </w:t>
      </w:r>
      <w:r w:rsidR="00302F30" w:rsidRPr="008F3281">
        <w:rPr>
          <w:sz w:val="21"/>
          <w:szCs w:val="21"/>
          <w:lang w:val="fr-CH"/>
        </w:rPr>
        <w:t>identifiés</w:t>
      </w:r>
      <w:r w:rsidR="006E1BBB" w:rsidRPr="008F3281">
        <w:rPr>
          <w:sz w:val="21"/>
          <w:szCs w:val="21"/>
          <w:lang w:val="fr-CH"/>
        </w:rPr>
        <w:t xml:space="preserve"> </w:t>
      </w:r>
      <w:r w:rsidR="00302F30" w:rsidRPr="008F3281">
        <w:rPr>
          <w:sz w:val="21"/>
          <w:szCs w:val="21"/>
          <w:lang w:val="fr-CH"/>
        </w:rPr>
        <w:t xml:space="preserve">dans le cadre de </w:t>
      </w:r>
      <w:r w:rsidR="006E1BBB" w:rsidRPr="008F3281">
        <w:rPr>
          <w:sz w:val="21"/>
          <w:szCs w:val="21"/>
          <w:lang w:val="fr-CH"/>
        </w:rPr>
        <w:t>l</w:t>
      </w:r>
      <w:r w:rsidR="000C3C96" w:rsidRPr="008F3281">
        <w:rPr>
          <w:sz w:val="21"/>
          <w:szCs w:val="21"/>
          <w:lang w:val="fr-CH"/>
        </w:rPr>
        <w:t>’</w:t>
      </w:r>
      <w:r w:rsidR="006E1BBB" w:rsidRPr="008F3281">
        <w:rPr>
          <w:sz w:val="21"/>
          <w:szCs w:val="21"/>
          <w:lang w:val="fr-CH"/>
        </w:rPr>
        <w:t xml:space="preserve">anamnèse et </w:t>
      </w:r>
      <w:r w:rsidR="00302F30" w:rsidRPr="008F3281">
        <w:rPr>
          <w:sz w:val="21"/>
          <w:szCs w:val="21"/>
          <w:lang w:val="fr-CH"/>
        </w:rPr>
        <w:t xml:space="preserve">de </w:t>
      </w:r>
      <w:r w:rsidR="000C3C96" w:rsidRPr="008F3281">
        <w:rPr>
          <w:sz w:val="21"/>
          <w:szCs w:val="21"/>
          <w:lang w:val="fr-CH"/>
        </w:rPr>
        <w:t>l’</w:t>
      </w:r>
      <w:r w:rsidR="006E1BBB" w:rsidRPr="008F3281">
        <w:rPr>
          <w:sz w:val="21"/>
          <w:szCs w:val="21"/>
          <w:lang w:val="fr-CH"/>
        </w:rPr>
        <w:t xml:space="preserve">évaluation </w:t>
      </w:r>
      <w:r w:rsidR="009200A9" w:rsidRPr="008F3281">
        <w:rPr>
          <w:sz w:val="21"/>
          <w:szCs w:val="21"/>
          <w:lang w:val="fr-CH"/>
        </w:rPr>
        <w:t>de leurs</w:t>
      </w:r>
      <w:r w:rsidR="006E1BBB" w:rsidRPr="008F3281">
        <w:rPr>
          <w:sz w:val="21"/>
          <w:szCs w:val="21"/>
          <w:lang w:val="fr-CH"/>
        </w:rPr>
        <w:t xml:space="preserve"> besoins.</w:t>
      </w:r>
      <w:r w:rsidR="00377C13" w:rsidRPr="00A62FD7">
        <w:rPr>
          <w:sz w:val="21"/>
          <w:szCs w:val="21"/>
          <w:lang w:val="fr-CH"/>
        </w:rPr>
        <w:t xml:space="preserve"> </w:t>
      </w:r>
      <w:r w:rsidR="008C70F8" w:rsidRPr="008F3281">
        <w:rPr>
          <w:rFonts w:asciiTheme="minorHAnsi" w:hAnsiTheme="minorHAnsi" w:cstheme="minorHAnsi"/>
          <w:sz w:val="21"/>
          <w:szCs w:val="21"/>
          <w:lang w:val="fr-CH"/>
        </w:rPr>
        <w:t>Il</w:t>
      </w:r>
      <w:r w:rsidR="00302F30" w:rsidRPr="008F3281">
        <w:rPr>
          <w:rFonts w:asciiTheme="minorHAnsi" w:hAnsiTheme="minorHAnsi" w:cstheme="minorHAnsi"/>
          <w:sz w:val="21"/>
          <w:szCs w:val="21"/>
          <w:lang w:val="fr-CH"/>
        </w:rPr>
        <w:t xml:space="preserve"> </w:t>
      </w:r>
      <w:r w:rsidR="006E7479" w:rsidRPr="008F3281">
        <w:rPr>
          <w:rFonts w:asciiTheme="minorHAnsi" w:hAnsiTheme="minorHAnsi" w:cstheme="minorHAnsi"/>
          <w:sz w:val="21"/>
          <w:szCs w:val="21"/>
          <w:lang w:val="fr-CH"/>
        </w:rPr>
        <w:t>inclut</w:t>
      </w:r>
      <w:r w:rsidR="00302F30" w:rsidRPr="008F3281">
        <w:rPr>
          <w:rFonts w:asciiTheme="minorHAnsi" w:hAnsiTheme="minorHAnsi" w:cstheme="minorHAnsi"/>
          <w:sz w:val="21"/>
          <w:szCs w:val="21"/>
          <w:lang w:val="fr-CH"/>
        </w:rPr>
        <w:t xml:space="preserve"> la saisie des données biographiques, des habitudes et des souhaits relatifs à l</w:t>
      </w:r>
      <w:r w:rsidR="007A4262" w:rsidRPr="008F3281">
        <w:rPr>
          <w:rFonts w:asciiTheme="minorHAnsi" w:hAnsiTheme="minorHAnsi" w:cstheme="minorHAnsi"/>
          <w:sz w:val="21"/>
          <w:szCs w:val="21"/>
          <w:lang w:val="fr-CH"/>
        </w:rPr>
        <w:t>’</w:t>
      </w:r>
      <w:r w:rsidR="00302F30" w:rsidRPr="008F3281">
        <w:rPr>
          <w:rFonts w:asciiTheme="minorHAnsi" w:hAnsiTheme="minorHAnsi" w:cstheme="minorHAnsi"/>
          <w:sz w:val="21"/>
          <w:szCs w:val="21"/>
          <w:lang w:val="fr-CH"/>
        </w:rPr>
        <w:t xml:space="preserve">organisation du séjour, </w:t>
      </w:r>
      <w:r w:rsidR="007A4262" w:rsidRPr="008F3281">
        <w:rPr>
          <w:rFonts w:asciiTheme="minorHAnsi" w:hAnsiTheme="minorHAnsi" w:cstheme="minorHAnsi"/>
          <w:sz w:val="21"/>
          <w:szCs w:val="21"/>
          <w:lang w:val="fr-CH"/>
        </w:rPr>
        <w:t>mais aussi u</w:t>
      </w:r>
      <w:r w:rsidR="00302F30" w:rsidRPr="008F3281">
        <w:rPr>
          <w:rFonts w:asciiTheme="minorHAnsi" w:hAnsiTheme="minorHAnsi" w:cstheme="minorHAnsi"/>
          <w:sz w:val="21"/>
          <w:szCs w:val="21"/>
          <w:lang w:val="fr-CH"/>
        </w:rPr>
        <w:t xml:space="preserve">ne évaluation systématique des besoins </w:t>
      </w:r>
      <w:r w:rsidR="00222B14" w:rsidRPr="008F3281">
        <w:rPr>
          <w:rFonts w:asciiTheme="minorHAnsi" w:hAnsiTheme="minorHAnsi" w:cstheme="minorHAnsi"/>
          <w:sz w:val="21"/>
          <w:szCs w:val="21"/>
          <w:lang w:val="fr-CH"/>
        </w:rPr>
        <w:t>à l’aide d</w:t>
      </w:r>
      <w:r w:rsidR="0003684F">
        <w:rPr>
          <w:rFonts w:asciiTheme="minorHAnsi" w:hAnsiTheme="minorHAnsi" w:cstheme="minorHAnsi"/>
          <w:sz w:val="21"/>
          <w:szCs w:val="21"/>
          <w:lang w:val="fr-CH"/>
        </w:rPr>
        <w:t xml:space="preserve">e l’instrument </w:t>
      </w:r>
      <w:proofErr w:type="spellStart"/>
      <w:r w:rsidR="00302F30" w:rsidRPr="008F3281">
        <w:rPr>
          <w:rFonts w:asciiTheme="minorHAnsi" w:hAnsiTheme="minorHAnsi" w:cstheme="minorHAnsi"/>
          <w:sz w:val="21"/>
          <w:szCs w:val="21"/>
          <w:lang w:val="fr-CH"/>
        </w:rPr>
        <w:t>interRAI</w:t>
      </w:r>
      <w:proofErr w:type="spellEnd"/>
      <w:r w:rsidR="00302F30" w:rsidRPr="008F3281">
        <w:rPr>
          <w:rFonts w:asciiTheme="minorHAnsi" w:hAnsiTheme="minorHAnsi" w:cstheme="minorHAnsi"/>
          <w:sz w:val="21"/>
          <w:szCs w:val="21"/>
          <w:lang w:val="fr-CH"/>
        </w:rPr>
        <w:t>-LTCF</w:t>
      </w:r>
      <w:r w:rsidR="000E6BC3" w:rsidRPr="000E6BC3">
        <w:rPr>
          <w:lang w:val="fr-CH"/>
        </w:rPr>
        <w:t> </w:t>
      </w:r>
      <w:r w:rsidR="007A4262" w:rsidRPr="008F3281">
        <w:rPr>
          <w:rFonts w:asciiTheme="minorHAnsi" w:hAnsiTheme="minorHAnsi" w:cstheme="minorHAnsi"/>
          <w:sz w:val="21"/>
          <w:szCs w:val="21"/>
          <w:lang w:val="fr-CH"/>
        </w:rPr>
        <w:t>CH</w:t>
      </w:r>
      <w:r w:rsidR="00302F30" w:rsidRPr="008F3281">
        <w:rPr>
          <w:rFonts w:asciiTheme="minorHAnsi" w:hAnsiTheme="minorHAnsi" w:cstheme="minorHAnsi"/>
          <w:sz w:val="21"/>
          <w:szCs w:val="21"/>
          <w:lang w:val="fr-CH"/>
        </w:rPr>
        <w:t xml:space="preserve"> (</w:t>
      </w:r>
      <w:r w:rsidR="000E6BC3" w:rsidRPr="000E6BC3">
        <w:rPr>
          <w:rFonts w:asciiTheme="minorHAnsi" w:hAnsiTheme="minorHAnsi" w:cstheme="minorHAnsi"/>
          <w:bCs/>
          <w:sz w:val="21"/>
          <w:szCs w:val="21"/>
          <w:lang w:val="fr-CH"/>
        </w:rPr>
        <w:t>Long-</w:t>
      </w:r>
      <w:proofErr w:type="spellStart"/>
      <w:r w:rsidR="000E6BC3" w:rsidRPr="000E6BC3">
        <w:rPr>
          <w:rFonts w:asciiTheme="minorHAnsi" w:hAnsiTheme="minorHAnsi" w:cstheme="minorHAnsi"/>
          <w:bCs/>
          <w:sz w:val="21"/>
          <w:szCs w:val="21"/>
          <w:lang w:val="fr-CH"/>
        </w:rPr>
        <w:t>Term</w:t>
      </w:r>
      <w:proofErr w:type="spellEnd"/>
      <w:r w:rsidR="000E6BC3" w:rsidRPr="000E6BC3">
        <w:rPr>
          <w:rFonts w:asciiTheme="minorHAnsi" w:hAnsiTheme="minorHAnsi" w:cstheme="minorHAnsi"/>
          <w:bCs/>
          <w:sz w:val="21"/>
          <w:szCs w:val="21"/>
          <w:lang w:val="fr-CH"/>
        </w:rPr>
        <w:t xml:space="preserve"> Care Facilities Suisse</w:t>
      </w:r>
      <w:r w:rsidR="00302F30" w:rsidRPr="000E6BC3">
        <w:rPr>
          <w:rFonts w:asciiTheme="minorHAnsi" w:hAnsiTheme="minorHAnsi" w:cstheme="minorHAnsi"/>
          <w:sz w:val="21"/>
          <w:szCs w:val="21"/>
          <w:lang w:val="fr-CH"/>
        </w:rPr>
        <w:t>).</w:t>
      </w:r>
      <w:r w:rsidR="002F1453" w:rsidRPr="000E6BC3">
        <w:rPr>
          <w:rFonts w:asciiTheme="minorHAnsi" w:hAnsiTheme="minorHAnsi" w:cstheme="minorHAnsi"/>
          <w:sz w:val="21"/>
          <w:szCs w:val="21"/>
          <w:lang w:val="fr-CH"/>
        </w:rPr>
        <w:t xml:space="preserve"> </w:t>
      </w:r>
      <w:r w:rsidR="007A4262" w:rsidRPr="000E6BC3">
        <w:rPr>
          <w:rFonts w:asciiTheme="minorHAnsi" w:hAnsiTheme="minorHAnsi" w:cstheme="minorHAnsi"/>
          <w:sz w:val="21"/>
          <w:szCs w:val="21"/>
          <w:lang w:val="fr-CH"/>
        </w:rPr>
        <w:t>L’évaluation des besoins incombe au personnel du nive</w:t>
      </w:r>
      <w:r w:rsidR="007A4262" w:rsidRPr="008F3281">
        <w:rPr>
          <w:rFonts w:asciiTheme="minorHAnsi" w:hAnsiTheme="minorHAnsi" w:cstheme="minorHAnsi"/>
          <w:sz w:val="21"/>
          <w:szCs w:val="21"/>
          <w:lang w:val="fr-CH"/>
        </w:rPr>
        <w:t xml:space="preserve">au de fonction 3 </w:t>
      </w:r>
      <w:r w:rsidR="00347C00" w:rsidRPr="000E6BC3">
        <w:rPr>
          <w:rFonts w:asciiTheme="minorHAnsi" w:hAnsiTheme="minorHAnsi" w:cstheme="minorHAnsi"/>
          <w:sz w:val="21"/>
          <w:szCs w:val="21"/>
          <w:lang w:val="fr-CH"/>
        </w:rPr>
        <w:t xml:space="preserve">titulaire </w:t>
      </w:r>
      <w:r w:rsidR="007A4262" w:rsidRPr="008F3281">
        <w:rPr>
          <w:rFonts w:asciiTheme="minorHAnsi" w:hAnsiTheme="minorHAnsi" w:cstheme="minorHAnsi"/>
          <w:sz w:val="21"/>
          <w:szCs w:val="21"/>
          <w:lang w:val="fr-CH"/>
        </w:rPr>
        <w:t xml:space="preserve">d’une formation complémentaire </w:t>
      </w:r>
      <w:r w:rsidR="0003684F">
        <w:rPr>
          <w:rFonts w:asciiTheme="minorHAnsi" w:hAnsiTheme="minorHAnsi" w:cstheme="minorHAnsi"/>
          <w:sz w:val="21"/>
          <w:szCs w:val="21"/>
          <w:lang w:val="fr-CH"/>
        </w:rPr>
        <w:t>à cet instrument.</w:t>
      </w:r>
    </w:p>
    <w:p w14:paraId="58BD2945" w14:textId="43208B44" w:rsidR="00377C13" w:rsidRPr="00A62FD7" w:rsidRDefault="008B2BCF" w:rsidP="000274EA">
      <w:pPr>
        <w:pStyle w:val="Default"/>
        <w:spacing w:before="120" w:after="240" w:line="270" w:lineRule="atLeast"/>
        <w:jc w:val="both"/>
        <w:rPr>
          <w:rFonts w:cstheme="minorHAnsi"/>
          <w:color w:val="FFFFFF"/>
          <w:sz w:val="21"/>
          <w:szCs w:val="21"/>
          <w:lang w:val="fr-CH"/>
        </w:rPr>
      </w:pPr>
      <w:r w:rsidRPr="008F3281">
        <w:rPr>
          <w:rFonts w:cstheme="minorHAnsi"/>
          <w:sz w:val="21"/>
          <w:szCs w:val="21"/>
          <w:lang w:val="fr-CH"/>
        </w:rPr>
        <w:t>L</w:t>
      </w:r>
      <w:r w:rsidR="006423BD" w:rsidRPr="008F3281">
        <w:rPr>
          <w:rFonts w:cstheme="minorHAnsi"/>
          <w:sz w:val="21"/>
          <w:szCs w:val="21"/>
          <w:lang w:val="fr-CH"/>
        </w:rPr>
        <w:t>e</w:t>
      </w:r>
      <w:r w:rsidRPr="008F3281">
        <w:rPr>
          <w:rFonts w:cstheme="minorHAnsi"/>
          <w:sz w:val="21"/>
          <w:szCs w:val="21"/>
          <w:lang w:val="fr-CH"/>
        </w:rPr>
        <w:t>s besoins</w:t>
      </w:r>
      <w:r w:rsidR="007A4262" w:rsidRPr="008F3281">
        <w:rPr>
          <w:rFonts w:cstheme="minorHAnsi"/>
          <w:sz w:val="21"/>
          <w:szCs w:val="21"/>
          <w:lang w:val="fr-CH"/>
        </w:rPr>
        <w:t xml:space="preserve"> </w:t>
      </w:r>
      <w:r w:rsidR="006423BD" w:rsidRPr="008F3281">
        <w:rPr>
          <w:rFonts w:cstheme="minorHAnsi"/>
          <w:sz w:val="21"/>
          <w:szCs w:val="21"/>
          <w:lang w:val="fr-CH"/>
        </w:rPr>
        <w:t>sont</w:t>
      </w:r>
      <w:r w:rsidR="007A4262" w:rsidRPr="008F3281">
        <w:rPr>
          <w:rFonts w:cstheme="minorHAnsi"/>
          <w:sz w:val="21"/>
          <w:szCs w:val="21"/>
          <w:lang w:val="fr-CH"/>
        </w:rPr>
        <w:t xml:space="preserve"> généralement </w:t>
      </w:r>
      <w:r w:rsidR="006423BD" w:rsidRPr="008F3281">
        <w:rPr>
          <w:rFonts w:cstheme="minorHAnsi"/>
          <w:sz w:val="21"/>
          <w:szCs w:val="21"/>
          <w:lang w:val="fr-CH"/>
        </w:rPr>
        <w:t>évalués</w:t>
      </w:r>
      <w:r w:rsidR="007A4262" w:rsidRPr="008F3281">
        <w:rPr>
          <w:rFonts w:cstheme="minorHAnsi"/>
          <w:sz w:val="21"/>
          <w:szCs w:val="21"/>
          <w:lang w:val="fr-CH"/>
        </w:rPr>
        <w:t xml:space="preserve"> tous les six mois, mais </w:t>
      </w:r>
      <w:r w:rsidR="006423BD" w:rsidRPr="008F3281">
        <w:rPr>
          <w:rFonts w:cstheme="minorHAnsi"/>
          <w:sz w:val="21"/>
          <w:szCs w:val="21"/>
          <w:lang w:val="fr-CH"/>
        </w:rPr>
        <w:t>ils peuvent être réexaminés avant</w:t>
      </w:r>
      <w:r w:rsidR="0050420A">
        <w:rPr>
          <w:rFonts w:cstheme="minorHAnsi"/>
          <w:sz w:val="21"/>
          <w:szCs w:val="21"/>
          <w:lang w:val="fr-CH"/>
        </w:rPr>
        <w:t xml:space="preserve">, </w:t>
      </w:r>
      <w:r w:rsidR="0003684F">
        <w:rPr>
          <w:rFonts w:cstheme="minorHAnsi"/>
          <w:sz w:val="21"/>
          <w:szCs w:val="21"/>
          <w:lang w:val="fr-CH"/>
        </w:rPr>
        <w:t>selon l’évolution de l</w:t>
      </w:r>
      <w:r w:rsidR="007A4262" w:rsidRPr="008F3281">
        <w:rPr>
          <w:rFonts w:cstheme="minorHAnsi"/>
          <w:sz w:val="21"/>
          <w:szCs w:val="21"/>
          <w:lang w:val="fr-CH"/>
        </w:rPr>
        <w:t xml:space="preserve">’état </w:t>
      </w:r>
      <w:r w:rsidR="00BB3991" w:rsidRPr="008F3281">
        <w:rPr>
          <w:rFonts w:cstheme="minorHAnsi"/>
          <w:sz w:val="21"/>
          <w:szCs w:val="21"/>
          <w:lang w:val="fr-CH"/>
        </w:rPr>
        <w:t>de santé</w:t>
      </w:r>
      <w:r w:rsidR="00F24D3A" w:rsidRPr="008F3281">
        <w:rPr>
          <w:rFonts w:cstheme="minorHAnsi"/>
          <w:sz w:val="21"/>
          <w:szCs w:val="21"/>
          <w:lang w:val="fr-CH"/>
        </w:rPr>
        <w:t xml:space="preserve"> </w:t>
      </w:r>
      <w:r w:rsidR="003E1C59" w:rsidRPr="008F3281">
        <w:rPr>
          <w:rFonts w:cstheme="minorHAnsi"/>
          <w:sz w:val="21"/>
          <w:szCs w:val="21"/>
          <w:lang w:val="fr-CH"/>
        </w:rPr>
        <w:t>de la</w:t>
      </w:r>
      <w:r w:rsidRPr="008F3281">
        <w:rPr>
          <w:rFonts w:cstheme="minorHAnsi"/>
          <w:sz w:val="21"/>
          <w:szCs w:val="21"/>
          <w:lang w:val="fr-CH"/>
        </w:rPr>
        <w:t xml:space="preserve"> personne</w:t>
      </w:r>
      <w:r w:rsidR="007A4262" w:rsidRPr="008F3281">
        <w:rPr>
          <w:rFonts w:cstheme="minorHAnsi"/>
          <w:sz w:val="21"/>
          <w:szCs w:val="21"/>
          <w:lang w:val="fr-CH"/>
        </w:rPr>
        <w:t>.</w:t>
      </w:r>
      <w:r w:rsidR="002F1453" w:rsidRPr="00A62FD7">
        <w:rPr>
          <w:rFonts w:cstheme="minorHAnsi"/>
          <w:sz w:val="21"/>
          <w:szCs w:val="21"/>
          <w:lang w:val="fr-CH"/>
        </w:rPr>
        <w:t xml:space="preserve"> </w:t>
      </w:r>
      <w:r w:rsidR="007A4262" w:rsidRPr="008F3281">
        <w:rPr>
          <w:rFonts w:cstheme="minorHAnsi"/>
          <w:sz w:val="21"/>
          <w:szCs w:val="21"/>
          <w:lang w:val="fr-CH"/>
        </w:rPr>
        <w:t xml:space="preserve">En cas </w:t>
      </w:r>
      <w:r w:rsidR="00E6194F" w:rsidRPr="008F3281">
        <w:rPr>
          <w:rFonts w:cstheme="minorHAnsi"/>
          <w:sz w:val="21"/>
          <w:szCs w:val="21"/>
          <w:lang w:val="fr-CH"/>
        </w:rPr>
        <w:t>d’adaptation</w:t>
      </w:r>
      <w:r w:rsidR="007A4262" w:rsidRPr="008F3281">
        <w:rPr>
          <w:rFonts w:cstheme="minorHAnsi"/>
          <w:sz w:val="21"/>
          <w:szCs w:val="21"/>
          <w:lang w:val="fr-CH"/>
        </w:rPr>
        <w:t xml:space="preserve"> du degré de soins, les pensionnaires</w:t>
      </w:r>
      <w:r w:rsidR="0069606B" w:rsidRPr="008F3281">
        <w:rPr>
          <w:rFonts w:cstheme="minorHAnsi"/>
          <w:sz w:val="21"/>
          <w:szCs w:val="21"/>
          <w:lang w:val="fr-CH"/>
        </w:rPr>
        <w:t xml:space="preserve"> </w:t>
      </w:r>
      <w:r w:rsidR="00237263" w:rsidRPr="008F3281">
        <w:rPr>
          <w:rFonts w:cstheme="minorHAnsi"/>
          <w:sz w:val="21"/>
          <w:szCs w:val="21"/>
          <w:lang w:val="fr-CH"/>
        </w:rPr>
        <w:t>et</w:t>
      </w:r>
      <w:r w:rsidR="0069606B" w:rsidRPr="008F3281">
        <w:rPr>
          <w:rFonts w:cstheme="minorHAnsi"/>
          <w:sz w:val="21"/>
          <w:szCs w:val="21"/>
          <w:lang w:val="fr-CH"/>
        </w:rPr>
        <w:t xml:space="preserve"> </w:t>
      </w:r>
      <w:r w:rsidR="00B11CAE" w:rsidRPr="008F3281">
        <w:rPr>
          <w:rFonts w:cstheme="minorHAnsi"/>
          <w:sz w:val="21"/>
          <w:szCs w:val="21"/>
          <w:lang w:val="fr-CH"/>
        </w:rPr>
        <w:t>le</w:t>
      </w:r>
      <w:r w:rsidR="0069606B" w:rsidRPr="008F3281">
        <w:rPr>
          <w:rFonts w:cstheme="minorHAnsi"/>
          <w:sz w:val="21"/>
          <w:szCs w:val="21"/>
          <w:lang w:val="fr-CH"/>
        </w:rPr>
        <w:t>ur</w:t>
      </w:r>
      <w:r w:rsidR="00B11CAE" w:rsidRPr="008F3281">
        <w:rPr>
          <w:rFonts w:cstheme="minorHAnsi"/>
          <w:sz w:val="21"/>
          <w:szCs w:val="21"/>
          <w:lang w:val="fr-CH"/>
        </w:rPr>
        <w:t>s</w:t>
      </w:r>
      <w:r w:rsidR="007A4262" w:rsidRPr="008F3281">
        <w:rPr>
          <w:rFonts w:cstheme="minorHAnsi"/>
          <w:sz w:val="21"/>
          <w:szCs w:val="21"/>
          <w:lang w:val="fr-CH"/>
        </w:rPr>
        <w:t xml:space="preserve"> </w:t>
      </w:r>
      <w:r w:rsidR="00F265EE" w:rsidRPr="008F3281">
        <w:rPr>
          <w:sz w:val="21"/>
          <w:szCs w:val="21"/>
          <w:lang w:val="fr-CH"/>
        </w:rPr>
        <w:t>proches</w:t>
      </w:r>
      <w:r w:rsidR="003C7C62" w:rsidRPr="008F3281">
        <w:rPr>
          <w:sz w:val="21"/>
          <w:szCs w:val="21"/>
          <w:lang w:val="fr-CH"/>
        </w:rPr>
        <w:t xml:space="preserve"> ou leur </w:t>
      </w:r>
      <w:r w:rsidR="00F265EE" w:rsidRPr="008F3281">
        <w:rPr>
          <w:sz w:val="21"/>
          <w:szCs w:val="21"/>
          <w:lang w:val="fr-CH"/>
        </w:rPr>
        <w:t>représenta</w:t>
      </w:r>
      <w:r w:rsidR="0003684F">
        <w:rPr>
          <w:sz w:val="21"/>
          <w:szCs w:val="21"/>
          <w:lang w:val="fr-CH"/>
        </w:rPr>
        <w:t>tion légale</w:t>
      </w:r>
      <w:r w:rsidR="007A4262" w:rsidRPr="008F3281">
        <w:rPr>
          <w:rFonts w:cstheme="minorHAnsi"/>
          <w:sz w:val="21"/>
          <w:szCs w:val="21"/>
          <w:lang w:val="fr-CH"/>
        </w:rPr>
        <w:t xml:space="preserve"> sont </w:t>
      </w:r>
      <w:r w:rsidR="0003684F">
        <w:rPr>
          <w:rFonts w:cstheme="minorHAnsi"/>
          <w:sz w:val="21"/>
          <w:szCs w:val="21"/>
          <w:lang w:val="fr-CH"/>
        </w:rPr>
        <w:t>avisés</w:t>
      </w:r>
      <w:r w:rsidR="007A4262" w:rsidRPr="008F3281">
        <w:rPr>
          <w:rFonts w:cstheme="minorHAnsi"/>
          <w:sz w:val="21"/>
          <w:szCs w:val="21"/>
          <w:lang w:val="fr-CH"/>
        </w:rPr>
        <w:t xml:space="preserve"> par écrit.</w:t>
      </w:r>
      <w:r w:rsidR="002F1453" w:rsidRPr="00A62FD7">
        <w:rPr>
          <w:rFonts w:cstheme="minorHAnsi"/>
          <w:sz w:val="21"/>
          <w:szCs w:val="21"/>
          <w:lang w:val="fr-CH"/>
        </w:rPr>
        <w:t xml:space="preserve"> </w:t>
      </w:r>
      <w:r w:rsidR="00A00ADF" w:rsidRPr="008F3281">
        <w:rPr>
          <w:rFonts w:cstheme="minorHAnsi"/>
          <w:sz w:val="21"/>
          <w:szCs w:val="21"/>
          <w:lang w:val="fr-CH"/>
        </w:rPr>
        <w:t xml:space="preserve">La </w:t>
      </w:r>
      <w:r w:rsidR="00C1533D" w:rsidRPr="008F3281">
        <w:rPr>
          <w:rFonts w:cstheme="minorHAnsi"/>
          <w:sz w:val="21"/>
          <w:szCs w:val="21"/>
          <w:lang w:val="fr-CH"/>
        </w:rPr>
        <w:t>collecte</w:t>
      </w:r>
      <w:r w:rsidR="007A4262" w:rsidRPr="008F3281">
        <w:rPr>
          <w:rFonts w:cstheme="minorHAnsi"/>
          <w:sz w:val="21"/>
          <w:szCs w:val="21"/>
          <w:lang w:val="fr-CH"/>
        </w:rPr>
        <w:t xml:space="preserve"> d</w:t>
      </w:r>
      <w:r w:rsidR="00A00ADF" w:rsidRPr="008F3281">
        <w:rPr>
          <w:rFonts w:cstheme="minorHAnsi"/>
          <w:sz w:val="21"/>
          <w:szCs w:val="21"/>
          <w:lang w:val="fr-CH"/>
        </w:rPr>
        <w:t>’</w:t>
      </w:r>
      <w:r w:rsidR="007A4262" w:rsidRPr="008F3281">
        <w:rPr>
          <w:rFonts w:cstheme="minorHAnsi"/>
          <w:sz w:val="21"/>
          <w:szCs w:val="21"/>
          <w:lang w:val="fr-CH"/>
        </w:rPr>
        <w:t>informations et l</w:t>
      </w:r>
      <w:r w:rsidR="00A00ADF" w:rsidRPr="008F3281">
        <w:rPr>
          <w:rFonts w:cstheme="minorHAnsi"/>
          <w:sz w:val="21"/>
          <w:szCs w:val="21"/>
          <w:lang w:val="fr-CH"/>
        </w:rPr>
        <w:t>’</w:t>
      </w:r>
      <w:r w:rsidR="007A4262" w:rsidRPr="008F3281">
        <w:rPr>
          <w:rFonts w:cstheme="minorHAnsi"/>
          <w:sz w:val="21"/>
          <w:szCs w:val="21"/>
          <w:lang w:val="fr-CH"/>
        </w:rPr>
        <w:t>évaluation régulière des besoins</w:t>
      </w:r>
      <w:r w:rsidR="00A00ADF" w:rsidRPr="008F3281">
        <w:rPr>
          <w:rFonts w:cstheme="minorHAnsi"/>
          <w:sz w:val="21"/>
          <w:szCs w:val="21"/>
          <w:lang w:val="fr-CH"/>
        </w:rPr>
        <w:t xml:space="preserve"> permet</w:t>
      </w:r>
      <w:r w:rsidR="002538C6" w:rsidRPr="008F3281">
        <w:rPr>
          <w:rFonts w:cstheme="minorHAnsi"/>
          <w:sz w:val="21"/>
          <w:szCs w:val="21"/>
          <w:lang w:val="fr-CH"/>
        </w:rPr>
        <w:t>tent</w:t>
      </w:r>
      <w:r w:rsidR="00A00ADF" w:rsidRPr="008F3281">
        <w:rPr>
          <w:rFonts w:cstheme="minorHAnsi"/>
          <w:sz w:val="21"/>
          <w:szCs w:val="21"/>
          <w:lang w:val="fr-CH"/>
        </w:rPr>
        <w:t xml:space="preserve"> d’établir pour chaque </w:t>
      </w:r>
      <w:r w:rsidR="00D959D0">
        <w:rPr>
          <w:rFonts w:cstheme="minorHAnsi"/>
          <w:sz w:val="21"/>
          <w:szCs w:val="21"/>
          <w:lang w:val="fr-CH"/>
        </w:rPr>
        <w:t>résident</w:t>
      </w:r>
      <w:r w:rsidR="00D959D0" w:rsidRPr="008F3281">
        <w:rPr>
          <w:rFonts w:cstheme="minorHAnsi"/>
          <w:sz w:val="21"/>
          <w:szCs w:val="21"/>
          <w:lang w:val="fr-CH"/>
        </w:rPr>
        <w:t xml:space="preserve"> </w:t>
      </w:r>
      <w:r w:rsidR="007A4262" w:rsidRPr="008F3281">
        <w:rPr>
          <w:rFonts w:cstheme="minorHAnsi"/>
          <w:sz w:val="21"/>
          <w:szCs w:val="21"/>
          <w:lang w:val="fr-CH"/>
        </w:rPr>
        <w:t xml:space="preserve">un plan de soins individuel </w:t>
      </w:r>
      <w:r w:rsidR="00A00ADF" w:rsidRPr="008F3281">
        <w:rPr>
          <w:rFonts w:cstheme="minorHAnsi"/>
          <w:sz w:val="21"/>
          <w:szCs w:val="21"/>
          <w:lang w:val="fr-CH"/>
        </w:rPr>
        <w:t>fondé sur les</w:t>
      </w:r>
      <w:r w:rsidR="007A4262" w:rsidRPr="008F3281">
        <w:rPr>
          <w:rFonts w:cstheme="minorHAnsi"/>
          <w:sz w:val="21"/>
          <w:szCs w:val="21"/>
          <w:lang w:val="fr-CH"/>
        </w:rPr>
        <w:t xml:space="preserve"> diagnostics infirmiers </w:t>
      </w:r>
      <w:r w:rsidR="00A00ADF" w:rsidRPr="008F3281">
        <w:rPr>
          <w:rFonts w:cstheme="minorHAnsi"/>
          <w:sz w:val="21"/>
          <w:szCs w:val="21"/>
          <w:lang w:val="fr-CH"/>
        </w:rPr>
        <w:t xml:space="preserve">posés </w:t>
      </w:r>
      <w:r w:rsidR="006734DC" w:rsidRPr="008F3281">
        <w:rPr>
          <w:rFonts w:cstheme="minorHAnsi"/>
          <w:sz w:val="21"/>
          <w:szCs w:val="21"/>
          <w:lang w:val="fr-CH"/>
        </w:rPr>
        <w:t>conformément à</w:t>
      </w:r>
      <w:r w:rsidR="007A4262" w:rsidRPr="008F3281">
        <w:rPr>
          <w:rFonts w:cstheme="minorHAnsi"/>
          <w:sz w:val="21"/>
          <w:szCs w:val="21"/>
          <w:lang w:val="fr-CH"/>
        </w:rPr>
        <w:t xml:space="preserve"> la </w:t>
      </w:r>
      <w:r w:rsidR="006734DC" w:rsidRPr="008F3281">
        <w:rPr>
          <w:rFonts w:cstheme="minorHAnsi"/>
          <w:sz w:val="21"/>
          <w:szCs w:val="21"/>
          <w:lang w:val="fr-CH"/>
        </w:rPr>
        <w:t>classification</w:t>
      </w:r>
      <w:r w:rsidR="007A4262" w:rsidRPr="008F3281">
        <w:rPr>
          <w:rFonts w:cstheme="minorHAnsi"/>
          <w:sz w:val="21"/>
          <w:szCs w:val="21"/>
          <w:lang w:val="fr-CH"/>
        </w:rPr>
        <w:t xml:space="preserve"> NANDA-I.</w:t>
      </w:r>
      <w:r w:rsidR="002F1453" w:rsidRPr="00A62FD7">
        <w:rPr>
          <w:rFonts w:cstheme="minorHAnsi"/>
          <w:sz w:val="21"/>
          <w:szCs w:val="21"/>
          <w:lang w:val="fr-CH"/>
        </w:rPr>
        <w:t xml:space="preserve"> </w:t>
      </w:r>
      <w:r w:rsidR="00A00ADF" w:rsidRPr="008F3281">
        <w:rPr>
          <w:rFonts w:cstheme="minorHAnsi"/>
          <w:sz w:val="21"/>
          <w:szCs w:val="21"/>
          <w:lang w:val="fr-CH"/>
        </w:rPr>
        <w:t xml:space="preserve">Ce plan comprend toutes les mesures </w:t>
      </w:r>
      <w:r w:rsidR="005D2F62" w:rsidRPr="008F3281">
        <w:rPr>
          <w:rFonts w:cstheme="minorHAnsi"/>
          <w:sz w:val="21"/>
          <w:szCs w:val="21"/>
          <w:lang w:val="fr-CH"/>
        </w:rPr>
        <w:t xml:space="preserve">nécessaires pour répondre aux besoins des </w:t>
      </w:r>
      <w:r w:rsidR="00AF1921">
        <w:rPr>
          <w:rFonts w:cstheme="minorHAnsi"/>
          <w:sz w:val="21"/>
          <w:szCs w:val="21"/>
          <w:lang w:val="fr-CH"/>
        </w:rPr>
        <w:t>résidents</w:t>
      </w:r>
      <w:r w:rsidR="00AF1921" w:rsidRPr="008F3281">
        <w:rPr>
          <w:rFonts w:cstheme="minorHAnsi"/>
          <w:sz w:val="21"/>
          <w:szCs w:val="21"/>
          <w:lang w:val="fr-CH"/>
        </w:rPr>
        <w:t xml:space="preserve"> </w:t>
      </w:r>
      <w:r w:rsidR="005D2F62" w:rsidRPr="008F3281">
        <w:rPr>
          <w:rFonts w:cstheme="minorHAnsi"/>
          <w:sz w:val="21"/>
          <w:szCs w:val="21"/>
          <w:lang w:val="fr-CH"/>
        </w:rPr>
        <w:t>en matière de</w:t>
      </w:r>
      <w:r w:rsidR="00A00ADF" w:rsidRPr="008F3281">
        <w:rPr>
          <w:rFonts w:cstheme="minorHAnsi"/>
          <w:sz w:val="21"/>
          <w:szCs w:val="21"/>
          <w:lang w:val="fr-CH"/>
        </w:rPr>
        <w:t xml:space="preserve"> santé, </w:t>
      </w:r>
      <w:r w:rsidR="005D2F62" w:rsidRPr="008F3281">
        <w:rPr>
          <w:rFonts w:cstheme="minorHAnsi"/>
          <w:sz w:val="21"/>
          <w:szCs w:val="21"/>
          <w:lang w:val="fr-CH"/>
        </w:rPr>
        <w:t xml:space="preserve">de </w:t>
      </w:r>
      <w:r w:rsidR="00A00ADF" w:rsidRPr="008F3281">
        <w:rPr>
          <w:rFonts w:cstheme="minorHAnsi"/>
          <w:sz w:val="21"/>
          <w:szCs w:val="21"/>
          <w:lang w:val="fr-CH"/>
        </w:rPr>
        <w:t xml:space="preserve">sécurité et </w:t>
      </w:r>
      <w:r w:rsidR="005D2F62" w:rsidRPr="008F3281">
        <w:rPr>
          <w:rFonts w:cstheme="minorHAnsi"/>
          <w:sz w:val="21"/>
          <w:szCs w:val="21"/>
          <w:lang w:val="fr-CH"/>
        </w:rPr>
        <w:t xml:space="preserve">de </w:t>
      </w:r>
      <w:r w:rsidR="00A00ADF" w:rsidRPr="008F3281">
        <w:rPr>
          <w:rFonts w:cstheme="minorHAnsi"/>
          <w:sz w:val="21"/>
          <w:szCs w:val="21"/>
          <w:lang w:val="fr-CH"/>
        </w:rPr>
        <w:t>bien-être.</w:t>
      </w:r>
      <w:r w:rsidR="002F1453" w:rsidRPr="00A62FD7">
        <w:rPr>
          <w:rFonts w:cstheme="minorHAnsi"/>
          <w:sz w:val="21"/>
          <w:szCs w:val="21"/>
          <w:lang w:val="fr-CH"/>
        </w:rPr>
        <w:t xml:space="preserve"> </w:t>
      </w:r>
      <w:r w:rsidR="00A00ADF" w:rsidRPr="008F3281">
        <w:rPr>
          <w:rFonts w:cstheme="minorHAnsi"/>
          <w:sz w:val="21"/>
          <w:szCs w:val="21"/>
          <w:lang w:val="fr-CH"/>
        </w:rPr>
        <w:t xml:space="preserve">Les plans de soins sont régulièrement </w:t>
      </w:r>
      <w:r w:rsidR="0003684F">
        <w:rPr>
          <w:rFonts w:cstheme="minorHAnsi"/>
          <w:sz w:val="21"/>
          <w:szCs w:val="21"/>
          <w:lang w:val="fr-CH"/>
        </w:rPr>
        <w:t>réexaminés</w:t>
      </w:r>
      <w:r w:rsidR="00A00ADF" w:rsidRPr="008F3281">
        <w:rPr>
          <w:rFonts w:cstheme="minorHAnsi"/>
          <w:sz w:val="21"/>
          <w:szCs w:val="21"/>
          <w:lang w:val="fr-CH"/>
        </w:rPr>
        <w:t xml:space="preserve"> et</w:t>
      </w:r>
      <w:r w:rsidR="0003684F">
        <w:rPr>
          <w:rFonts w:cstheme="minorHAnsi"/>
          <w:sz w:val="21"/>
          <w:szCs w:val="21"/>
          <w:lang w:val="fr-CH"/>
        </w:rPr>
        <w:t>, si nécessaire,</w:t>
      </w:r>
      <w:r w:rsidR="00A00ADF" w:rsidRPr="008F3281">
        <w:rPr>
          <w:rFonts w:cstheme="minorHAnsi"/>
          <w:sz w:val="21"/>
          <w:szCs w:val="21"/>
          <w:lang w:val="fr-CH"/>
        </w:rPr>
        <w:t xml:space="preserve"> adaptés.</w:t>
      </w:r>
      <w:r w:rsidR="002F1453" w:rsidRPr="00A62FD7">
        <w:rPr>
          <w:rFonts w:cstheme="minorHAnsi"/>
          <w:sz w:val="21"/>
          <w:szCs w:val="21"/>
          <w:lang w:val="fr-CH"/>
        </w:rPr>
        <w:t xml:space="preserve"> </w:t>
      </w:r>
      <w:r w:rsidR="00A00ADF" w:rsidRPr="008F3281">
        <w:rPr>
          <w:rFonts w:cstheme="minorHAnsi"/>
          <w:sz w:val="21"/>
          <w:szCs w:val="21"/>
          <w:lang w:val="fr-CH"/>
        </w:rPr>
        <w:t>Les personnes de référence (</w:t>
      </w:r>
      <w:r w:rsidR="00FC7180" w:rsidRPr="008F3281">
        <w:rPr>
          <w:rFonts w:cstheme="minorHAnsi"/>
          <w:sz w:val="21"/>
          <w:szCs w:val="21"/>
          <w:lang w:val="fr-CH"/>
        </w:rPr>
        <w:t>NF </w:t>
      </w:r>
      <w:r w:rsidR="00A00ADF" w:rsidRPr="008F3281">
        <w:rPr>
          <w:rFonts w:cstheme="minorHAnsi"/>
          <w:sz w:val="21"/>
          <w:szCs w:val="21"/>
          <w:lang w:val="fr-CH"/>
        </w:rPr>
        <w:t xml:space="preserve">3) </w:t>
      </w:r>
      <w:r w:rsidR="005D2F62" w:rsidRPr="008F3281">
        <w:rPr>
          <w:rFonts w:cstheme="minorHAnsi"/>
          <w:sz w:val="21"/>
          <w:szCs w:val="21"/>
          <w:lang w:val="fr-CH"/>
        </w:rPr>
        <w:t>suivent de près</w:t>
      </w:r>
      <w:r w:rsidR="00FC7180" w:rsidRPr="008F3281">
        <w:rPr>
          <w:rFonts w:cstheme="minorHAnsi"/>
          <w:sz w:val="21"/>
          <w:szCs w:val="21"/>
          <w:lang w:val="fr-CH"/>
        </w:rPr>
        <w:t xml:space="preserve"> </w:t>
      </w:r>
      <w:r w:rsidR="000274EA" w:rsidRPr="008F3281">
        <w:rPr>
          <w:rFonts w:cstheme="minorHAnsi"/>
          <w:sz w:val="21"/>
          <w:szCs w:val="21"/>
          <w:lang w:val="fr-CH"/>
        </w:rPr>
        <w:t>l’établissement d</w:t>
      </w:r>
      <w:r w:rsidR="0050420A">
        <w:rPr>
          <w:rFonts w:cstheme="minorHAnsi"/>
          <w:sz w:val="21"/>
          <w:szCs w:val="21"/>
          <w:lang w:val="fr-CH"/>
        </w:rPr>
        <w:t>es plans</w:t>
      </w:r>
      <w:r w:rsidR="00A00ADF" w:rsidRPr="008F3281">
        <w:rPr>
          <w:rFonts w:cstheme="minorHAnsi"/>
          <w:sz w:val="21"/>
          <w:szCs w:val="21"/>
          <w:lang w:val="fr-CH"/>
        </w:rPr>
        <w:t xml:space="preserve"> </w:t>
      </w:r>
      <w:r w:rsidR="000274EA" w:rsidRPr="008F3281">
        <w:rPr>
          <w:rFonts w:cstheme="minorHAnsi"/>
          <w:sz w:val="21"/>
          <w:szCs w:val="21"/>
          <w:lang w:val="fr-CH"/>
        </w:rPr>
        <w:t>individuel</w:t>
      </w:r>
      <w:r w:rsidR="0050420A">
        <w:rPr>
          <w:rFonts w:cstheme="minorHAnsi"/>
          <w:sz w:val="21"/>
          <w:szCs w:val="21"/>
          <w:lang w:val="fr-CH"/>
        </w:rPr>
        <w:t>s</w:t>
      </w:r>
      <w:r w:rsidR="000274EA" w:rsidRPr="008F3281">
        <w:rPr>
          <w:rFonts w:cstheme="minorHAnsi"/>
          <w:sz w:val="21"/>
          <w:szCs w:val="21"/>
          <w:lang w:val="fr-CH"/>
        </w:rPr>
        <w:t xml:space="preserve"> </w:t>
      </w:r>
      <w:r w:rsidR="00A00ADF" w:rsidRPr="008F3281">
        <w:rPr>
          <w:rFonts w:cstheme="minorHAnsi"/>
          <w:sz w:val="21"/>
          <w:szCs w:val="21"/>
          <w:lang w:val="fr-CH"/>
        </w:rPr>
        <w:t xml:space="preserve">et </w:t>
      </w:r>
      <w:r w:rsidR="0050420A">
        <w:rPr>
          <w:rFonts w:cstheme="minorHAnsi"/>
          <w:sz w:val="21"/>
          <w:szCs w:val="21"/>
          <w:lang w:val="fr-CH"/>
        </w:rPr>
        <w:t>leur</w:t>
      </w:r>
      <w:r w:rsidR="000274EA" w:rsidRPr="008F3281">
        <w:rPr>
          <w:rFonts w:cstheme="minorHAnsi"/>
          <w:sz w:val="21"/>
          <w:szCs w:val="21"/>
          <w:lang w:val="fr-CH"/>
        </w:rPr>
        <w:t xml:space="preserve"> </w:t>
      </w:r>
      <w:r w:rsidR="00A00ADF" w:rsidRPr="008F3281">
        <w:rPr>
          <w:rFonts w:cstheme="minorHAnsi"/>
          <w:sz w:val="21"/>
          <w:szCs w:val="21"/>
          <w:lang w:val="fr-CH"/>
        </w:rPr>
        <w:t xml:space="preserve">évaluation, tandis que la direction des soins surveille </w:t>
      </w:r>
      <w:r w:rsidR="00370C93" w:rsidRPr="008F3281">
        <w:rPr>
          <w:rFonts w:cstheme="minorHAnsi"/>
          <w:sz w:val="21"/>
          <w:szCs w:val="21"/>
          <w:lang w:val="fr-CH"/>
        </w:rPr>
        <w:t>la procédure</w:t>
      </w:r>
      <w:r w:rsidR="00A00ADF" w:rsidRPr="008F3281">
        <w:rPr>
          <w:rFonts w:cstheme="minorHAnsi"/>
          <w:sz w:val="21"/>
          <w:szCs w:val="21"/>
          <w:lang w:val="fr-CH"/>
        </w:rPr>
        <w:t xml:space="preserve"> d</w:t>
      </w:r>
      <w:r w:rsidR="000274EA" w:rsidRPr="008F3281">
        <w:rPr>
          <w:rFonts w:cstheme="minorHAnsi"/>
          <w:sz w:val="21"/>
          <w:szCs w:val="21"/>
          <w:lang w:val="fr-CH"/>
        </w:rPr>
        <w:t>’</w:t>
      </w:r>
      <w:r w:rsidR="00A00ADF" w:rsidRPr="008F3281">
        <w:rPr>
          <w:rFonts w:cstheme="minorHAnsi"/>
          <w:sz w:val="21"/>
          <w:szCs w:val="21"/>
          <w:lang w:val="fr-CH"/>
        </w:rPr>
        <w:t xml:space="preserve">évaluation des besoins </w:t>
      </w:r>
      <w:r w:rsidR="0003684F">
        <w:rPr>
          <w:rFonts w:cstheme="minorHAnsi"/>
          <w:sz w:val="21"/>
          <w:szCs w:val="21"/>
          <w:lang w:val="fr-CH"/>
        </w:rPr>
        <w:t>ponctuellement</w:t>
      </w:r>
      <w:r w:rsidR="00A00ADF" w:rsidRPr="008F3281">
        <w:rPr>
          <w:rFonts w:cstheme="minorHAnsi"/>
          <w:sz w:val="21"/>
          <w:szCs w:val="21"/>
          <w:lang w:val="fr-CH"/>
        </w:rPr>
        <w:t>.</w:t>
      </w:r>
    </w:p>
    <w:p w14:paraId="56BEC730" w14:textId="77777777" w:rsidR="0050420A" w:rsidRDefault="0050420A">
      <w:pPr>
        <w:spacing w:after="200" w:line="24" w:lineRule="auto"/>
        <w:rPr>
          <w:rFonts w:ascii="Arial" w:hAnsi="Arial" w:cstheme="minorHAnsi"/>
          <w:bCs w:val="0"/>
          <w:color w:val="000000"/>
          <w:spacing w:val="0"/>
          <w:szCs w:val="21"/>
          <w:lang w:val="fr-CH"/>
        </w:rPr>
      </w:pPr>
      <w:r>
        <w:rPr>
          <w:rFonts w:ascii="Arial" w:hAnsi="Arial" w:cstheme="minorHAnsi"/>
          <w:b/>
          <w:color w:val="000000"/>
          <w:spacing w:val="0"/>
          <w:lang w:val="fr-CH"/>
        </w:rPr>
        <w:br w:type="page"/>
      </w:r>
    </w:p>
    <w:p w14:paraId="440F5CCF" w14:textId="78E7268C" w:rsidR="00900F63" w:rsidRPr="00A62FD7" w:rsidRDefault="00107263" w:rsidP="00A65062">
      <w:pPr>
        <w:pStyle w:val="berschrift1nummeriert"/>
        <w:rPr>
          <w:lang w:val="fr-CH"/>
        </w:rPr>
      </w:pPr>
      <w:bookmarkStart w:id="2" w:name="_Toc225319184"/>
      <w:r w:rsidRPr="008F3281">
        <w:rPr>
          <w:lang w:val="fr-CH"/>
        </w:rPr>
        <w:t xml:space="preserve">Traitement des données et documentation </w:t>
      </w:r>
      <w:r w:rsidR="00EF1943" w:rsidRPr="008F3281">
        <w:rPr>
          <w:lang w:val="fr-CH"/>
        </w:rPr>
        <w:t>des</w:t>
      </w:r>
      <w:r w:rsidRPr="008F3281">
        <w:rPr>
          <w:lang w:val="fr-CH"/>
        </w:rPr>
        <w:t xml:space="preserve"> soins</w:t>
      </w:r>
      <w:bookmarkEnd w:id="2"/>
      <w:r w:rsidR="00900F63" w:rsidRPr="00A62FD7">
        <w:rPr>
          <w:lang w:val="fr-CH"/>
        </w:rPr>
        <w:t xml:space="preserve"> </w:t>
      </w:r>
    </w:p>
    <w:p w14:paraId="3022D643" w14:textId="2287482A" w:rsidR="00900F63" w:rsidRPr="00A62FD7" w:rsidRDefault="00A65062" w:rsidP="00034F25">
      <w:pPr>
        <w:pStyle w:val="Standardbarrierefrei"/>
        <w:jc w:val="both"/>
        <w:rPr>
          <w:lang w:val="fr-CH"/>
        </w:rPr>
      </w:pPr>
      <w:r w:rsidRPr="008F3281">
        <w:rPr>
          <w:lang w:val="fr-CH"/>
        </w:rPr>
        <w:t>Un</w:t>
      </w:r>
      <w:r w:rsidR="00561E9E" w:rsidRPr="008F3281">
        <w:rPr>
          <w:lang w:val="fr-CH"/>
        </w:rPr>
        <w:t xml:space="preserve"> dossier de</w:t>
      </w:r>
      <w:r w:rsidRPr="008F3281">
        <w:rPr>
          <w:lang w:val="fr-CH"/>
        </w:rPr>
        <w:t xml:space="preserve"> soins </w:t>
      </w:r>
      <w:r w:rsidR="000E6BC3">
        <w:rPr>
          <w:lang w:val="fr-CH"/>
        </w:rPr>
        <w:t xml:space="preserve">individuel </w:t>
      </w:r>
      <w:r w:rsidRPr="008F3281">
        <w:rPr>
          <w:lang w:val="fr-CH"/>
        </w:rPr>
        <w:t xml:space="preserve">est tenu pour </w:t>
      </w:r>
      <w:r w:rsidR="000E6BC3">
        <w:rPr>
          <w:lang w:val="fr-CH"/>
        </w:rPr>
        <w:t>l’ensemble des</w:t>
      </w:r>
      <w:r w:rsidRPr="008F3281">
        <w:rPr>
          <w:lang w:val="fr-CH"/>
        </w:rPr>
        <w:t xml:space="preserve"> </w:t>
      </w:r>
      <w:r w:rsidR="00D959D0">
        <w:rPr>
          <w:lang w:val="fr-CH"/>
        </w:rPr>
        <w:t>résidents</w:t>
      </w:r>
      <w:r w:rsidRPr="008F3281">
        <w:rPr>
          <w:lang w:val="fr-CH"/>
        </w:rPr>
        <w:t>.</w:t>
      </w:r>
      <w:r w:rsidR="00900F63" w:rsidRPr="00A62FD7">
        <w:rPr>
          <w:lang w:val="fr-CH"/>
        </w:rPr>
        <w:t xml:space="preserve"> </w:t>
      </w:r>
      <w:r w:rsidRPr="008F3281">
        <w:rPr>
          <w:lang w:val="fr-CH"/>
        </w:rPr>
        <w:t xml:space="preserve">Chaque entrée est datée et visée par </w:t>
      </w:r>
      <w:r w:rsidR="00FB4B9D" w:rsidRPr="008F3281">
        <w:rPr>
          <w:lang w:val="fr-CH"/>
        </w:rPr>
        <w:t>la soignante ou le soignant</w:t>
      </w:r>
      <w:r w:rsidRPr="008F3281">
        <w:rPr>
          <w:lang w:val="fr-CH"/>
        </w:rPr>
        <w:t xml:space="preserve"> qui l’inscrit.</w:t>
      </w:r>
      <w:r w:rsidR="00900F63" w:rsidRPr="00A62FD7">
        <w:rPr>
          <w:lang w:val="fr-CH"/>
        </w:rPr>
        <w:t xml:space="preserve"> </w:t>
      </w:r>
      <w:r w:rsidRPr="008F3281">
        <w:rPr>
          <w:lang w:val="fr-CH"/>
        </w:rPr>
        <w:t xml:space="preserve">Outre les données de base, </w:t>
      </w:r>
      <w:r w:rsidR="00561E9E" w:rsidRPr="008F3281">
        <w:rPr>
          <w:lang w:val="fr-CH"/>
        </w:rPr>
        <w:t>le dossier de</w:t>
      </w:r>
      <w:r w:rsidRPr="008F3281">
        <w:rPr>
          <w:lang w:val="fr-CH"/>
        </w:rPr>
        <w:t xml:space="preserve"> soins contient toutes les informations anamnestiques, biographiques et sociales présent</w:t>
      </w:r>
      <w:r w:rsidR="00FB4B9D" w:rsidRPr="008F3281">
        <w:rPr>
          <w:lang w:val="fr-CH"/>
        </w:rPr>
        <w:t>a</w:t>
      </w:r>
      <w:r w:rsidRPr="008F3281">
        <w:rPr>
          <w:lang w:val="fr-CH"/>
        </w:rPr>
        <w:t>nt un intérêt pour la prise en charge et les soins.</w:t>
      </w:r>
      <w:r w:rsidR="00900F63" w:rsidRPr="00A62FD7">
        <w:rPr>
          <w:lang w:val="fr-CH"/>
        </w:rPr>
        <w:t xml:space="preserve"> </w:t>
      </w:r>
      <w:r w:rsidRPr="008F3281">
        <w:rPr>
          <w:lang w:val="fr-CH"/>
        </w:rPr>
        <w:t xml:space="preserve">Les mesures de soutien sont </w:t>
      </w:r>
      <w:r w:rsidR="00372412" w:rsidRPr="008F3281">
        <w:rPr>
          <w:lang w:val="fr-CH"/>
        </w:rPr>
        <w:t>planifiées</w:t>
      </w:r>
      <w:r w:rsidRPr="008F3281">
        <w:rPr>
          <w:lang w:val="fr-CH"/>
        </w:rPr>
        <w:t xml:space="preserve"> et évaluées conformément au processus de soins</w:t>
      </w:r>
      <w:r w:rsidR="00372412" w:rsidRPr="008F3281">
        <w:rPr>
          <w:lang w:val="fr-CH"/>
        </w:rPr>
        <w:t xml:space="preserve"> s</w:t>
      </w:r>
      <w:r w:rsidRPr="008F3281">
        <w:rPr>
          <w:lang w:val="fr-CH"/>
        </w:rPr>
        <w:t xml:space="preserve">ur la base de ces informations et des </w:t>
      </w:r>
      <w:r w:rsidR="00372412" w:rsidRPr="008F3281">
        <w:rPr>
          <w:lang w:val="fr-CH"/>
        </w:rPr>
        <w:t>derniers points</w:t>
      </w:r>
      <w:r w:rsidRPr="008F3281">
        <w:rPr>
          <w:lang w:val="fr-CH"/>
        </w:rPr>
        <w:t xml:space="preserve"> de situation</w:t>
      </w:r>
      <w:r w:rsidR="00B11CAE" w:rsidRPr="008F3281">
        <w:rPr>
          <w:lang w:val="fr-CH"/>
        </w:rPr>
        <w:t>.</w:t>
      </w:r>
      <w:r w:rsidR="00900F63" w:rsidRPr="00A62FD7">
        <w:rPr>
          <w:lang w:val="fr-CH"/>
        </w:rPr>
        <w:t xml:space="preserve"> </w:t>
      </w:r>
      <w:r w:rsidR="00B11CAE" w:rsidRPr="008F3281">
        <w:rPr>
          <w:lang w:val="fr-CH"/>
        </w:rPr>
        <w:t xml:space="preserve">À cette fin, le personnel soignant rédige quotidiennement des notes </w:t>
      </w:r>
      <w:r w:rsidR="00153C90" w:rsidRPr="008F3281">
        <w:rPr>
          <w:lang w:val="fr-CH"/>
        </w:rPr>
        <w:t>de suivi</w:t>
      </w:r>
      <w:r w:rsidR="00B11CAE" w:rsidRPr="008F3281">
        <w:rPr>
          <w:lang w:val="fr-CH"/>
        </w:rPr>
        <w:t xml:space="preserve">, qui permettent de </w:t>
      </w:r>
      <w:r w:rsidR="00291A83" w:rsidRPr="008F3281">
        <w:rPr>
          <w:lang w:val="fr-CH"/>
        </w:rPr>
        <w:t>constater</w:t>
      </w:r>
      <w:r w:rsidR="00B11CAE" w:rsidRPr="008F3281">
        <w:rPr>
          <w:lang w:val="fr-CH"/>
        </w:rPr>
        <w:t xml:space="preserve"> </w:t>
      </w:r>
      <w:r w:rsidR="00FB4B9D" w:rsidRPr="008F3281">
        <w:rPr>
          <w:lang w:val="fr-CH"/>
        </w:rPr>
        <w:t>l’effet</w:t>
      </w:r>
      <w:r w:rsidR="00B11CAE" w:rsidRPr="008F3281">
        <w:rPr>
          <w:lang w:val="fr-CH"/>
        </w:rPr>
        <w:t xml:space="preserve"> des interventions sur l’état </w:t>
      </w:r>
      <w:r w:rsidR="0045679F">
        <w:rPr>
          <w:lang w:val="fr-CH"/>
        </w:rPr>
        <w:t xml:space="preserve">et la santé </w:t>
      </w:r>
      <w:r w:rsidR="00B11CAE" w:rsidRPr="008F3281">
        <w:rPr>
          <w:lang w:val="fr-CH"/>
        </w:rPr>
        <w:t xml:space="preserve">des </w:t>
      </w:r>
      <w:r w:rsidR="00D959D0">
        <w:rPr>
          <w:lang w:val="fr-CH"/>
        </w:rPr>
        <w:t>résidents</w:t>
      </w:r>
      <w:r w:rsidR="00B11CAE" w:rsidRPr="008F3281">
        <w:rPr>
          <w:lang w:val="fr-CH"/>
        </w:rPr>
        <w:t>.</w:t>
      </w:r>
      <w:r w:rsidR="00900F63" w:rsidRPr="00A62FD7">
        <w:rPr>
          <w:lang w:val="fr-CH"/>
        </w:rPr>
        <w:t xml:space="preserve"> </w:t>
      </w:r>
      <w:r w:rsidR="00B11CAE" w:rsidRPr="008F3281">
        <w:rPr>
          <w:lang w:val="fr-CH"/>
        </w:rPr>
        <w:t>L</w:t>
      </w:r>
      <w:r w:rsidR="00034F25" w:rsidRPr="008F3281">
        <w:rPr>
          <w:lang w:val="fr-CH"/>
        </w:rPr>
        <w:t>es</w:t>
      </w:r>
      <w:r w:rsidR="00B11CAE" w:rsidRPr="008F3281">
        <w:rPr>
          <w:lang w:val="fr-CH"/>
        </w:rPr>
        <w:t xml:space="preserve"> informations </w:t>
      </w:r>
      <w:r w:rsidR="00034F25" w:rsidRPr="008F3281">
        <w:rPr>
          <w:lang w:val="fr-CH"/>
        </w:rPr>
        <w:t xml:space="preserve">transmises </w:t>
      </w:r>
      <w:r w:rsidR="00370C93" w:rsidRPr="008F3281">
        <w:rPr>
          <w:lang w:val="fr-CH"/>
        </w:rPr>
        <w:t>et</w:t>
      </w:r>
      <w:r w:rsidR="00B11CAE" w:rsidRPr="008F3281">
        <w:rPr>
          <w:lang w:val="fr-CH"/>
        </w:rPr>
        <w:t xml:space="preserve"> le contenu des entretiens avec les </w:t>
      </w:r>
      <w:r w:rsidR="00D959D0">
        <w:rPr>
          <w:lang w:val="fr-CH"/>
        </w:rPr>
        <w:t>résidents</w:t>
      </w:r>
      <w:r w:rsidR="003C7C62" w:rsidRPr="008F3281">
        <w:rPr>
          <w:lang w:val="fr-CH"/>
        </w:rPr>
        <w:t>,</w:t>
      </w:r>
      <w:r w:rsidR="0069606B" w:rsidRPr="008F3281">
        <w:rPr>
          <w:lang w:val="fr-CH"/>
        </w:rPr>
        <w:t xml:space="preserve"> leurs</w:t>
      </w:r>
      <w:r w:rsidR="00B11CAE" w:rsidRPr="008F3281">
        <w:rPr>
          <w:lang w:val="fr-CH"/>
        </w:rPr>
        <w:t xml:space="preserve"> </w:t>
      </w:r>
      <w:r w:rsidR="00F265EE" w:rsidRPr="008F3281">
        <w:rPr>
          <w:bCs/>
          <w:lang w:val="fr-CH"/>
        </w:rPr>
        <w:t>proches</w:t>
      </w:r>
      <w:r w:rsidR="003C7C62" w:rsidRPr="008F3281">
        <w:rPr>
          <w:bCs/>
          <w:lang w:val="fr-CH"/>
        </w:rPr>
        <w:t xml:space="preserve"> ou leur </w:t>
      </w:r>
      <w:r w:rsidR="00F265EE" w:rsidRPr="008F3281">
        <w:rPr>
          <w:bCs/>
          <w:lang w:val="fr-CH"/>
        </w:rPr>
        <w:t>représenta</w:t>
      </w:r>
      <w:r w:rsidR="00F53620">
        <w:rPr>
          <w:bCs/>
          <w:lang w:val="fr-CH"/>
        </w:rPr>
        <w:t>tion légale</w:t>
      </w:r>
      <w:r w:rsidR="00B11CAE" w:rsidRPr="008F3281">
        <w:rPr>
          <w:lang w:val="fr-CH"/>
        </w:rPr>
        <w:t xml:space="preserve"> sont consignés dans </w:t>
      </w:r>
      <w:r w:rsidR="00561E9E" w:rsidRPr="008F3281">
        <w:rPr>
          <w:lang w:val="fr-CH"/>
        </w:rPr>
        <w:t>le dossier</w:t>
      </w:r>
      <w:r w:rsidR="00B11CAE" w:rsidRPr="008F3281">
        <w:rPr>
          <w:lang w:val="fr-CH"/>
        </w:rPr>
        <w:t xml:space="preserve"> </w:t>
      </w:r>
      <w:r w:rsidR="004E7241" w:rsidRPr="008F3281">
        <w:rPr>
          <w:lang w:val="fr-CH"/>
        </w:rPr>
        <w:t>de soins électronique</w:t>
      </w:r>
      <w:r w:rsidR="00B11CAE" w:rsidRPr="008F3281">
        <w:rPr>
          <w:lang w:val="fr-CH"/>
        </w:rPr>
        <w:t xml:space="preserve"> et vérifiés par la personne de référence (</w:t>
      </w:r>
      <w:r w:rsidR="00B61B0C" w:rsidRPr="008F3281">
        <w:rPr>
          <w:lang w:val="fr-CH"/>
        </w:rPr>
        <w:t>NF </w:t>
      </w:r>
      <w:r w:rsidR="00034F25" w:rsidRPr="008F3281">
        <w:rPr>
          <w:lang w:val="fr-CH"/>
        </w:rPr>
        <w:t>3), comme indiqué précédemment</w:t>
      </w:r>
      <w:r w:rsidR="00B11CAE" w:rsidRPr="008F3281">
        <w:rPr>
          <w:lang w:val="fr-CH"/>
        </w:rPr>
        <w:t>.</w:t>
      </w:r>
      <w:r w:rsidR="00900F63" w:rsidRPr="00A62FD7">
        <w:rPr>
          <w:lang w:val="fr-CH"/>
        </w:rPr>
        <w:t xml:space="preserve"> </w:t>
      </w:r>
    </w:p>
    <w:p w14:paraId="4C5744B6" w14:textId="6A28EEF0" w:rsidR="00EB14C8" w:rsidRPr="008F3281" w:rsidRDefault="00034F25" w:rsidP="006F286F">
      <w:pPr>
        <w:pStyle w:val="berschrift2nummeriert"/>
        <w:spacing w:before="360"/>
      </w:pPr>
      <w:bookmarkStart w:id="3" w:name="_Toc225319185"/>
      <w:bookmarkStart w:id="4" w:name="_Hlk199173327"/>
      <w:r w:rsidRPr="008F3281">
        <w:rPr>
          <w:lang w:val="fr-CH"/>
        </w:rPr>
        <w:t>Protection des données</w:t>
      </w:r>
      <w:bookmarkEnd w:id="3"/>
      <w:r w:rsidR="00EB14C8" w:rsidRPr="00751CA0">
        <w:t xml:space="preserve"> </w:t>
      </w:r>
      <w:bookmarkEnd w:id="4"/>
    </w:p>
    <w:p w14:paraId="20704EB1" w14:textId="3AE840E2" w:rsidR="00225AB5" w:rsidRPr="00A62FD7" w:rsidRDefault="00034F25" w:rsidP="003B19D6">
      <w:pPr>
        <w:pStyle w:val="Standardbarrierefrei"/>
        <w:jc w:val="both"/>
        <w:rPr>
          <w:lang w:val="fr-CH"/>
        </w:rPr>
      </w:pPr>
      <w:bookmarkStart w:id="5" w:name="_Hlk225174905"/>
      <w:r w:rsidRPr="008F3281">
        <w:rPr>
          <w:lang w:val="fr-CH"/>
        </w:rPr>
        <w:t>La protection des données</w:t>
      </w:r>
      <w:r w:rsidR="00653DEE">
        <w:rPr>
          <w:lang w:val="fr-CH"/>
        </w:rPr>
        <w:t xml:space="preserve"> est de la responsabilité de la direction</w:t>
      </w:r>
      <w:r w:rsidRPr="008F3281">
        <w:rPr>
          <w:lang w:val="fr-CH"/>
        </w:rPr>
        <w:t>.</w:t>
      </w:r>
      <w:r w:rsidR="00A56FDE" w:rsidRPr="00A62FD7">
        <w:rPr>
          <w:lang w:val="fr-CH"/>
        </w:rPr>
        <w:t xml:space="preserve"> </w:t>
      </w:r>
      <w:r w:rsidR="00653DEE">
        <w:rPr>
          <w:lang w:val="fr-CH"/>
        </w:rPr>
        <w:t>Le schéma</w:t>
      </w:r>
      <w:r w:rsidR="00841647" w:rsidRPr="008F3281">
        <w:rPr>
          <w:lang w:val="fr-CH"/>
        </w:rPr>
        <w:t xml:space="preserve"> </w:t>
      </w:r>
      <w:r w:rsidR="00653DEE">
        <w:rPr>
          <w:lang w:val="fr-CH"/>
        </w:rPr>
        <w:t>de protection des données</w:t>
      </w:r>
      <w:bookmarkEnd w:id="5"/>
      <w:r w:rsidR="00653DEE">
        <w:rPr>
          <w:lang w:val="fr-CH"/>
        </w:rPr>
        <w:t xml:space="preserve"> </w:t>
      </w:r>
      <w:r w:rsidR="00841647" w:rsidRPr="008F3281">
        <w:rPr>
          <w:lang w:val="fr-CH"/>
        </w:rPr>
        <w:t xml:space="preserve">de notre </w:t>
      </w:r>
      <w:r w:rsidR="00324ACA" w:rsidRPr="008F3281">
        <w:rPr>
          <w:lang w:val="fr-CH"/>
        </w:rPr>
        <w:t>institution</w:t>
      </w:r>
      <w:r w:rsidR="00841647" w:rsidRPr="008F3281">
        <w:rPr>
          <w:lang w:val="fr-CH"/>
        </w:rPr>
        <w:t xml:space="preserve"> est conforme aux dispositions légales, </w:t>
      </w:r>
      <w:bookmarkStart w:id="6" w:name="_Hlk225243853"/>
      <w:r w:rsidR="00841647" w:rsidRPr="008F3281">
        <w:rPr>
          <w:lang w:val="fr-CH"/>
        </w:rPr>
        <w:t xml:space="preserve">notamment </w:t>
      </w:r>
      <w:r w:rsidR="000E6BC3">
        <w:rPr>
          <w:lang w:val="fr-CH"/>
        </w:rPr>
        <w:t>aux</w:t>
      </w:r>
      <w:r w:rsidR="00841647" w:rsidRPr="008F3281">
        <w:rPr>
          <w:lang w:val="fr-CH"/>
        </w:rPr>
        <w:t xml:space="preserve"> loi</w:t>
      </w:r>
      <w:r w:rsidR="000E6BC3">
        <w:rPr>
          <w:lang w:val="fr-CH"/>
        </w:rPr>
        <w:t>s</w:t>
      </w:r>
      <w:r w:rsidR="00841647" w:rsidRPr="008F3281">
        <w:rPr>
          <w:lang w:val="fr-CH"/>
        </w:rPr>
        <w:t xml:space="preserve"> fédérale </w:t>
      </w:r>
      <w:r w:rsidR="000E6BC3">
        <w:rPr>
          <w:lang w:val="fr-CH"/>
        </w:rPr>
        <w:t xml:space="preserve">et cantonale </w:t>
      </w:r>
      <w:r w:rsidR="00841647" w:rsidRPr="008F3281">
        <w:rPr>
          <w:lang w:val="fr-CH"/>
        </w:rPr>
        <w:t>sur la protection des données (LPD</w:t>
      </w:r>
      <w:r w:rsidR="000E6BC3">
        <w:rPr>
          <w:lang w:val="fr-CH"/>
        </w:rPr>
        <w:t xml:space="preserve"> et </w:t>
      </w:r>
      <w:r w:rsidR="00841647" w:rsidRPr="008F3281">
        <w:rPr>
          <w:lang w:val="fr-CH"/>
        </w:rPr>
        <w:t>LCPD)</w:t>
      </w:r>
      <w:bookmarkEnd w:id="6"/>
      <w:r w:rsidR="00705E0E" w:rsidRPr="008F3281">
        <w:rPr>
          <w:lang w:val="fr-CH"/>
        </w:rPr>
        <w:t>.</w:t>
      </w:r>
      <w:r w:rsidR="00225AB5" w:rsidRPr="00A62FD7">
        <w:rPr>
          <w:lang w:val="fr-CH"/>
        </w:rPr>
        <w:t xml:space="preserve"> </w:t>
      </w:r>
      <w:r w:rsidR="00653DEE">
        <w:rPr>
          <w:lang w:val="fr-CH"/>
        </w:rPr>
        <w:t>Il</w:t>
      </w:r>
      <w:r w:rsidR="00FB4B9D" w:rsidRPr="008F3281">
        <w:rPr>
          <w:lang w:val="fr-CH"/>
        </w:rPr>
        <w:t xml:space="preserve"> définit en détail l</w:t>
      </w:r>
      <w:r w:rsidR="0021331B" w:rsidRPr="008F3281">
        <w:rPr>
          <w:lang w:val="fr-CH"/>
        </w:rPr>
        <w:t xml:space="preserve">es responsabilités et les compétences </w:t>
      </w:r>
      <w:r w:rsidR="00FB4B9D" w:rsidRPr="008F3281">
        <w:rPr>
          <w:lang w:val="fr-CH"/>
        </w:rPr>
        <w:t>dans ce domaine</w:t>
      </w:r>
      <w:r w:rsidR="0021331B" w:rsidRPr="008F3281">
        <w:rPr>
          <w:lang w:val="fr-CH"/>
        </w:rPr>
        <w:t>.</w:t>
      </w:r>
      <w:r w:rsidR="00DE19DE" w:rsidRPr="00A62FD7">
        <w:rPr>
          <w:lang w:val="fr-CH"/>
        </w:rPr>
        <w:t xml:space="preserve"> </w:t>
      </w:r>
      <w:r w:rsidR="0021331B" w:rsidRPr="008F3281">
        <w:rPr>
          <w:lang w:val="fr-CH"/>
        </w:rPr>
        <w:t xml:space="preserve">L’objectif est de protéger les données personnelles sensibles des </w:t>
      </w:r>
      <w:r w:rsidR="00D959D0">
        <w:rPr>
          <w:lang w:val="fr-CH"/>
        </w:rPr>
        <w:t>résidents</w:t>
      </w:r>
      <w:r w:rsidR="00D959D0" w:rsidRPr="008F3281">
        <w:rPr>
          <w:lang w:val="fr-CH"/>
        </w:rPr>
        <w:t xml:space="preserve"> </w:t>
      </w:r>
      <w:r w:rsidR="0021331B" w:rsidRPr="008F3281">
        <w:rPr>
          <w:lang w:val="fr-CH"/>
        </w:rPr>
        <w:t xml:space="preserve">et de les conserver en toute sécurité pendant </w:t>
      </w:r>
      <w:r w:rsidR="00FB4B9D" w:rsidRPr="008F3281">
        <w:rPr>
          <w:lang w:val="fr-CH"/>
        </w:rPr>
        <w:t xml:space="preserve">vingt </w:t>
      </w:r>
      <w:r w:rsidR="0021331B" w:rsidRPr="008F3281">
        <w:rPr>
          <w:lang w:val="fr-CH"/>
        </w:rPr>
        <w:t>ans.</w:t>
      </w:r>
      <w:r w:rsidR="00225AB5" w:rsidRPr="00A62FD7">
        <w:rPr>
          <w:lang w:val="fr-CH"/>
        </w:rPr>
        <w:t xml:space="preserve"> </w:t>
      </w:r>
      <w:r w:rsidR="00FB4B9D" w:rsidRPr="008F3281">
        <w:rPr>
          <w:lang w:val="fr-CH"/>
        </w:rPr>
        <w:t>À cet</w:t>
      </w:r>
      <w:r w:rsidR="000E6BC3">
        <w:rPr>
          <w:lang w:val="fr-CH"/>
        </w:rPr>
        <w:t xml:space="preserve"> effet</w:t>
      </w:r>
      <w:r w:rsidR="009631FE" w:rsidRPr="008F3281">
        <w:rPr>
          <w:lang w:val="fr-CH"/>
        </w:rPr>
        <w:t>, nous organisons régulièrement des</w:t>
      </w:r>
      <w:r w:rsidR="0021331B" w:rsidRPr="008F3281">
        <w:rPr>
          <w:lang w:val="fr-CH"/>
        </w:rPr>
        <w:t xml:space="preserve"> formations et des ateliers, au cours desquels </w:t>
      </w:r>
      <w:r w:rsidR="009631FE" w:rsidRPr="008F3281">
        <w:rPr>
          <w:lang w:val="fr-CH"/>
        </w:rPr>
        <w:t>l’ensemble du personnel</w:t>
      </w:r>
      <w:r w:rsidR="0021331B" w:rsidRPr="008F3281">
        <w:rPr>
          <w:lang w:val="fr-CH"/>
        </w:rPr>
        <w:t xml:space="preserve"> </w:t>
      </w:r>
      <w:r w:rsidR="009631FE" w:rsidRPr="008F3281">
        <w:rPr>
          <w:lang w:val="fr-CH"/>
        </w:rPr>
        <w:t>acquiert</w:t>
      </w:r>
      <w:r w:rsidR="0021331B" w:rsidRPr="008F3281">
        <w:rPr>
          <w:lang w:val="fr-CH"/>
        </w:rPr>
        <w:t xml:space="preserve"> les connaissances nécessaires </w:t>
      </w:r>
      <w:r w:rsidR="009631FE" w:rsidRPr="008F3281">
        <w:rPr>
          <w:lang w:val="fr-CH"/>
        </w:rPr>
        <w:t>à un traitement</w:t>
      </w:r>
      <w:r w:rsidR="0021331B" w:rsidRPr="008F3281">
        <w:rPr>
          <w:lang w:val="fr-CH"/>
        </w:rPr>
        <w:t xml:space="preserve"> </w:t>
      </w:r>
      <w:r w:rsidR="009B11CA" w:rsidRPr="008F3281">
        <w:rPr>
          <w:lang w:val="fr-CH"/>
        </w:rPr>
        <w:t>approprié</w:t>
      </w:r>
      <w:r w:rsidR="009631FE" w:rsidRPr="008F3281">
        <w:rPr>
          <w:lang w:val="fr-CH"/>
        </w:rPr>
        <w:t xml:space="preserve"> </w:t>
      </w:r>
      <w:r w:rsidR="0021331B" w:rsidRPr="008F3281">
        <w:rPr>
          <w:lang w:val="fr-CH"/>
        </w:rPr>
        <w:t>des données</w:t>
      </w:r>
      <w:r w:rsidR="009631FE" w:rsidRPr="008F3281">
        <w:rPr>
          <w:lang w:val="fr-CH"/>
        </w:rPr>
        <w:t>.</w:t>
      </w:r>
      <w:r w:rsidR="00225AB5" w:rsidRPr="00A62FD7">
        <w:rPr>
          <w:lang w:val="fr-CH"/>
        </w:rPr>
        <w:t xml:space="preserve"> </w:t>
      </w:r>
      <w:r w:rsidR="009631FE" w:rsidRPr="008F3281">
        <w:rPr>
          <w:lang w:val="fr-CH"/>
        </w:rPr>
        <w:t>L</w:t>
      </w:r>
      <w:r w:rsidR="003B19D6" w:rsidRPr="008F3281">
        <w:rPr>
          <w:lang w:val="fr-CH"/>
        </w:rPr>
        <w:t>’utilisation</w:t>
      </w:r>
      <w:r w:rsidR="009631FE" w:rsidRPr="008F3281">
        <w:rPr>
          <w:lang w:val="fr-CH"/>
        </w:rPr>
        <w:t xml:space="preserve"> de mots de passe </w:t>
      </w:r>
      <w:r w:rsidR="003B19D6" w:rsidRPr="008F3281">
        <w:rPr>
          <w:lang w:val="fr-CH"/>
        </w:rPr>
        <w:t>permet de s’assurer</w:t>
      </w:r>
      <w:r w:rsidR="009631FE" w:rsidRPr="008F3281">
        <w:rPr>
          <w:lang w:val="fr-CH"/>
        </w:rPr>
        <w:t xml:space="preserve"> que seules les personnes </w:t>
      </w:r>
      <w:r w:rsidR="003B19D6" w:rsidRPr="008F3281">
        <w:rPr>
          <w:lang w:val="fr-CH"/>
        </w:rPr>
        <w:t>habilitées</w:t>
      </w:r>
      <w:r w:rsidR="009631FE" w:rsidRPr="008F3281">
        <w:rPr>
          <w:lang w:val="fr-CH"/>
        </w:rPr>
        <w:t xml:space="preserve"> ont accès </w:t>
      </w:r>
      <w:r w:rsidR="00561E9E" w:rsidRPr="008F3281">
        <w:rPr>
          <w:lang w:val="fr-CH"/>
        </w:rPr>
        <w:t xml:space="preserve">au dossier de soins </w:t>
      </w:r>
      <w:r w:rsidR="00574338" w:rsidRPr="008F3281">
        <w:rPr>
          <w:lang w:val="fr-CH"/>
        </w:rPr>
        <w:t>électronique</w:t>
      </w:r>
      <w:r w:rsidR="009631FE" w:rsidRPr="008F3281">
        <w:rPr>
          <w:lang w:val="fr-CH"/>
        </w:rPr>
        <w:t>.</w:t>
      </w:r>
      <w:r w:rsidR="001424CF" w:rsidRPr="00A62FD7">
        <w:rPr>
          <w:lang w:val="fr-CH"/>
        </w:rPr>
        <w:t xml:space="preserve"> </w:t>
      </w:r>
      <w:r w:rsidR="003B19D6" w:rsidRPr="008F3281">
        <w:rPr>
          <w:lang w:val="fr-CH"/>
        </w:rPr>
        <w:t>L’ensemble de ces mesures garantit l’intégration et la mise en œuvre des bonnes pratiques de protection des données dans le travail quotidien.</w:t>
      </w:r>
      <w:r w:rsidR="002A68D3" w:rsidRPr="00A62FD7">
        <w:rPr>
          <w:lang w:val="fr-CH"/>
        </w:rPr>
        <w:t xml:space="preserve"> </w:t>
      </w:r>
    </w:p>
    <w:p w14:paraId="4A53542B" w14:textId="5DEE320A" w:rsidR="003F30FE" w:rsidRPr="00751CA0" w:rsidRDefault="00305A97" w:rsidP="006734DC">
      <w:pPr>
        <w:pStyle w:val="berschrift1nummeriert"/>
      </w:pPr>
      <w:bookmarkStart w:id="7" w:name="_Toc225319186"/>
      <w:r w:rsidRPr="008F3281">
        <w:rPr>
          <w:lang w:val="fr-CH"/>
        </w:rPr>
        <w:t>Efficacité et économicité des prestations</w:t>
      </w:r>
      <w:bookmarkEnd w:id="7"/>
    </w:p>
    <w:p w14:paraId="4ABBD8A5" w14:textId="4241DFE3" w:rsidR="006F7FCF" w:rsidRDefault="006734DC" w:rsidP="0026111A">
      <w:pPr>
        <w:pStyle w:val="Standardbarrierefrei"/>
        <w:jc w:val="both"/>
        <w:rPr>
          <w:szCs w:val="21"/>
          <w:lang w:val="fr-CH"/>
        </w:rPr>
      </w:pPr>
      <w:bookmarkStart w:id="8" w:name="_Hlk225176142"/>
      <w:r w:rsidRPr="008F3281">
        <w:rPr>
          <w:szCs w:val="21"/>
          <w:lang w:val="fr-CH"/>
        </w:rPr>
        <w:t xml:space="preserve">Pour </w:t>
      </w:r>
      <w:r w:rsidR="00E33D78">
        <w:rPr>
          <w:szCs w:val="21"/>
          <w:lang w:val="fr-CH"/>
        </w:rPr>
        <w:t>assurer</w:t>
      </w:r>
      <w:r w:rsidRPr="008F3281">
        <w:rPr>
          <w:szCs w:val="21"/>
          <w:lang w:val="fr-CH"/>
        </w:rPr>
        <w:t xml:space="preserve"> l’efficacité</w:t>
      </w:r>
      <w:r w:rsidR="00116899" w:rsidRPr="008F3281">
        <w:rPr>
          <w:szCs w:val="21"/>
          <w:lang w:val="fr-CH"/>
        </w:rPr>
        <w:t xml:space="preserve"> et</w:t>
      </w:r>
      <w:r w:rsidRPr="008F3281">
        <w:rPr>
          <w:szCs w:val="21"/>
          <w:lang w:val="fr-CH"/>
        </w:rPr>
        <w:t xml:space="preserve"> l’économicité </w:t>
      </w:r>
      <w:r w:rsidR="00116899" w:rsidRPr="008F3281">
        <w:rPr>
          <w:szCs w:val="21"/>
          <w:lang w:val="fr-CH"/>
        </w:rPr>
        <w:t xml:space="preserve">des </w:t>
      </w:r>
      <w:r w:rsidR="00116899" w:rsidRPr="00C0022D">
        <w:rPr>
          <w:szCs w:val="21"/>
          <w:lang w:val="fr-CH"/>
        </w:rPr>
        <w:t xml:space="preserve">prestations </w:t>
      </w:r>
      <w:r w:rsidR="00E33D78">
        <w:rPr>
          <w:szCs w:val="21"/>
          <w:lang w:val="fr-CH"/>
        </w:rPr>
        <w:t>mais aussi</w:t>
      </w:r>
      <w:r w:rsidR="00116899" w:rsidRPr="00C0022D">
        <w:rPr>
          <w:szCs w:val="21"/>
          <w:lang w:val="fr-CH"/>
        </w:rPr>
        <w:t xml:space="preserve"> leur</w:t>
      </w:r>
      <w:r w:rsidRPr="00C0022D">
        <w:rPr>
          <w:szCs w:val="21"/>
          <w:lang w:val="fr-CH"/>
        </w:rPr>
        <w:t xml:space="preserve"> adéquation, </w:t>
      </w:r>
      <w:r w:rsidR="00D93DD8">
        <w:rPr>
          <w:szCs w:val="21"/>
          <w:lang w:val="fr-CH"/>
        </w:rPr>
        <w:t>plusieurs</w:t>
      </w:r>
      <w:r w:rsidRPr="00C0022D">
        <w:rPr>
          <w:szCs w:val="21"/>
          <w:lang w:val="fr-CH"/>
        </w:rPr>
        <w:t xml:space="preserve"> éléments</w:t>
      </w:r>
      <w:r w:rsidR="00C0022D" w:rsidRPr="00C0022D">
        <w:rPr>
          <w:szCs w:val="21"/>
          <w:lang w:val="fr-CH"/>
        </w:rPr>
        <w:t xml:space="preserve"> sont déterminants</w:t>
      </w:r>
      <w:r w:rsidR="006F7FCF" w:rsidRPr="00C0022D">
        <w:rPr>
          <w:szCs w:val="21"/>
          <w:lang w:val="fr-CH"/>
        </w:rPr>
        <w:t>, au premier rang desquels ceux qui contribuent à la qualité des soins et à une gestion attentive des ressources</w:t>
      </w:r>
      <w:r w:rsidR="006F7FCF" w:rsidRPr="006F7FCF">
        <w:rPr>
          <w:szCs w:val="21"/>
          <w:lang w:val="fr-CH"/>
        </w:rPr>
        <w:t>.</w:t>
      </w:r>
    </w:p>
    <w:p w14:paraId="4906799C" w14:textId="7B0DFED5" w:rsidR="003F30FE" w:rsidRPr="00A62FD7" w:rsidRDefault="006F7FCF" w:rsidP="0026111A">
      <w:pPr>
        <w:pStyle w:val="Standardbarrierefrei"/>
        <w:jc w:val="both"/>
        <w:rPr>
          <w:szCs w:val="21"/>
          <w:lang w:val="fr-CH"/>
        </w:rPr>
      </w:pPr>
      <w:bookmarkStart w:id="9" w:name="_Hlk225176195"/>
      <w:bookmarkEnd w:id="8"/>
      <w:r w:rsidRPr="006F7FCF">
        <w:rPr>
          <w:szCs w:val="21"/>
          <w:lang w:val="fr-CH"/>
        </w:rPr>
        <w:t>La qualité des soins repose sur</w:t>
      </w:r>
      <w:r>
        <w:rPr>
          <w:szCs w:val="21"/>
          <w:lang w:val="fr-CH"/>
        </w:rPr>
        <w:t xml:space="preserve"> d</w:t>
      </w:r>
      <w:r w:rsidR="00A62B55" w:rsidRPr="008F3281">
        <w:rPr>
          <w:szCs w:val="21"/>
          <w:lang w:val="fr-CH"/>
        </w:rPr>
        <w:t>es</w:t>
      </w:r>
      <w:r w:rsidR="006734DC" w:rsidRPr="008F3281">
        <w:rPr>
          <w:szCs w:val="21"/>
          <w:lang w:val="fr-CH"/>
        </w:rPr>
        <w:t xml:space="preserve"> plan</w:t>
      </w:r>
      <w:r w:rsidR="00A62B55" w:rsidRPr="008F3281">
        <w:rPr>
          <w:szCs w:val="21"/>
          <w:lang w:val="fr-CH"/>
        </w:rPr>
        <w:t>s</w:t>
      </w:r>
      <w:r w:rsidR="006734DC" w:rsidRPr="008F3281">
        <w:rPr>
          <w:szCs w:val="21"/>
          <w:lang w:val="fr-CH"/>
        </w:rPr>
        <w:t xml:space="preserve"> de soins individuel</w:t>
      </w:r>
      <w:r w:rsidR="00A62B55" w:rsidRPr="008F3281">
        <w:rPr>
          <w:szCs w:val="21"/>
          <w:lang w:val="fr-CH"/>
        </w:rPr>
        <w:t>s</w:t>
      </w:r>
      <w:r w:rsidR="006734DC" w:rsidRPr="008F3281">
        <w:rPr>
          <w:szCs w:val="21"/>
          <w:lang w:val="fr-CH"/>
        </w:rPr>
        <w:t xml:space="preserve"> adapté</w:t>
      </w:r>
      <w:r w:rsidR="00A62B55" w:rsidRPr="008F3281">
        <w:rPr>
          <w:szCs w:val="21"/>
          <w:lang w:val="fr-CH"/>
        </w:rPr>
        <w:t>s</w:t>
      </w:r>
      <w:r w:rsidR="006734DC" w:rsidRPr="008F3281">
        <w:rPr>
          <w:szCs w:val="21"/>
          <w:lang w:val="fr-CH"/>
        </w:rPr>
        <w:t xml:space="preserve"> aux besoins </w:t>
      </w:r>
      <w:r w:rsidR="00A62B55" w:rsidRPr="008F3281">
        <w:rPr>
          <w:szCs w:val="21"/>
          <w:lang w:val="fr-CH"/>
        </w:rPr>
        <w:t xml:space="preserve">des </w:t>
      </w:r>
      <w:bookmarkEnd w:id="9"/>
      <w:r w:rsidR="00D959D0">
        <w:rPr>
          <w:szCs w:val="21"/>
          <w:lang w:val="fr-CH"/>
        </w:rPr>
        <w:t>résidents</w:t>
      </w:r>
      <w:r w:rsidR="006734DC" w:rsidRPr="008F3281">
        <w:rPr>
          <w:szCs w:val="21"/>
          <w:lang w:val="fr-CH"/>
        </w:rPr>
        <w:t>.</w:t>
      </w:r>
      <w:r w:rsidR="003F30FE" w:rsidRPr="00A62FD7">
        <w:rPr>
          <w:szCs w:val="21"/>
          <w:lang w:val="fr-CH"/>
        </w:rPr>
        <w:t xml:space="preserve"> </w:t>
      </w:r>
      <w:r w:rsidR="00296374" w:rsidRPr="008F3281">
        <w:rPr>
          <w:szCs w:val="21"/>
          <w:lang w:val="fr-CH"/>
        </w:rPr>
        <w:t>Contrôler</w:t>
      </w:r>
      <w:r w:rsidR="003B5898" w:rsidRPr="008F3281">
        <w:rPr>
          <w:szCs w:val="21"/>
          <w:lang w:val="fr-CH"/>
        </w:rPr>
        <w:t xml:space="preserve"> et ajuster régulièrement ces </w:t>
      </w:r>
      <w:r w:rsidR="009B11CA" w:rsidRPr="008F3281">
        <w:rPr>
          <w:szCs w:val="21"/>
          <w:lang w:val="fr-CH"/>
        </w:rPr>
        <w:t>documents</w:t>
      </w:r>
      <w:r w:rsidR="003B5898" w:rsidRPr="008F3281">
        <w:rPr>
          <w:szCs w:val="21"/>
          <w:lang w:val="fr-CH"/>
        </w:rPr>
        <w:t xml:space="preserve"> permet </w:t>
      </w:r>
      <w:r w:rsidR="003B5898" w:rsidRPr="00E33D78">
        <w:rPr>
          <w:szCs w:val="21"/>
          <w:lang w:val="fr-CH"/>
        </w:rPr>
        <w:t xml:space="preserve">de </w:t>
      </w:r>
      <w:r w:rsidR="00D64D40" w:rsidRPr="00E33D78">
        <w:rPr>
          <w:szCs w:val="21"/>
          <w:lang w:val="fr-CH"/>
        </w:rPr>
        <w:t>garantir</w:t>
      </w:r>
      <w:r w:rsidR="003B5898" w:rsidRPr="00E33D78">
        <w:rPr>
          <w:szCs w:val="21"/>
          <w:lang w:val="fr-CH"/>
        </w:rPr>
        <w:t xml:space="preserve"> que</w:t>
      </w:r>
      <w:r w:rsidR="003B5898" w:rsidRPr="008F3281">
        <w:rPr>
          <w:szCs w:val="21"/>
          <w:lang w:val="fr-CH"/>
        </w:rPr>
        <w:t xml:space="preserve"> </w:t>
      </w:r>
      <w:r w:rsidR="000E6BC3">
        <w:rPr>
          <w:szCs w:val="21"/>
          <w:lang w:val="fr-CH"/>
        </w:rPr>
        <w:t>nos résidentes et résidents</w:t>
      </w:r>
      <w:r w:rsidR="003B5898" w:rsidRPr="008F3281">
        <w:rPr>
          <w:szCs w:val="21"/>
          <w:lang w:val="fr-CH"/>
        </w:rPr>
        <w:t xml:space="preserve"> bénéficient toujours des meilleurs soins possibles.</w:t>
      </w:r>
      <w:r w:rsidR="00DA6A7B" w:rsidRPr="00A62FD7">
        <w:rPr>
          <w:szCs w:val="21"/>
          <w:lang w:val="fr-CH"/>
        </w:rPr>
        <w:t xml:space="preserve"> </w:t>
      </w:r>
      <w:bookmarkStart w:id="10" w:name="_Hlk225176227"/>
      <w:r w:rsidR="00296374" w:rsidRPr="006F7FCF">
        <w:rPr>
          <w:szCs w:val="21"/>
          <w:lang w:val="fr-CH"/>
        </w:rPr>
        <w:t xml:space="preserve">La </w:t>
      </w:r>
      <w:r w:rsidRPr="006F7FCF">
        <w:rPr>
          <w:szCs w:val="21"/>
          <w:lang w:val="fr-CH"/>
        </w:rPr>
        <w:t>qualité est également conditionnée par</w:t>
      </w:r>
      <w:r>
        <w:rPr>
          <w:szCs w:val="21"/>
          <w:lang w:val="fr-CH"/>
        </w:rPr>
        <w:t xml:space="preserve"> la </w:t>
      </w:r>
      <w:r w:rsidR="00296374" w:rsidRPr="008F3281">
        <w:rPr>
          <w:szCs w:val="21"/>
          <w:lang w:val="fr-CH"/>
        </w:rPr>
        <w:t>qualification du personnel</w:t>
      </w:r>
      <w:r>
        <w:rPr>
          <w:szCs w:val="21"/>
          <w:lang w:val="fr-CH"/>
        </w:rPr>
        <w:t> : la</w:t>
      </w:r>
      <w:r w:rsidR="00653DEE">
        <w:rPr>
          <w:szCs w:val="21"/>
          <w:lang w:val="fr-CH"/>
        </w:rPr>
        <w:t xml:space="preserve"> </w:t>
      </w:r>
      <w:r w:rsidR="00116899" w:rsidRPr="008F3281">
        <w:rPr>
          <w:szCs w:val="21"/>
          <w:lang w:val="fr-CH"/>
        </w:rPr>
        <w:t xml:space="preserve">formation continue </w:t>
      </w:r>
      <w:r w:rsidR="0026111A" w:rsidRPr="008F3281">
        <w:rPr>
          <w:szCs w:val="21"/>
          <w:lang w:val="fr-CH"/>
        </w:rPr>
        <w:t>et</w:t>
      </w:r>
      <w:r w:rsidR="00116899" w:rsidRPr="008F3281">
        <w:rPr>
          <w:szCs w:val="21"/>
          <w:lang w:val="fr-CH"/>
        </w:rPr>
        <w:t xml:space="preserve"> </w:t>
      </w:r>
      <w:r w:rsidR="00653DEE">
        <w:rPr>
          <w:szCs w:val="21"/>
          <w:lang w:val="fr-CH"/>
        </w:rPr>
        <w:t>le perfectionnement</w:t>
      </w:r>
      <w:r w:rsidR="00116899" w:rsidRPr="008F3281">
        <w:rPr>
          <w:szCs w:val="21"/>
          <w:lang w:val="fr-CH"/>
        </w:rPr>
        <w:t xml:space="preserve"> permettent </w:t>
      </w:r>
      <w:r>
        <w:rPr>
          <w:szCs w:val="21"/>
          <w:lang w:val="fr-CH"/>
        </w:rPr>
        <w:t xml:space="preserve">à </w:t>
      </w:r>
      <w:r w:rsidR="00C0022D">
        <w:rPr>
          <w:szCs w:val="21"/>
          <w:lang w:val="fr-CH"/>
        </w:rPr>
        <w:t>ce dernier</w:t>
      </w:r>
      <w:r w:rsidR="00116899" w:rsidRPr="008F3281">
        <w:rPr>
          <w:szCs w:val="21"/>
          <w:lang w:val="fr-CH"/>
        </w:rPr>
        <w:t xml:space="preserve"> </w:t>
      </w:r>
      <w:r w:rsidR="009661D0" w:rsidRPr="008F3281">
        <w:rPr>
          <w:szCs w:val="21"/>
          <w:lang w:val="fr-CH"/>
        </w:rPr>
        <w:t>d’être toujours</w:t>
      </w:r>
      <w:r w:rsidR="00116899" w:rsidRPr="008F3281">
        <w:rPr>
          <w:szCs w:val="21"/>
          <w:lang w:val="fr-CH"/>
        </w:rPr>
        <w:t xml:space="preserve"> à la pointe </w:t>
      </w:r>
      <w:r w:rsidR="009661D0" w:rsidRPr="008F3281">
        <w:rPr>
          <w:szCs w:val="21"/>
          <w:lang w:val="fr-CH"/>
        </w:rPr>
        <w:t>des connaissances</w:t>
      </w:r>
      <w:r w:rsidR="00116899" w:rsidRPr="008F3281">
        <w:rPr>
          <w:szCs w:val="21"/>
          <w:lang w:val="fr-CH"/>
        </w:rPr>
        <w:t>.</w:t>
      </w:r>
      <w:r w:rsidR="003F30FE" w:rsidRPr="00A62FD7">
        <w:rPr>
          <w:szCs w:val="21"/>
          <w:lang w:val="fr-CH"/>
        </w:rPr>
        <w:t xml:space="preserve"> </w:t>
      </w:r>
      <w:bookmarkEnd w:id="10"/>
      <w:r w:rsidR="0026111A" w:rsidRPr="008F3281">
        <w:rPr>
          <w:szCs w:val="21"/>
          <w:lang w:val="fr-CH"/>
        </w:rPr>
        <w:t>Le</w:t>
      </w:r>
      <w:r w:rsidR="00C0022D">
        <w:rPr>
          <w:szCs w:val="21"/>
          <w:lang w:val="fr-CH"/>
        </w:rPr>
        <w:t> </w:t>
      </w:r>
      <w:r w:rsidR="0026111A" w:rsidRPr="008F3281">
        <w:rPr>
          <w:szCs w:val="21"/>
          <w:lang w:val="fr-CH"/>
        </w:rPr>
        <w:t xml:space="preserve">programme de formation est établi sur la base </w:t>
      </w:r>
      <w:r w:rsidR="0050420A">
        <w:rPr>
          <w:szCs w:val="21"/>
          <w:lang w:val="fr-CH"/>
        </w:rPr>
        <w:t xml:space="preserve">de </w:t>
      </w:r>
      <w:r w:rsidR="0026111A" w:rsidRPr="008F3281">
        <w:rPr>
          <w:szCs w:val="21"/>
          <w:lang w:val="fr-CH"/>
        </w:rPr>
        <w:t>différents indicateurs utilisés pour la gestion de la qualité</w:t>
      </w:r>
      <w:r>
        <w:rPr>
          <w:szCs w:val="21"/>
          <w:lang w:val="fr-CH"/>
        </w:rPr>
        <w:t xml:space="preserve"> ainsi que des</w:t>
      </w:r>
      <w:r w:rsidR="0026111A" w:rsidRPr="008F3281">
        <w:rPr>
          <w:szCs w:val="21"/>
          <w:lang w:val="fr-CH"/>
        </w:rPr>
        <w:t xml:space="preserve"> retours </w:t>
      </w:r>
      <w:r w:rsidR="009B11CA" w:rsidRPr="008F3281">
        <w:rPr>
          <w:szCs w:val="21"/>
          <w:lang w:val="fr-CH"/>
        </w:rPr>
        <w:t>et</w:t>
      </w:r>
      <w:r w:rsidR="0026111A" w:rsidRPr="008F3281">
        <w:rPr>
          <w:szCs w:val="21"/>
          <w:lang w:val="fr-CH"/>
        </w:rPr>
        <w:t xml:space="preserve"> suggestions des </w:t>
      </w:r>
      <w:r w:rsidR="00A7135B" w:rsidRPr="008F3281">
        <w:rPr>
          <w:szCs w:val="21"/>
          <w:lang w:val="fr-CH"/>
        </w:rPr>
        <w:t>collaboratrices et des collaborateurs</w:t>
      </w:r>
      <w:r w:rsidR="0026111A" w:rsidRPr="008F3281">
        <w:rPr>
          <w:szCs w:val="21"/>
          <w:lang w:val="fr-CH"/>
        </w:rPr>
        <w:t>.</w:t>
      </w:r>
      <w:r>
        <w:rPr>
          <w:szCs w:val="21"/>
          <w:lang w:val="fr-CH"/>
        </w:rPr>
        <w:t xml:space="preserve"> </w:t>
      </w:r>
      <w:r w:rsidRPr="008F3281">
        <w:rPr>
          <w:szCs w:val="21"/>
          <w:lang w:val="fr-CH"/>
        </w:rPr>
        <w:t>D’autres facteurs contribuent en</w:t>
      </w:r>
      <w:r>
        <w:rPr>
          <w:szCs w:val="21"/>
          <w:lang w:val="fr-CH"/>
        </w:rPr>
        <w:t>core</w:t>
      </w:r>
      <w:r w:rsidRPr="008F3281">
        <w:rPr>
          <w:szCs w:val="21"/>
          <w:lang w:val="fr-CH"/>
        </w:rPr>
        <w:t xml:space="preserve"> </w:t>
      </w:r>
      <w:r>
        <w:rPr>
          <w:szCs w:val="21"/>
          <w:lang w:val="fr-CH"/>
        </w:rPr>
        <w:t>de manière décisive</w:t>
      </w:r>
      <w:r w:rsidRPr="008F3281">
        <w:rPr>
          <w:szCs w:val="21"/>
          <w:lang w:val="fr-CH"/>
        </w:rPr>
        <w:t xml:space="preserve"> à la qualité : la clarté des procédures, des normes </w:t>
      </w:r>
      <w:r w:rsidRPr="00653DEE">
        <w:rPr>
          <w:szCs w:val="21"/>
          <w:lang w:val="fr-CH"/>
        </w:rPr>
        <w:t>bien établies</w:t>
      </w:r>
      <w:r w:rsidRPr="008F3281">
        <w:rPr>
          <w:szCs w:val="21"/>
          <w:lang w:val="fr-CH"/>
        </w:rPr>
        <w:t xml:space="preserve"> et une culture professionnelle empreinte de considération.</w:t>
      </w:r>
    </w:p>
    <w:p w14:paraId="3E520F1D" w14:textId="3BBE43D9" w:rsidR="003F30FE" w:rsidRPr="00A62FD7" w:rsidRDefault="006F7FCF" w:rsidP="00DB53F9">
      <w:pPr>
        <w:pStyle w:val="Standardbarrierefrei"/>
        <w:jc w:val="both"/>
        <w:rPr>
          <w:color w:val="FFFFFF"/>
          <w:szCs w:val="21"/>
          <w:lang w:val="fr-CH"/>
        </w:rPr>
      </w:pPr>
      <w:r>
        <w:rPr>
          <w:szCs w:val="21"/>
          <w:lang w:val="fr-CH"/>
        </w:rPr>
        <w:t>L</w:t>
      </w:r>
      <w:r w:rsidR="007D40B9" w:rsidRPr="008F3281">
        <w:rPr>
          <w:szCs w:val="21"/>
          <w:lang w:val="fr-CH"/>
        </w:rPr>
        <w:t>’utilisation</w:t>
      </w:r>
      <w:r w:rsidR="0026111A" w:rsidRPr="008F3281">
        <w:rPr>
          <w:szCs w:val="21"/>
          <w:lang w:val="fr-CH"/>
        </w:rPr>
        <w:t xml:space="preserve"> des ressources</w:t>
      </w:r>
      <w:r>
        <w:rPr>
          <w:szCs w:val="21"/>
          <w:lang w:val="fr-CH"/>
        </w:rPr>
        <w:t xml:space="preserve"> </w:t>
      </w:r>
      <w:r w:rsidR="007D40B9" w:rsidRPr="008F3281">
        <w:rPr>
          <w:szCs w:val="21"/>
          <w:lang w:val="fr-CH"/>
        </w:rPr>
        <w:t>fait l’objet d’une administration rigoureuse</w:t>
      </w:r>
      <w:r w:rsidR="0026111A" w:rsidRPr="008F3281">
        <w:rPr>
          <w:szCs w:val="21"/>
          <w:lang w:val="fr-CH"/>
        </w:rPr>
        <w:t xml:space="preserve"> </w:t>
      </w:r>
      <w:r w:rsidR="007D40B9" w:rsidRPr="008F3281">
        <w:rPr>
          <w:szCs w:val="21"/>
          <w:lang w:val="fr-CH"/>
        </w:rPr>
        <w:t xml:space="preserve">au sein de notre </w:t>
      </w:r>
      <w:r w:rsidR="00324ACA" w:rsidRPr="008F3281">
        <w:rPr>
          <w:szCs w:val="21"/>
          <w:lang w:val="fr-CH"/>
        </w:rPr>
        <w:t>institution</w:t>
      </w:r>
      <w:r w:rsidR="0026111A" w:rsidRPr="008F3281">
        <w:rPr>
          <w:szCs w:val="21"/>
          <w:lang w:val="fr-CH"/>
        </w:rPr>
        <w:t>.</w:t>
      </w:r>
      <w:r w:rsidR="003F30FE" w:rsidRPr="00A62FD7">
        <w:rPr>
          <w:szCs w:val="21"/>
          <w:lang w:val="fr-CH"/>
        </w:rPr>
        <w:t xml:space="preserve"> </w:t>
      </w:r>
      <w:r w:rsidR="007D40B9" w:rsidRPr="008F3281">
        <w:rPr>
          <w:szCs w:val="21"/>
          <w:lang w:val="fr-CH"/>
        </w:rPr>
        <w:t xml:space="preserve">La planification </w:t>
      </w:r>
      <w:r w:rsidR="00257060" w:rsidRPr="008F3281">
        <w:rPr>
          <w:szCs w:val="21"/>
          <w:lang w:val="fr-CH"/>
        </w:rPr>
        <w:t>optimale</w:t>
      </w:r>
      <w:r w:rsidR="007D40B9" w:rsidRPr="008F3281">
        <w:rPr>
          <w:szCs w:val="21"/>
          <w:lang w:val="fr-CH"/>
        </w:rPr>
        <w:t xml:space="preserve"> des interventions du personnel, </w:t>
      </w:r>
      <w:r w:rsidR="00653DEE">
        <w:rPr>
          <w:szCs w:val="21"/>
          <w:lang w:val="fr-CH"/>
        </w:rPr>
        <w:t xml:space="preserve">le recours à </w:t>
      </w:r>
      <w:r w:rsidR="0023398C">
        <w:rPr>
          <w:szCs w:val="21"/>
          <w:lang w:val="fr-CH"/>
        </w:rPr>
        <w:t>du matériel de soins</w:t>
      </w:r>
      <w:r w:rsidR="007D40B9" w:rsidRPr="008F3281">
        <w:rPr>
          <w:szCs w:val="21"/>
          <w:lang w:val="fr-CH"/>
        </w:rPr>
        <w:t xml:space="preserve"> moderne et un système de documentation numérique sont la clé d’une gestion </w:t>
      </w:r>
      <w:r w:rsidR="00257060" w:rsidRPr="008F3281">
        <w:rPr>
          <w:szCs w:val="21"/>
          <w:lang w:val="fr-CH"/>
        </w:rPr>
        <w:t>fine</w:t>
      </w:r>
      <w:r w:rsidR="007D40B9" w:rsidRPr="008F3281">
        <w:rPr>
          <w:szCs w:val="21"/>
          <w:lang w:val="fr-CH"/>
        </w:rPr>
        <w:t xml:space="preserve"> des ressources.</w:t>
      </w:r>
      <w:r w:rsidR="00535E2F" w:rsidRPr="00A62FD7">
        <w:rPr>
          <w:szCs w:val="21"/>
          <w:lang w:val="fr-CH"/>
        </w:rPr>
        <w:t xml:space="preserve"> </w:t>
      </w:r>
      <w:r w:rsidR="00516B44" w:rsidRPr="00F81601">
        <w:rPr>
          <w:szCs w:val="21"/>
          <w:lang w:val="fr-CH"/>
        </w:rPr>
        <w:t xml:space="preserve">Celle-ci nous permet </w:t>
      </w:r>
      <w:r w:rsidR="00516B44">
        <w:rPr>
          <w:szCs w:val="21"/>
          <w:lang w:val="fr-CH"/>
        </w:rPr>
        <w:t>d’éviter d</w:t>
      </w:r>
      <w:r w:rsidR="00516B44" w:rsidRPr="00F81601">
        <w:rPr>
          <w:szCs w:val="21"/>
          <w:lang w:val="fr-CH"/>
        </w:rPr>
        <w:t xml:space="preserve">es coûts inutiles </w:t>
      </w:r>
      <w:r w:rsidR="00516B44">
        <w:rPr>
          <w:szCs w:val="21"/>
          <w:lang w:val="fr-CH"/>
        </w:rPr>
        <w:t xml:space="preserve">et </w:t>
      </w:r>
      <w:r w:rsidR="00516B44" w:rsidRPr="00F81601">
        <w:rPr>
          <w:szCs w:val="21"/>
          <w:lang w:val="fr-CH"/>
        </w:rPr>
        <w:t xml:space="preserve">de </w:t>
      </w:r>
      <w:r w:rsidR="00516B44">
        <w:rPr>
          <w:szCs w:val="21"/>
          <w:lang w:val="fr-CH"/>
        </w:rPr>
        <w:t>gagner en efficacité et en efficience</w:t>
      </w:r>
      <w:r w:rsidR="007D40B9" w:rsidRPr="008F3281">
        <w:rPr>
          <w:szCs w:val="21"/>
          <w:lang w:val="fr-CH"/>
        </w:rPr>
        <w:t>.</w:t>
      </w:r>
    </w:p>
    <w:p w14:paraId="6D1A9C28" w14:textId="16F63431" w:rsidR="003F30FE" w:rsidRPr="00A62FD7" w:rsidRDefault="00714484" w:rsidP="00324ACA">
      <w:pPr>
        <w:pStyle w:val="Standardbarrierefrei"/>
        <w:jc w:val="both"/>
        <w:rPr>
          <w:szCs w:val="21"/>
          <w:lang w:val="fr-CH"/>
        </w:rPr>
      </w:pPr>
      <w:r w:rsidRPr="008F3281">
        <w:rPr>
          <w:szCs w:val="21"/>
          <w:lang w:val="fr-CH"/>
        </w:rPr>
        <w:t>La</w:t>
      </w:r>
      <w:r w:rsidR="00DB53F9" w:rsidRPr="008F3281">
        <w:rPr>
          <w:szCs w:val="21"/>
          <w:lang w:val="fr-CH"/>
        </w:rPr>
        <w:t xml:space="preserve"> sélection méticuleuse des fournisseurs, la négociation de contrats-cadres et un </w:t>
      </w:r>
      <w:r w:rsidR="00653DEE">
        <w:rPr>
          <w:szCs w:val="21"/>
          <w:lang w:val="fr-CH"/>
        </w:rPr>
        <w:t>contrôle</w:t>
      </w:r>
      <w:r w:rsidR="00DB53F9" w:rsidRPr="008F3281">
        <w:rPr>
          <w:szCs w:val="21"/>
          <w:lang w:val="fr-CH"/>
        </w:rPr>
        <w:t xml:space="preserve"> des coûts transparent sont </w:t>
      </w:r>
      <w:r w:rsidR="00742F36">
        <w:rPr>
          <w:szCs w:val="21"/>
          <w:lang w:val="fr-CH"/>
        </w:rPr>
        <w:t xml:space="preserve">également </w:t>
      </w:r>
      <w:r w:rsidR="00DB53F9" w:rsidRPr="008F3281">
        <w:rPr>
          <w:szCs w:val="21"/>
          <w:lang w:val="fr-CH"/>
        </w:rPr>
        <w:t>gages d’</w:t>
      </w:r>
      <w:r w:rsidR="00653DEE">
        <w:rPr>
          <w:szCs w:val="21"/>
          <w:lang w:val="fr-CH"/>
        </w:rPr>
        <w:t>économicité</w:t>
      </w:r>
      <w:r w:rsidR="00DB53F9" w:rsidRPr="008F3281">
        <w:rPr>
          <w:szCs w:val="21"/>
          <w:lang w:val="fr-CH"/>
        </w:rPr>
        <w:t>.</w:t>
      </w:r>
      <w:r w:rsidR="003F30FE" w:rsidRPr="00A62FD7">
        <w:rPr>
          <w:szCs w:val="21"/>
          <w:lang w:val="fr-CH"/>
        </w:rPr>
        <w:t xml:space="preserve"> </w:t>
      </w:r>
      <w:r w:rsidR="00C61E24" w:rsidRPr="008F3281">
        <w:rPr>
          <w:szCs w:val="21"/>
          <w:lang w:val="fr-CH"/>
        </w:rPr>
        <w:t>Examiner régulièrement</w:t>
      </w:r>
      <w:r w:rsidR="00324ACA" w:rsidRPr="008F3281">
        <w:rPr>
          <w:szCs w:val="21"/>
          <w:lang w:val="fr-CH"/>
        </w:rPr>
        <w:t xml:space="preserve"> l</w:t>
      </w:r>
      <w:r w:rsidR="00DB53F9" w:rsidRPr="008F3281">
        <w:rPr>
          <w:szCs w:val="21"/>
          <w:lang w:val="fr-CH"/>
        </w:rPr>
        <w:t>es dépenses</w:t>
      </w:r>
      <w:r w:rsidR="00324ACA" w:rsidRPr="008F3281">
        <w:rPr>
          <w:szCs w:val="21"/>
          <w:lang w:val="fr-CH"/>
        </w:rPr>
        <w:t xml:space="preserve"> </w:t>
      </w:r>
      <w:r w:rsidR="00B03D60" w:rsidRPr="008F3281">
        <w:rPr>
          <w:szCs w:val="21"/>
          <w:lang w:val="fr-CH"/>
        </w:rPr>
        <w:t xml:space="preserve">nous </w:t>
      </w:r>
      <w:r w:rsidR="00324ACA" w:rsidRPr="008F3281">
        <w:rPr>
          <w:szCs w:val="21"/>
          <w:lang w:val="fr-CH"/>
        </w:rPr>
        <w:t>aide</w:t>
      </w:r>
      <w:r w:rsidRPr="008F3281">
        <w:rPr>
          <w:szCs w:val="21"/>
          <w:lang w:val="fr-CH"/>
        </w:rPr>
        <w:t xml:space="preserve"> à identifier</w:t>
      </w:r>
      <w:r w:rsidR="00DB53F9" w:rsidRPr="008F3281">
        <w:rPr>
          <w:szCs w:val="21"/>
          <w:lang w:val="fr-CH"/>
        </w:rPr>
        <w:t xml:space="preserve"> </w:t>
      </w:r>
      <w:r w:rsidRPr="008F3281">
        <w:rPr>
          <w:szCs w:val="21"/>
          <w:lang w:val="fr-CH"/>
        </w:rPr>
        <w:t>les sources d’</w:t>
      </w:r>
      <w:r w:rsidR="00DB53F9" w:rsidRPr="008F3281">
        <w:rPr>
          <w:szCs w:val="21"/>
          <w:lang w:val="fr-CH"/>
        </w:rPr>
        <w:t xml:space="preserve">économies potentielles et </w:t>
      </w:r>
      <w:r w:rsidRPr="008F3281">
        <w:rPr>
          <w:szCs w:val="21"/>
          <w:lang w:val="fr-CH"/>
        </w:rPr>
        <w:t xml:space="preserve">à </w:t>
      </w:r>
      <w:r w:rsidR="00DB53F9" w:rsidRPr="008F3281">
        <w:rPr>
          <w:szCs w:val="21"/>
          <w:lang w:val="fr-CH"/>
        </w:rPr>
        <w:t xml:space="preserve">en tirer parti de manière </w:t>
      </w:r>
      <w:r w:rsidR="00A7135B" w:rsidRPr="008F3281">
        <w:rPr>
          <w:szCs w:val="21"/>
          <w:lang w:val="fr-CH"/>
        </w:rPr>
        <w:t>ciblée</w:t>
      </w:r>
      <w:r w:rsidR="00DB53F9" w:rsidRPr="008F3281">
        <w:rPr>
          <w:szCs w:val="21"/>
          <w:lang w:val="fr-CH"/>
        </w:rPr>
        <w:t>.</w:t>
      </w:r>
      <w:r w:rsidR="003F30FE" w:rsidRPr="00A62FD7">
        <w:rPr>
          <w:szCs w:val="21"/>
          <w:lang w:val="fr-CH"/>
        </w:rPr>
        <w:t xml:space="preserve"> </w:t>
      </w:r>
      <w:r w:rsidRPr="008F3281">
        <w:rPr>
          <w:szCs w:val="21"/>
          <w:lang w:val="fr-CH"/>
        </w:rPr>
        <w:t>Les</w:t>
      </w:r>
      <w:r w:rsidR="00653DEE">
        <w:rPr>
          <w:szCs w:val="21"/>
          <w:lang w:val="fr-CH"/>
        </w:rPr>
        <w:t> </w:t>
      </w:r>
      <w:r w:rsidRPr="008F3281">
        <w:rPr>
          <w:szCs w:val="21"/>
          <w:lang w:val="fr-CH"/>
        </w:rPr>
        <w:t>contrôles internes et externes effectués dans le cadre de l</w:t>
      </w:r>
      <w:r w:rsidR="007A2152" w:rsidRPr="008F3281">
        <w:rPr>
          <w:szCs w:val="21"/>
          <w:lang w:val="fr-CH"/>
        </w:rPr>
        <w:t>’</w:t>
      </w:r>
      <w:r w:rsidRPr="008F3281">
        <w:rPr>
          <w:szCs w:val="21"/>
          <w:lang w:val="fr-CH"/>
        </w:rPr>
        <w:t xml:space="preserve">assurance qualité </w:t>
      </w:r>
      <w:r w:rsidR="007D2E7A">
        <w:rPr>
          <w:szCs w:val="21"/>
          <w:lang w:val="fr-CH"/>
        </w:rPr>
        <w:t>ainsi</w:t>
      </w:r>
      <w:r w:rsidR="00742F36">
        <w:rPr>
          <w:szCs w:val="21"/>
          <w:lang w:val="fr-CH"/>
        </w:rPr>
        <w:t xml:space="preserve"> que</w:t>
      </w:r>
      <w:r w:rsidRPr="008F3281">
        <w:rPr>
          <w:szCs w:val="21"/>
          <w:lang w:val="fr-CH"/>
        </w:rPr>
        <w:t xml:space="preserve"> les </w:t>
      </w:r>
      <w:r w:rsidR="0050420A">
        <w:rPr>
          <w:szCs w:val="21"/>
          <w:lang w:val="fr-CH"/>
        </w:rPr>
        <w:t>remarques des</w:t>
      </w:r>
      <w:r w:rsidRPr="008F3281">
        <w:rPr>
          <w:szCs w:val="21"/>
          <w:lang w:val="fr-CH"/>
        </w:rPr>
        <w:t xml:space="preserve"> </w:t>
      </w:r>
      <w:r w:rsidR="00AF1921">
        <w:rPr>
          <w:szCs w:val="21"/>
          <w:lang w:val="fr-CH"/>
        </w:rPr>
        <w:t>résidents</w:t>
      </w:r>
      <w:r w:rsidR="00AF1921" w:rsidRPr="008F3281">
        <w:rPr>
          <w:szCs w:val="21"/>
          <w:lang w:val="fr-CH"/>
        </w:rPr>
        <w:t xml:space="preserve"> </w:t>
      </w:r>
      <w:r w:rsidR="0069606B" w:rsidRPr="008F3281">
        <w:rPr>
          <w:szCs w:val="21"/>
          <w:lang w:val="fr-CH"/>
        </w:rPr>
        <w:t xml:space="preserve">et </w:t>
      </w:r>
      <w:r w:rsidR="0050420A">
        <w:rPr>
          <w:szCs w:val="21"/>
          <w:lang w:val="fr-CH"/>
        </w:rPr>
        <w:t>de</w:t>
      </w:r>
      <w:r w:rsidR="0069606B" w:rsidRPr="008F3281">
        <w:rPr>
          <w:szCs w:val="21"/>
          <w:lang w:val="fr-CH"/>
        </w:rPr>
        <w:t xml:space="preserve"> </w:t>
      </w:r>
      <w:r w:rsidR="003C7C62" w:rsidRPr="008F3281">
        <w:rPr>
          <w:rFonts w:cstheme="minorHAnsi"/>
          <w:szCs w:val="21"/>
          <w:lang w:val="fr-CH"/>
        </w:rPr>
        <w:t xml:space="preserve">leurs </w:t>
      </w:r>
      <w:r w:rsidR="003C7C62" w:rsidRPr="008F3281">
        <w:rPr>
          <w:szCs w:val="21"/>
          <w:lang w:val="fr-CH"/>
        </w:rPr>
        <w:t>proches ou</w:t>
      </w:r>
      <w:r w:rsidR="0050420A">
        <w:rPr>
          <w:szCs w:val="21"/>
          <w:lang w:val="fr-CH"/>
        </w:rPr>
        <w:t xml:space="preserve"> de</w:t>
      </w:r>
      <w:r w:rsidR="003C7C62" w:rsidRPr="008F3281">
        <w:rPr>
          <w:szCs w:val="21"/>
          <w:lang w:val="fr-CH"/>
        </w:rPr>
        <w:t xml:space="preserve"> </w:t>
      </w:r>
      <w:r w:rsidR="00F53620">
        <w:rPr>
          <w:szCs w:val="21"/>
          <w:lang w:val="fr-CH"/>
        </w:rPr>
        <w:t>leur représentation légale</w:t>
      </w:r>
      <w:r w:rsidR="003C7C62" w:rsidRPr="008F3281">
        <w:rPr>
          <w:rFonts w:cstheme="minorHAnsi"/>
          <w:szCs w:val="21"/>
          <w:lang w:val="fr-CH"/>
        </w:rPr>
        <w:t xml:space="preserve"> </w:t>
      </w:r>
      <w:r w:rsidR="007A2152" w:rsidRPr="008F3281">
        <w:rPr>
          <w:szCs w:val="21"/>
          <w:lang w:val="fr-CH"/>
        </w:rPr>
        <w:t>jouent</w:t>
      </w:r>
      <w:r w:rsidRPr="008F3281">
        <w:rPr>
          <w:szCs w:val="21"/>
          <w:lang w:val="fr-CH"/>
        </w:rPr>
        <w:t xml:space="preserve"> </w:t>
      </w:r>
      <w:r w:rsidR="00742F36">
        <w:rPr>
          <w:szCs w:val="21"/>
          <w:lang w:val="fr-CH"/>
        </w:rPr>
        <w:t>aussi</w:t>
      </w:r>
      <w:r w:rsidRPr="008F3281">
        <w:rPr>
          <w:szCs w:val="21"/>
          <w:lang w:val="fr-CH"/>
        </w:rPr>
        <w:t xml:space="preserve"> un rôle</w:t>
      </w:r>
      <w:r w:rsidR="007A2152" w:rsidRPr="008F3281">
        <w:rPr>
          <w:szCs w:val="21"/>
          <w:lang w:val="fr-CH"/>
        </w:rPr>
        <w:t xml:space="preserve"> important</w:t>
      </w:r>
      <w:r w:rsidRPr="008F3281">
        <w:rPr>
          <w:szCs w:val="21"/>
          <w:lang w:val="fr-CH"/>
        </w:rPr>
        <w:t>.</w:t>
      </w:r>
      <w:r w:rsidR="003F30FE" w:rsidRPr="00A62FD7">
        <w:rPr>
          <w:szCs w:val="21"/>
          <w:lang w:val="fr-CH"/>
        </w:rPr>
        <w:t xml:space="preserve"> </w:t>
      </w:r>
      <w:r w:rsidR="00324ACA" w:rsidRPr="008F3281">
        <w:rPr>
          <w:szCs w:val="21"/>
          <w:lang w:val="fr-CH"/>
        </w:rPr>
        <w:t>Autant d’éléments qui nous permettent d’améliorer sans relâche l’efficacité des soins.</w:t>
      </w:r>
    </w:p>
    <w:p w14:paraId="17C0B946" w14:textId="242F2F72" w:rsidR="00066000" w:rsidRPr="00751CA0" w:rsidRDefault="00324ACA" w:rsidP="004743DE">
      <w:pPr>
        <w:pStyle w:val="Standardbarrierefrei"/>
        <w:jc w:val="both"/>
        <w:rPr>
          <w:szCs w:val="21"/>
          <w:lang w:val="fr-CH"/>
        </w:rPr>
      </w:pPr>
      <w:r w:rsidRPr="008F3281">
        <w:rPr>
          <w:szCs w:val="21"/>
          <w:lang w:val="fr-CH"/>
        </w:rPr>
        <w:t>L’utilisation de systèmes de gestion de la qualité aide</w:t>
      </w:r>
      <w:r w:rsidR="00B03D60" w:rsidRPr="008F3281">
        <w:rPr>
          <w:szCs w:val="21"/>
          <w:lang w:val="fr-CH"/>
        </w:rPr>
        <w:t xml:space="preserve"> aussi</w:t>
      </w:r>
      <w:r w:rsidRPr="008F3281">
        <w:rPr>
          <w:szCs w:val="21"/>
          <w:lang w:val="fr-CH"/>
        </w:rPr>
        <w:t xml:space="preserve"> l’institution à respecter les normes, à optimiser les processus et à améliorer l’économicité</w:t>
      </w:r>
      <w:r w:rsidR="00C61E24" w:rsidRPr="008F3281">
        <w:rPr>
          <w:szCs w:val="21"/>
          <w:lang w:val="fr-CH"/>
        </w:rPr>
        <w:t xml:space="preserve"> des prestations</w:t>
      </w:r>
      <w:r w:rsidRPr="008F3281">
        <w:rPr>
          <w:szCs w:val="21"/>
          <w:lang w:val="fr-CH"/>
        </w:rPr>
        <w:t>.</w:t>
      </w:r>
      <w:r w:rsidR="003F30FE" w:rsidRPr="00A62FD7">
        <w:rPr>
          <w:szCs w:val="21"/>
          <w:lang w:val="fr-CH"/>
        </w:rPr>
        <w:t xml:space="preserve"> </w:t>
      </w:r>
      <w:r w:rsidRPr="008F3281">
        <w:rPr>
          <w:szCs w:val="21"/>
          <w:lang w:val="fr-CH"/>
        </w:rPr>
        <w:t xml:space="preserve">Enfin, la collaboration avec des </w:t>
      </w:r>
      <w:r w:rsidR="004C6563" w:rsidRPr="008F3281">
        <w:rPr>
          <w:szCs w:val="21"/>
          <w:lang w:val="fr-CH"/>
        </w:rPr>
        <w:t>médecin</w:t>
      </w:r>
      <w:r w:rsidRPr="008F3281">
        <w:rPr>
          <w:szCs w:val="21"/>
          <w:lang w:val="fr-CH"/>
        </w:rPr>
        <w:t xml:space="preserve">s, des thérapeutes et </w:t>
      </w:r>
      <w:r w:rsidRPr="00516B44">
        <w:rPr>
          <w:szCs w:val="21"/>
          <w:lang w:val="fr-CH"/>
        </w:rPr>
        <w:t xml:space="preserve">d’autres </w:t>
      </w:r>
      <w:bookmarkStart w:id="11" w:name="_Hlk225237035"/>
      <w:r w:rsidR="00516B44" w:rsidRPr="00516B44">
        <w:rPr>
          <w:szCs w:val="21"/>
          <w:lang w:val="fr-CH"/>
        </w:rPr>
        <w:t>services</w:t>
      </w:r>
      <w:r w:rsidRPr="00516B44">
        <w:rPr>
          <w:szCs w:val="21"/>
          <w:lang w:val="fr-CH"/>
        </w:rPr>
        <w:t xml:space="preserve"> spécialisés </w:t>
      </w:r>
      <w:bookmarkEnd w:id="11"/>
      <w:r w:rsidR="008A1FDC">
        <w:rPr>
          <w:szCs w:val="21"/>
          <w:lang w:val="fr-CH"/>
        </w:rPr>
        <w:t>contribue à</w:t>
      </w:r>
      <w:r w:rsidRPr="00516B44">
        <w:rPr>
          <w:szCs w:val="21"/>
          <w:lang w:val="fr-CH"/>
        </w:rPr>
        <w:t xml:space="preserve"> une</w:t>
      </w:r>
      <w:r w:rsidRPr="008F3281">
        <w:rPr>
          <w:szCs w:val="21"/>
          <w:lang w:val="fr-CH"/>
        </w:rPr>
        <w:t xml:space="preserve"> prise en charge globale.</w:t>
      </w:r>
      <w:r w:rsidR="003F30FE" w:rsidRPr="00A62FD7">
        <w:rPr>
          <w:szCs w:val="21"/>
          <w:lang w:val="fr-CH"/>
        </w:rPr>
        <w:t xml:space="preserve"> </w:t>
      </w:r>
      <w:r w:rsidRPr="008F3281">
        <w:rPr>
          <w:szCs w:val="21"/>
          <w:lang w:val="fr-CH"/>
        </w:rPr>
        <w:t>Elle permet d</w:t>
      </w:r>
      <w:r w:rsidR="004743DE" w:rsidRPr="008F3281">
        <w:rPr>
          <w:szCs w:val="21"/>
          <w:lang w:val="fr-CH"/>
        </w:rPr>
        <w:t>’</w:t>
      </w:r>
      <w:r w:rsidRPr="008F3281">
        <w:rPr>
          <w:szCs w:val="21"/>
          <w:lang w:val="fr-CH"/>
        </w:rPr>
        <w:t xml:space="preserve">éviter </w:t>
      </w:r>
      <w:r w:rsidR="004743DE" w:rsidRPr="008F3281">
        <w:rPr>
          <w:szCs w:val="21"/>
          <w:lang w:val="fr-CH"/>
        </w:rPr>
        <w:t>les doubl</w:t>
      </w:r>
      <w:r w:rsidR="00742F36">
        <w:rPr>
          <w:szCs w:val="21"/>
          <w:lang w:val="fr-CH"/>
        </w:rPr>
        <w:t>ons</w:t>
      </w:r>
      <w:r w:rsidRPr="008F3281">
        <w:rPr>
          <w:szCs w:val="21"/>
          <w:lang w:val="fr-CH"/>
        </w:rPr>
        <w:t xml:space="preserve"> et de </w:t>
      </w:r>
      <w:r w:rsidR="00E30BBB" w:rsidRPr="008F3281">
        <w:rPr>
          <w:szCs w:val="21"/>
          <w:lang w:val="fr-CH"/>
        </w:rPr>
        <w:t>limiter</w:t>
      </w:r>
      <w:r w:rsidRPr="008F3281">
        <w:rPr>
          <w:szCs w:val="21"/>
          <w:lang w:val="fr-CH"/>
        </w:rPr>
        <w:t xml:space="preserve"> les examens </w:t>
      </w:r>
      <w:r w:rsidR="00A7135B" w:rsidRPr="008F3281">
        <w:rPr>
          <w:szCs w:val="21"/>
          <w:lang w:val="fr-CH"/>
        </w:rPr>
        <w:t>non</w:t>
      </w:r>
      <w:r w:rsidR="004743DE" w:rsidRPr="008F3281">
        <w:rPr>
          <w:szCs w:val="21"/>
          <w:lang w:val="fr-CH"/>
        </w:rPr>
        <w:t xml:space="preserve"> indispensables</w:t>
      </w:r>
      <w:r w:rsidRPr="008F3281">
        <w:rPr>
          <w:szCs w:val="21"/>
          <w:lang w:val="fr-CH"/>
        </w:rPr>
        <w:t>.</w:t>
      </w:r>
    </w:p>
    <w:p w14:paraId="4FED09F4" w14:textId="0277EB2F" w:rsidR="00FF487F" w:rsidRPr="00997E87" w:rsidRDefault="007738F7" w:rsidP="006B29D5">
      <w:pPr>
        <w:pStyle w:val="berschrift1nummeriert"/>
        <w:rPr>
          <w:lang w:val="fr-CH"/>
        </w:rPr>
      </w:pPr>
      <w:bookmarkStart w:id="12" w:name="_Toc225319187"/>
      <w:r w:rsidRPr="00997E87">
        <w:rPr>
          <w:lang w:val="fr-CH"/>
        </w:rPr>
        <w:t>Plan</w:t>
      </w:r>
      <w:r w:rsidR="00852FB7" w:rsidRPr="00997E87">
        <w:rPr>
          <w:lang w:val="fr-CH"/>
        </w:rPr>
        <w:t xml:space="preserve"> de </w:t>
      </w:r>
      <w:r w:rsidR="00AF1921">
        <w:rPr>
          <w:lang w:val="fr-CH"/>
        </w:rPr>
        <w:t>travail</w:t>
      </w:r>
      <w:r w:rsidR="00AF1921" w:rsidRPr="00997E87">
        <w:rPr>
          <w:lang w:val="fr-CH"/>
        </w:rPr>
        <w:t xml:space="preserve"> </w:t>
      </w:r>
      <w:r w:rsidR="00B059A3" w:rsidRPr="00997E87">
        <w:rPr>
          <w:lang w:val="fr-CH"/>
        </w:rPr>
        <w:t xml:space="preserve">et </w:t>
      </w:r>
      <w:bookmarkStart w:id="13" w:name="_Hlk225176445"/>
      <w:r w:rsidR="00653DEE" w:rsidRPr="00997E87">
        <w:rPr>
          <w:lang w:val="fr-CH"/>
        </w:rPr>
        <w:t>responsabilité professionnelle</w:t>
      </w:r>
      <w:bookmarkEnd w:id="13"/>
      <w:bookmarkEnd w:id="12"/>
    </w:p>
    <w:p w14:paraId="1C0C3A9D" w14:textId="19E7F901" w:rsidR="000F2B9C" w:rsidRPr="00A62FD7" w:rsidRDefault="00742F36" w:rsidP="00095FD7">
      <w:pPr>
        <w:pStyle w:val="berschrift1nummeriert"/>
        <w:numPr>
          <w:ilvl w:val="0"/>
          <w:numId w:val="0"/>
        </w:numPr>
        <w:spacing w:before="120" w:after="240"/>
        <w:jc w:val="both"/>
        <w:outlineLvl w:val="9"/>
        <w:rPr>
          <w:rFonts w:asciiTheme="minorHAnsi" w:eastAsia="Times New Roman" w:hAnsiTheme="minorHAnsi" w:cstheme="minorHAnsi"/>
          <w:b w:val="0"/>
          <w:bCs/>
          <w:color w:val="FFFFFF"/>
          <w:lang w:val="fr-CH" w:eastAsia="de-CH"/>
        </w:rPr>
      </w:pPr>
      <w:r>
        <w:rPr>
          <w:rFonts w:asciiTheme="minorHAnsi" w:eastAsia="Times New Roman" w:hAnsiTheme="minorHAnsi" w:cstheme="minorHAnsi"/>
          <w:b w:val="0"/>
          <w:bCs/>
          <w:lang w:val="fr-CH" w:eastAsia="de-CH"/>
        </w:rPr>
        <w:t>La</w:t>
      </w:r>
      <w:r w:rsidR="00997E87">
        <w:rPr>
          <w:rFonts w:asciiTheme="minorHAnsi" w:eastAsia="Times New Roman" w:hAnsiTheme="minorHAnsi" w:cstheme="minorHAnsi"/>
          <w:b w:val="0"/>
          <w:bCs/>
          <w:lang w:val="fr-CH" w:eastAsia="de-CH"/>
        </w:rPr>
        <w:t xml:space="preserve"> responsabilité </w:t>
      </w:r>
      <w:r w:rsidR="00997E87" w:rsidRPr="007D2E7A">
        <w:rPr>
          <w:rFonts w:asciiTheme="minorHAnsi" w:eastAsia="Times New Roman" w:hAnsiTheme="minorHAnsi" w:cstheme="minorHAnsi"/>
          <w:b w:val="0"/>
          <w:bCs/>
          <w:lang w:val="fr-CH" w:eastAsia="de-CH"/>
        </w:rPr>
        <w:t>professionnelle</w:t>
      </w:r>
      <w:r w:rsidR="006B29D5" w:rsidRPr="007D2E7A">
        <w:rPr>
          <w:rFonts w:asciiTheme="minorHAnsi" w:eastAsia="Times New Roman" w:hAnsiTheme="minorHAnsi" w:cstheme="minorHAnsi"/>
          <w:b w:val="0"/>
          <w:bCs/>
          <w:lang w:val="fr-CH" w:eastAsia="de-CH"/>
        </w:rPr>
        <w:t xml:space="preserve"> est assurée</w:t>
      </w:r>
      <w:r w:rsidR="00673E42" w:rsidRPr="007D2E7A">
        <w:rPr>
          <w:rFonts w:asciiTheme="minorHAnsi" w:eastAsia="Times New Roman" w:hAnsiTheme="minorHAnsi" w:cstheme="minorHAnsi"/>
          <w:b w:val="0"/>
          <w:bCs/>
          <w:lang w:val="fr-CH" w:eastAsia="de-CH"/>
        </w:rPr>
        <w:t xml:space="preserve"> en tout temps</w:t>
      </w:r>
      <w:r w:rsidR="006B29D5" w:rsidRPr="008F3281">
        <w:rPr>
          <w:rFonts w:asciiTheme="minorHAnsi" w:eastAsia="Times New Roman" w:hAnsiTheme="minorHAnsi" w:cstheme="minorHAnsi"/>
          <w:b w:val="0"/>
          <w:bCs/>
          <w:lang w:val="fr-CH" w:eastAsia="de-CH"/>
        </w:rPr>
        <w:t xml:space="preserve"> au sein de notre institution.</w:t>
      </w:r>
      <w:r w:rsidR="009F1D00" w:rsidRPr="00A62FD7">
        <w:rPr>
          <w:rFonts w:asciiTheme="minorHAnsi" w:eastAsia="Times New Roman" w:hAnsiTheme="minorHAnsi" w:cstheme="minorHAnsi"/>
          <w:b w:val="0"/>
          <w:bCs/>
          <w:lang w:val="fr-CH" w:eastAsia="de-CH"/>
        </w:rPr>
        <w:t xml:space="preserve"> </w:t>
      </w:r>
      <w:r w:rsidR="00673E42" w:rsidRPr="008F3281">
        <w:rPr>
          <w:rFonts w:asciiTheme="minorHAnsi" w:eastAsia="Times New Roman" w:hAnsiTheme="minorHAnsi" w:cstheme="minorHAnsi"/>
          <w:b w:val="0"/>
          <w:bCs/>
          <w:lang w:val="fr-CH" w:eastAsia="de-CH"/>
        </w:rPr>
        <w:t xml:space="preserve">Un plan de </w:t>
      </w:r>
      <w:r w:rsidR="00AF1921">
        <w:rPr>
          <w:rFonts w:asciiTheme="minorHAnsi" w:eastAsia="Times New Roman" w:hAnsiTheme="minorHAnsi" w:cstheme="minorHAnsi"/>
          <w:b w:val="0"/>
          <w:bCs/>
          <w:lang w:val="fr-CH" w:eastAsia="de-CH"/>
        </w:rPr>
        <w:t>travail</w:t>
      </w:r>
      <w:r w:rsidR="00AF1921" w:rsidRPr="008F3281">
        <w:rPr>
          <w:rFonts w:asciiTheme="minorHAnsi" w:eastAsia="Times New Roman" w:hAnsiTheme="minorHAnsi" w:cstheme="minorHAnsi"/>
          <w:b w:val="0"/>
          <w:bCs/>
          <w:lang w:val="fr-CH" w:eastAsia="de-CH"/>
        </w:rPr>
        <w:t xml:space="preserve"> </w:t>
      </w:r>
      <w:r w:rsidR="00653DEE" w:rsidRPr="00D66DE3">
        <w:rPr>
          <w:rFonts w:asciiTheme="minorHAnsi" w:eastAsia="Times New Roman" w:hAnsiTheme="minorHAnsi" w:cstheme="minorHAnsi"/>
          <w:b w:val="0"/>
          <w:bCs/>
          <w:lang w:val="fr-CH" w:eastAsia="de-CH"/>
        </w:rPr>
        <w:t>soigneusement établi</w:t>
      </w:r>
      <w:r w:rsidR="00673E42" w:rsidRPr="00D66DE3">
        <w:rPr>
          <w:rFonts w:asciiTheme="minorHAnsi" w:eastAsia="Times New Roman" w:hAnsiTheme="minorHAnsi" w:cstheme="minorHAnsi"/>
          <w:b w:val="0"/>
          <w:bCs/>
          <w:lang w:val="fr-CH" w:eastAsia="de-CH"/>
        </w:rPr>
        <w:t xml:space="preserve"> par les responsables</w:t>
      </w:r>
      <w:r w:rsidR="00673E42" w:rsidRPr="008F3281">
        <w:rPr>
          <w:rFonts w:asciiTheme="minorHAnsi" w:eastAsia="Times New Roman" w:hAnsiTheme="minorHAnsi" w:cstheme="minorHAnsi"/>
          <w:b w:val="0"/>
          <w:bCs/>
          <w:lang w:val="fr-CH" w:eastAsia="de-CH"/>
        </w:rPr>
        <w:t xml:space="preserve"> d’équipe permet de </w:t>
      </w:r>
      <w:r w:rsidR="007D2E7A">
        <w:rPr>
          <w:rFonts w:asciiTheme="minorHAnsi" w:eastAsia="Times New Roman" w:hAnsiTheme="minorHAnsi" w:cstheme="minorHAnsi"/>
          <w:b w:val="0"/>
          <w:bCs/>
          <w:lang w:val="fr-CH" w:eastAsia="de-CH"/>
        </w:rPr>
        <w:t>garantir</w:t>
      </w:r>
      <w:r w:rsidR="00673E42" w:rsidRPr="008F3281">
        <w:rPr>
          <w:rFonts w:asciiTheme="minorHAnsi" w:eastAsia="Times New Roman" w:hAnsiTheme="minorHAnsi" w:cstheme="minorHAnsi"/>
          <w:b w:val="0"/>
          <w:bCs/>
          <w:lang w:val="fr-CH" w:eastAsia="de-CH"/>
        </w:rPr>
        <w:t xml:space="preserve"> que du personnel qualifié est toujours présent sur place.</w:t>
      </w:r>
      <w:r w:rsidR="009F1D00" w:rsidRPr="00A62FD7">
        <w:rPr>
          <w:rFonts w:asciiTheme="minorHAnsi" w:eastAsia="Times New Roman" w:hAnsiTheme="minorHAnsi" w:cstheme="minorHAnsi"/>
          <w:b w:val="0"/>
          <w:bCs/>
          <w:lang w:val="fr-CH" w:eastAsia="de-CH"/>
        </w:rPr>
        <w:t xml:space="preserve"> </w:t>
      </w:r>
      <w:r w:rsidR="009F077A" w:rsidRPr="008F3281">
        <w:rPr>
          <w:rFonts w:asciiTheme="minorHAnsi" w:eastAsia="Times New Roman" w:hAnsiTheme="minorHAnsi" w:cstheme="minorHAnsi"/>
          <w:b w:val="0"/>
          <w:bCs/>
          <w:lang w:val="fr-CH" w:eastAsia="de-CH"/>
        </w:rPr>
        <w:t>Son élaboration</w:t>
      </w:r>
      <w:r w:rsidR="00673E42" w:rsidRPr="008F3281">
        <w:rPr>
          <w:rFonts w:asciiTheme="minorHAnsi" w:eastAsia="Times New Roman" w:hAnsiTheme="minorHAnsi" w:cstheme="minorHAnsi"/>
          <w:b w:val="0"/>
          <w:bCs/>
          <w:lang w:val="fr-CH" w:eastAsia="de-CH"/>
        </w:rPr>
        <w:t xml:space="preserve"> tient compte de plusieurs paramètres importants, </w:t>
      </w:r>
      <w:r w:rsidR="00095FD7" w:rsidRPr="008F3281">
        <w:rPr>
          <w:rFonts w:asciiTheme="minorHAnsi" w:eastAsia="Times New Roman" w:hAnsiTheme="minorHAnsi" w:cstheme="minorHAnsi"/>
          <w:b w:val="0"/>
          <w:bCs/>
          <w:lang w:val="fr-CH" w:eastAsia="de-CH"/>
        </w:rPr>
        <w:t>parmi lesquels</w:t>
      </w:r>
      <w:r w:rsidR="00673E42" w:rsidRPr="008F3281">
        <w:rPr>
          <w:rFonts w:asciiTheme="minorHAnsi" w:eastAsia="Times New Roman" w:hAnsiTheme="minorHAnsi" w:cstheme="minorHAnsi"/>
          <w:b w:val="0"/>
          <w:bCs/>
          <w:lang w:val="fr-CH" w:eastAsia="de-CH"/>
        </w:rPr>
        <w:t xml:space="preserve"> le respect du droit du travail et </w:t>
      </w:r>
      <w:r w:rsidR="00095FD7" w:rsidRPr="008F3281">
        <w:rPr>
          <w:rFonts w:asciiTheme="minorHAnsi" w:eastAsia="Times New Roman" w:hAnsiTheme="minorHAnsi" w:cstheme="minorHAnsi"/>
          <w:b w:val="0"/>
          <w:bCs/>
          <w:lang w:val="fr-CH" w:eastAsia="de-CH"/>
        </w:rPr>
        <w:t>l’</w:t>
      </w:r>
      <w:r w:rsidR="00673E42" w:rsidRPr="008F3281">
        <w:rPr>
          <w:rFonts w:asciiTheme="minorHAnsi" w:eastAsia="Times New Roman" w:hAnsiTheme="minorHAnsi" w:cstheme="minorHAnsi"/>
          <w:b w:val="0"/>
          <w:bCs/>
          <w:lang w:val="fr-CH" w:eastAsia="de-CH"/>
        </w:rPr>
        <w:t xml:space="preserve">affectation </w:t>
      </w:r>
      <w:r w:rsidR="00095FD7" w:rsidRPr="008F3281">
        <w:rPr>
          <w:rFonts w:asciiTheme="minorHAnsi" w:eastAsia="Times New Roman" w:hAnsiTheme="minorHAnsi" w:cstheme="minorHAnsi"/>
          <w:b w:val="0"/>
          <w:bCs/>
          <w:lang w:val="fr-CH" w:eastAsia="de-CH"/>
        </w:rPr>
        <w:t>conforme aux</w:t>
      </w:r>
      <w:r w:rsidR="00673E42" w:rsidRPr="008F3281">
        <w:rPr>
          <w:rFonts w:asciiTheme="minorHAnsi" w:eastAsia="Times New Roman" w:hAnsiTheme="minorHAnsi" w:cstheme="minorHAnsi"/>
          <w:b w:val="0"/>
          <w:bCs/>
          <w:lang w:val="fr-CH" w:eastAsia="de-CH"/>
        </w:rPr>
        <w:t xml:space="preserve"> compétences.</w:t>
      </w:r>
      <w:r w:rsidR="009F1D00" w:rsidRPr="00A62FD7">
        <w:rPr>
          <w:rFonts w:asciiTheme="minorHAnsi" w:eastAsia="Times New Roman" w:hAnsiTheme="minorHAnsi" w:cstheme="minorHAnsi"/>
          <w:b w:val="0"/>
          <w:bCs/>
          <w:lang w:val="fr-CH" w:eastAsia="de-CH"/>
        </w:rPr>
        <w:t xml:space="preserve"> </w:t>
      </w:r>
      <w:r w:rsidR="00095FD7" w:rsidRPr="008F3281">
        <w:rPr>
          <w:rFonts w:asciiTheme="minorHAnsi" w:eastAsia="Times New Roman" w:hAnsiTheme="minorHAnsi" w:cstheme="minorHAnsi"/>
          <w:b w:val="0"/>
          <w:bCs/>
          <w:lang w:val="fr-CH" w:eastAsia="de-CH"/>
        </w:rPr>
        <w:t xml:space="preserve">On entend par là que les membres de l’équipe soignante sont affectés </w:t>
      </w:r>
      <w:r w:rsidR="009F077A" w:rsidRPr="008F3281">
        <w:rPr>
          <w:rFonts w:asciiTheme="minorHAnsi" w:eastAsia="Times New Roman" w:hAnsiTheme="minorHAnsi" w:cstheme="minorHAnsi"/>
          <w:b w:val="0"/>
          <w:bCs/>
          <w:lang w:val="fr-CH" w:eastAsia="de-CH"/>
        </w:rPr>
        <w:t>compte tenu</w:t>
      </w:r>
      <w:r w:rsidR="00095FD7" w:rsidRPr="008F3281">
        <w:rPr>
          <w:rFonts w:asciiTheme="minorHAnsi" w:eastAsia="Times New Roman" w:hAnsiTheme="minorHAnsi" w:cstheme="minorHAnsi"/>
          <w:b w:val="0"/>
          <w:bCs/>
          <w:lang w:val="fr-CH" w:eastAsia="de-CH"/>
        </w:rPr>
        <w:t xml:space="preserve"> de leurs qualifications, dans le respect du mélange des compétences (</w:t>
      </w:r>
      <w:proofErr w:type="spellStart"/>
      <w:r w:rsidR="00095FD7" w:rsidRPr="008F3281">
        <w:rPr>
          <w:rFonts w:asciiTheme="minorHAnsi" w:eastAsia="Times New Roman" w:hAnsiTheme="minorHAnsi" w:cstheme="minorHAnsi"/>
          <w:b w:val="0"/>
          <w:bCs/>
          <w:i/>
          <w:iCs/>
          <w:lang w:val="fr-CH" w:eastAsia="de-CH"/>
        </w:rPr>
        <w:t>skill</w:t>
      </w:r>
      <w:proofErr w:type="spellEnd"/>
      <w:r w:rsidR="00095FD7" w:rsidRPr="008F3281">
        <w:rPr>
          <w:rFonts w:asciiTheme="minorHAnsi" w:eastAsia="Times New Roman" w:hAnsiTheme="minorHAnsi" w:cstheme="minorHAnsi"/>
          <w:b w:val="0"/>
          <w:bCs/>
          <w:i/>
          <w:iCs/>
          <w:lang w:val="fr-CH" w:eastAsia="de-CH"/>
        </w:rPr>
        <w:t xml:space="preserve"> mix</w:t>
      </w:r>
      <w:r w:rsidR="00095FD7" w:rsidRPr="008F3281">
        <w:rPr>
          <w:rFonts w:asciiTheme="minorHAnsi" w:eastAsia="Times New Roman" w:hAnsiTheme="minorHAnsi" w:cstheme="minorHAnsi"/>
          <w:b w:val="0"/>
          <w:bCs/>
          <w:lang w:val="fr-CH" w:eastAsia="de-CH"/>
        </w:rPr>
        <w:t>) et des niveaux de formation (</w:t>
      </w:r>
      <w:r w:rsidR="00095FD7" w:rsidRPr="008F3281">
        <w:rPr>
          <w:rFonts w:asciiTheme="minorHAnsi" w:eastAsia="Times New Roman" w:hAnsiTheme="minorHAnsi" w:cstheme="minorHAnsi"/>
          <w:b w:val="0"/>
          <w:bCs/>
          <w:i/>
          <w:iCs/>
          <w:lang w:val="fr-CH" w:eastAsia="de-CH"/>
        </w:rPr>
        <w:t>grade mix</w:t>
      </w:r>
      <w:r w:rsidR="00095FD7" w:rsidRPr="008F3281">
        <w:rPr>
          <w:rFonts w:asciiTheme="minorHAnsi" w:eastAsia="Times New Roman" w:hAnsiTheme="minorHAnsi" w:cstheme="minorHAnsi"/>
          <w:b w:val="0"/>
          <w:bCs/>
          <w:lang w:val="fr-CH" w:eastAsia="de-CH"/>
        </w:rPr>
        <w:t>), et que le personnel infirmier diplômé endosse la responsabilité du processus de soins.</w:t>
      </w:r>
      <w:r w:rsidR="000F2B9C" w:rsidRPr="00A62FD7">
        <w:rPr>
          <w:rFonts w:asciiTheme="minorHAnsi" w:eastAsia="Times New Roman" w:hAnsiTheme="minorHAnsi" w:cstheme="minorHAnsi"/>
          <w:b w:val="0"/>
          <w:bCs/>
          <w:lang w:val="fr-CH" w:eastAsia="de-CH"/>
        </w:rPr>
        <w:t xml:space="preserve"> </w:t>
      </w:r>
      <w:r w:rsidR="00E33D78">
        <w:rPr>
          <w:rFonts w:asciiTheme="minorHAnsi" w:eastAsia="Times New Roman" w:hAnsiTheme="minorHAnsi" w:cstheme="minorHAnsi"/>
          <w:b w:val="0"/>
          <w:bCs/>
          <w:lang w:val="fr-CH" w:eastAsia="de-CH"/>
        </w:rPr>
        <w:t>L</w:t>
      </w:r>
      <w:r w:rsidR="00095FD7" w:rsidRPr="008F3281">
        <w:rPr>
          <w:rFonts w:asciiTheme="minorHAnsi" w:eastAsia="Times New Roman" w:hAnsiTheme="minorHAnsi" w:cstheme="minorHAnsi"/>
          <w:b w:val="0"/>
          <w:bCs/>
          <w:lang w:val="fr-CH" w:eastAsia="de-CH"/>
        </w:rPr>
        <w:t xml:space="preserve">es souhaits du personnel </w:t>
      </w:r>
      <w:r w:rsidR="00E33D78">
        <w:rPr>
          <w:rFonts w:asciiTheme="minorHAnsi" w:eastAsia="Times New Roman" w:hAnsiTheme="minorHAnsi" w:cstheme="minorHAnsi"/>
          <w:b w:val="0"/>
          <w:bCs/>
          <w:lang w:val="fr-CH" w:eastAsia="de-CH"/>
        </w:rPr>
        <w:t xml:space="preserve">sont pris en considération </w:t>
      </w:r>
      <w:r w:rsidR="00095FD7" w:rsidRPr="008F3281">
        <w:rPr>
          <w:rFonts w:asciiTheme="minorHAnsi" w:eastAsia="Times New Roman" w:hAnsiTheme="minorHAnsi" w:cstheme="minorHAnsi"/>
          <w:b w:val="0"/>
          <w:bCs/>
          <w:lang w:val="fr-CH" w:eastAsia="de-CH"/>
        </w:rPr>
        <w:t>afin de favoriser l’équilibre entre vie professionnelle et vie privée.</w:t>
      </w:r>
    </w:p>
    <w:p w14:paraId="46F463B5" w14:textId="734854C1" w:rsidR="003F30FE" w:rsidRPr="00A62FD7" w:rsidRDefault="00095FD7" w:rsidP="000B05D4">
      <w:pPr>
        <w:pStyle w:val="berschrift1nummeriert"/>
        <w:numPr>
          <w:ilvl w:val="0"/>
          <w:numId w:val="0"/>
        </w:numPr>
        <w:spacing w:before="120" w:after="240"/>
        <w:jc w:val="both"/>
        <w:outlineLvl w:val="9"/>
        <w:rPr>
          <w:rFonts w:asciiTheme="minorHAnsi" w:eastAsia="Times New Roman" w:hAnsiTheme="minorHAnsi" w:cstheme="minorHAnsi"/>
          <w:b w:val="0"/>
          <w:bCs/>
          <w:lang w:val="fr-CH" w:eastAsia="de-CH"/>
        </w:rPr>
      </w:pPr>
      <w:r w:rsidRPr="008F3281">
        <w:rPr>
          <w:rFonts w:asciiTheme="minorHAnsi" w:eastAsia="Times New Roman" w:hAnsiTheme="minorHAnsi" w:cstheme="minorHAnsi"/>
          <w:b w:val="0"/>
          <w:bCs/>
          <w:lang w:val="fr-CH" w:eastAsia="de-CH"/>
        </w:rPr>
        <w:t xml:space="preserve">La présence continue d’au moins une infirmière </w:t>
      </w:r>
      <w:r w:rsidR="00653DEE">
        <w:rPr>
          <w:rFonts w:asciiTheme="minorHAnsi" w:eastAsia="Times New Roman" w:hAnsiTheme="minorHAnsi" w:cstheme="minorHAnsi"/>
          <w:b w:val="0"/>
          <w:bCs/>
          <w:lang w:val="fr-CH" w:eastAsia="de-CH"/>
        </w:rPr>
        <w:t xml:space="preserve">ou </w:t>
      </w:r>
      <w:r w:rsidR="00653DEE" w:rsidRPr="008F3281">
        <w:rPr>
          <w:rFonts w:asciiTheme="minorHAnsi" w:eastAsia="Times New Roman" w:hAnsiTheme="minorHAnsi" w:cstheme="minorHAnsi"/>
          <w:b w:val="0"/>
          <w:bCs/>
          <w:lang w:val="fr-CH" w:eastAsia="de-CH"/>
        </w:rPr>
        <w:t xml:space="preserve">un infirmier </w:t>
      </w:r>
      <w:r w:rsidR="00271D4B" w:rsidRPr="008F3281">
        <w:rPr>
          <w:rFonts w:asciiTheme="minorHAnsi" w:eastAsia="Times New Roman" w:hAnsiTheme="minorHAnsi" w:cstheme="minorHAnsi"/>
          <w:b w:val="0"/>
          <w:bCs/>
          <w:lang w:val="fr-CH" w:eastAsia="de-CH"/>
        </w:rPr>
        <w:t>du</w:t>
      </w:r>
      <w:r w:rsidRPr="008F3281">
        <w:rPr>
          <w:rFonts w:asciiTheme="minorHAnsi" w:eastAsia="Times New Roman" w:hAnsiTheme="minorHAnsi" w:cstheme="minorHAnsi"/>
          <w:b w:val="0"/>
          <w:bCs/>
          <w:lang w:val="fr-CH" w:eastAsia="de-CH"/>
        </w:rPr>
        <w:t xml:space="preserve"> niveau de fonction 2 doit être garantie durant toute la journée </w:t>
      </w:r>
      <w:r w:rsidR="009F077A" w:rsidRPr="008F3281">
        <w:rPr>
          <w:rFonts w:asciiTheme="minorHAnsi" w:eastAsia="Times New Roman" w:hAnsiTheme="minorHAnsi" w:cstheme="minorHAnsi"/>
          <w:b w:val="0"/>
          <w:bCs/>
          <w:lang w:val="fr-CH" w:eastAsia="de-CH"/>
        </w:rPr>
        <w:t>ainsi que pendant</w:t>
      </w:r>
      <w:r w:rsidRPr="008F3281">
        <w:rPr>
          <w:rFonts w:asciiTheme="minorHAnsi" w:eastAsia="Times New Roman" w:hAnsiTheme="minorHAnsi" w:cstheme="minorHAnsi"/>
          <w:b w:val="0"/>
          <w:bCs/>
          <w:lang w:val="fr-CH" w:eastAsia="de-CH"/>
        </w:rPr>
        <w:t xml:space="preserve"> la nuit.</w:t>
      </w:r>
      <w:r w:rsidR="009F1D00" w:rsidRPr="00A62FD7">
        <w:rPr>
          <w:rFonts w:asciiTheme="minorHAnsi" w:eastAsia="Times New Roman" w:hAnsiTheme="minorHAnsi" w:cstheme="minorHAnsi"/>
          <w:b w:val="0"/>
          <w:bCs/>
          <w:lang w:val="fr-CH" w:eastAsia="de-CH"/>
        </w:rPr>
        <w:t xml:space="preserve"> </w:t>
      </w:r>
      <w:r w:rsidRPr="008F3281">
        <w:rPr>
          <w:rFonts w:asciiTheme="minorHAnsi" w:eastAsia="Times New Roman" w:hAnsiTheme="minorHAnsi" w:cstheme="minorHAnsi"/>
          <w:b w:val="0"/>
          <w:bCs/>
          <w:lang w:val="fr-CH" w:eastAsia="de-CH"/>
        </w:rPr>
        <w:t xml:space="preserve">Cette personne peut se rendre en quelques minutes auprès des </w:t>
      </w:r>
      <w:r w:rsidR="00AF1921">
        <w:rPr>
          <w:rFonts w:asciiTheme="minorHAnsi" w:eastAsia="Times New Roman" w:hAnsiTheme="minorHAnsi" w:cstheme="minorHAnsi"/>
          <w:b w:val="0"/>
          <w:bCs/>
          <w:lang w:val="fr-CH" w:eastAsia="de-CH"/>
        </w:rPr>
        <w:t>résidents</w:t>
      </w:r>
      <w:r w:rsidR="00AF1921" w:rsidRPr="008F3281">
        <w:rPr>
          <w:rFonts w:asciiTheme="minorHAnsi" w:eastAsia="Times New Roman" w:hAnsiTheme="minorHAnsi" w:cstheme="minorHAnsi"/>
          <w:b w:val="0"/>
          <w:bCs/>
          <w:lang w:val="fr-CH" w:eastAsia="de-CH"/>
        </w:rPr>
        <w:t xml:space="preserve"> </w:t>
      </w:r>
      <w:r w:rsidRPr="008F3281">
        <w:rPr>
          <w:rFonts w:asciiTheme="minorHAnsi" w:eastAsia="Times New Roman" w:hAnsiTheme="minorHAnsi" w:cstheme="minorHAnsi"/>
          <w:b w:val="0"/>
          <w:bCs/>
          <w:lang w:val="fr-CH" w:eastAsia="de-CH"/>
        </w:rPr>
        <w:t xml:space="preserve">pour évaluer rapidement les situations délicates ou les urgences et </w:t>
      </w:r>
      <w:r w:rsidR="000B05D4" w:rsidRPr="008F3281">
        <w:rPr>
          <w:rFonts w:asciiTheme="minorHAnsi" w:eastAsia="Times New Roman" w:hAnsiTheme="minorHAnsi" w:cstheme="minorHAnsi"/>
          <w:b w:val="0"/>
          <w:bCs/>
          <w:lang w:val="fr-CH" w:eastAsia="de-CH"/>
        </w:rPr>
        <w:t>requérir</w:t>
      </w:r>
      <w:r w:rsidRPr="008F3281">
        <w:rPr>
          <w:rFonts w:asciiTheme="minorHAnsi" w:eastAsia="Times New Roman" w:hAnsiTheme="minorHAnsi" w:cstheme="minorHAnsi"/>
          <w:b w:val="0"/>
          <w:bCs/>
          <w:lang w:val="fr-CH" w:eastAsia="de-CH"/>
        </w:rPr>
        <w:t xml:space="preserve"> l</w:t>
      </w:r>
      <w:r w:rsidR="000B05D4" w:rsidRPr="008F3281">
        <w:rPr>
          <w:rFonts w:asciiTheme="minorHAnsi" w:eastAsia="Times New Roman" w:hAnsiTheme="minorHAnsi" w:cstheme="minorHAnsi"/>
          <w:b w:val="0"/>
          <w:bCs/>
          <w:lang w:val="fr-CH" w:eastAsia="de-CH"/>
        </w:rPr>
        <w:t>’</w:t>
      </w:r>
      <w:r w:rsidRPr="008F3281">
        <w:rPr>
          <w:rFonts w:asciiTheme="minorHAnsi" w:eastAsia="Times New Roman" w:hAnsiTheme="minorHAnsi" w:cstheme="minorHAnsi"/>
          <w:b w:val="0"/>
          <w:bCs/>
          <w:lang w:val="fr-CH" w:eastAsia="de-CH"/>
        </w:rPr>
        <w:t>aide nécessaire.</w:t>
      </w:r>
      <w:r w:rsidR="009F1D00" w:rsidRPr="00A62FD7">
        <w:rPr>
          <w:rFonts w:asciiTheme="minorHAnsi" w:eastAsia="Times New Roman" w:hAnsiTheme="minorHAnsi" w:cstheme="minorHAnsi"/>
          <w:b w:val="0"/>
          <w:bCs/>
          <w:lang w:val="fr-CH" w:eastAsia="de-CH"/>
        </w:rPr>
        <w:t xml:space="preserve"> </w:t>
      </w:r>
      <w:r w:rsidR="000B05D4" w:rsidRPr="008F3281">
        <w:rPr>
          <w:rFonts w:asciiTheme="minorHAnsi" w:eastAsia="Times New Roman" w:hAnsiTheme="minorHAnsi" w:cstheme="minorHAnsi"/>
          <w:b w:val="0"/>
          <w:bCs/>
          <w:lang w:val="fr-CH" w:eastAsia="de-CH"/>
        </w:rPr>
        <w:t>En outre, pour les situations aigu</w:t>
      </w:r>
      <w:r w:rsidR="00424096" w:rsidRPr="008F3281">
        <w:rPr>
          <w:rFonts w:asciiTheme="minorHAnsi" w:eastAsia="Times New Roman" w:hAnsiTheme="minorHAnsi" w:cstheme="minorHAnsi"/>
          <w:b w:val="0"/>
          <w:bCs/>
          <w:lang w:val="fr-CH" w:eastAsia="de-CH"/>
        </w:rPr>
        <w:t>ë</w:t>
      </w:r>
      <w:r w:rsidR="000B05D4" w:rsidRPr="008F3281">
        <w:rPr>
          <w:rFonts w:asciiTheme="minorHAnsi" w:eastAsia="Times New Roman" w:hAnsiTheme="minorHAnsi" w:cstheme="minorHAnsi"/>
          <w:b w:val="0"/>
          <w:bCs/>
          <w:lang w:val="fr-CH" w:eastAsia="de-CH"/>
        </w:rPr>
        <w:t xml:space="preserve">s, une infirmière diplômée ou un infirmier diplômé </w:t>
      </w:r>
      <w:r w:rsidR="007D21F1" w:rsidRPr="008F3281">
        <w:rPr>
          <w:rFonts w:asciiTheme="minorHAnsi" w:eastAsia="Times New Roman" w:hAnsiTheme="minorHAnsi" w:cstheme="minorHAnsi"/>
          <w:b w:val="0"/>
          <w:bCs/>
          <w:lang w:val="fr-CH" w:eastAsia="de-CH"/>
        </w:rPr>
        <w:t>d</w:t>
      </w:r>
      <w:r w:rsidR="00742F36">
        <w:rPr>
          <w:rFonts w:asciiTheme="minorHAnsi" w:eastAsia="Times New Roman" w:hAnsiTheme="minorHAnsi" w:cstheme="minorHAnsi"/>
          <w:b w:val="0"/>
          <w:bCs/>
          <w:lang w:val="fr-CH" w:eastAsia="de-CH"/>
        </w:rPr>
        <w:t>u</w:t>
      </w:r>
      <w:r w:rsidR="000B05D4" w:rsidRPr="008F3281">
        <w:rPr>
          <w:rFonts w:asciiTheme="minorHAnsi" w:eastAsia="Times New Roman" w:hAnsiTheme="minorHAnsi" w:cstheme="minorHAnsi"/>
          <w:b w:val="0"/>
          <w:bCs/>
          <w:lang w:val="fr-CH" w:eastAsia="de-CH"/>
        </w:rPr>
        <w:t xml:space="preserve"> niveau de fonction 3a/b peut </w:t>
      </w:r>
      <w:r w:rsidR="008E0269" w:rsidRPr="008F3281">
        <w:rPr>
          <w:rFonts w:asciiTheme="minorHAnsi" w:eastAsia="Times New Roman" w:hAnsiTheme="minorHAnsi" w:cstheme="minorHAnsi"/>
          <w:b w:val="0"/>
          <w:bCs/>
          <w:lang w:val="fr-CH" w:eastAsia="de-CH"/>
        </w:rPr>
        <w:t>toujours être sur les lieux</w:t>
      </w:r>
      <w:r w:rsidR="000B05D4" w:rsidRPr="008F3281">
        <w:rPr>
          <w:rFonts w:asciiTheme="minorHAnsi" w:eastAsia="Times New Roman" w:hAnsiTheme="minorHAnsi" w:cstheme="minorHAnsi"/>
          <w:b w:val="0"/>
          <w:bCs/>
          <w:lang w:val="fr-CH" w:eastAsia="de-CH"/>
        </w:rPr>
        <w:t xml:space="preserve"> en 30 minutes.</w:t>
      </w:r>
      <w:r w:rsidR="009F1D00" w:rsidRPr="00A62FD7">
        <w:rPr>
          <w:rFonts w:asciiTheme="minorHAnsi" w:eastAsia="Times New Roman" w:hAnsiTheme="minorHAnsi" w:cstheme="minorHAnsi"/>
          <w:b w:val="0"/>
          <w:bCs/>
          <w:lang w:val="fr-CH" w:eastAsia="de-CH"/>
        </w:rPr>
        <w:t xml:space="preserve"> </w:t>
      </w:r>
    </w:p>
    <w:p w14:paraId="5176295D" w14:textId="10D53A41" w:rsidR="000A139B" w:rsidRPr="00A62FD7" w:rsidRDefault="00653DEE" w:rsidP="00E60D91">
      <w:pPr>
        <w:pStyle w:val="berschrift1nummeriert"/>
        <w:rPr>
          <w:lang w:val="fr-CH"/>
        </w:rPr>
      </w:pPr>
      <w:bookmarkStart w:id="14" w:name="_Toc225319188"/>
      <w:r>
        <w:rPr>
          <w:lang w:val="fr-CH"/>
        </w:rPr>
        <w:t>A</w:t>
      </w:r>
      <w:r w:rsidR="007D21F1" w:rsidRPr="008F3281">
        <w:rPr>
          <w:lang w:val="fr-CH"/>
        </w:rPr>
        <w:t>daptation des soins et de la prise en charge au groupe cible</w:t>
      </w:r>
      <w:bookmarkEnd w:id="14"/>
    </w:p>
    <w:p w14:paraId="4D1174AB" w14:textId="2F651C54" w:rsidR="000A614E" w:rsidRPr="00A62FD7" w:rsidRDefault="00E60D91" w:rsidP="00076CD0">
      <w:pPr>
        <w:pStyle w:val="Standardbarrierefrei"/>
        <w:jc w:val="both"/>
        <w:rPr>
          <w:lang w:val="fr-CH"/>
        </w:rPr>
      </w:pPr>
      <w:r w:rsidRPr="008F3281">
        <w:rPr>
          <w:lang w:val="fr-CH"/>
        </w:rPr>
        <w:t xml:space="preserve">Afin de garantir la qualité des prestations, l’institution </w:t>
      </w:r>
      <w:r w:rsidR="006F286F">
        <w:rPr>
          <w:lang w:val="fr-CH"/>
        </w:rPr>
        <w:t>édicte</w:t>
      </w:r>
      <w:r w:rsidRPr="008F3281">
        <w:rPr>
          <w:lang w:val="fr-CH"/>
        </w:rPr>
        <w:t xml:space="preserve"> des instructions </w:t>
      </w:r>
      <w:r w:rsidR="00742F36">
        <w:rPr>
          <w:lang w:val="fr-CH"/>
        </w:rPr>
        <w:t>portant sur les</w:t>
      </w:r>
      <w:r w:rsidRPr="008F3281">
        <w:rPr>
          <w:lang w:val="fr-CH"/>
        </w:rPr>
        <w:t xml:space="preserve"> aspects </w:t>
      </w:r>
      <w:r w:rsidR="00001DF1" w:rsidRPr="008F3281">
        <w:rPr>
          <w:lang w:val="fr-CH"/>
        </w:rPr>
        <w:t>spécifiques</w:t>
      </w:r>
      <w:r w:rsidRPr="008F3281">
        <w:rPr>
          <w:lang w:val="fr-CH"/>
        </w:rPr>
        <w:t xml:space="preserve"> des soins énumérés ci-</w:t>
      </w:r>
      <w:r w:rsidR="006F286F">
        <w:rPr>
          <w:lang w:val="fr-CH"/>
        </w:rPr>
        <w:t>après</w:t>
      </w:r>
      <w:r w:rsidR="007D2E7A">
        <w:rPr>
          <w:lang w:val="fr-CH"/>
        </w:rPr>
        <w:t xml:space="preserve">. </w:t>
      </w:r>
      <w:bookmarkStart w:id="15" w:name="_Hlk225250644"/>
      <w:r w:rsidR="007D2E7A">
        <w:rPr>
          <w:lang w:val="fr-CH"/>
        </w:rPr>
        <w:t xml:space="preserve">Mises à </w:t>
      </w:r>
      <w:r w:rsidRPr="008F3281">
        <w:rPr>
          <w:lang w:val="fr-CH"/>
        </w:rPr>
        <w:t xml:space="preserve">la disposition </w:t>
      </w:r>
      <w:r w:rsidR="007D2E7A">
        <w:rPr>
          <w:lang w:val="fr-CH"/>
        </w:rPr>
        <w:t>du</w:t>
      </w:r>
      <w:r w:rsidRPr="008F3281">
        <w:rPr>
          <w:lang w:val="fr-CH"/>
        </w:rPr>
        <w:t xml:space="preserve"> personnel soignant par voie électronique</w:t>
      </w:r>
      <w:r w:rsidR="007D2E7A">
        <w:rPr>
          <w:lang w:val="fr-CH"/>
        </w:rPr>
        <w:t>, c</w:t>
      </w:r>
      <w:bookmarkStart w:id="16" w:name="_Hlk225246026"/>
      <w:r w:rsidRPr="008F3281">
        <w:rPr>
          <w:lang w:val="fr-CH"/>
        </w:rPr>
        <w:t xml:space="preserve">es </w:t>
      </w:r>
      <w:r w:rsidRPr="004D0575">
        <w:rPr>
          <w:lang w:val="fr-CH"/>
        </w:rPr>
        <w:t xml:space="preserve">instructions </w:t>
      </w:r>
      <w:r w:rsidR="00E42CB6" w:rsidRPr="004D0575">
        <w:rPr>
          <w:lang w:val="fr-CH"/>
        </w:rPr>
        <w:t>visent à uniformiser l</w:t>
      </w:r>
      <w:r w:rsidR="007D2E7A">
        <w:rPr>
          <w:lang w:val="fr-CH"/>
        </w:rPr>
        <w:t>’application</w:t>
      </w:r>
      <w:r w:rsidR="004D0575" w:rsidRPr="004D0575">
        <w:rPr>
          <w:lang w:val="fr-CH"/>
        </w:rPr>
        <w:t xml:space="preserve"> des mesures prévues pour </w:t>
      </w:r>
      <w:r w:rsidRPr="004D0575">
        <w:rPr>
          <w:lang w:val="fr-CH"/>
        </w:rPr>
        <w:t>atteindre les objectifs de soutien</w:t>
      </w:r>
      <w:bookmarkEnd w:id="16"/>
      <w:bookmarkEnd w:id="15"/>
      <w:r w:rsidRPr="004D0575">
        <w:rPr>
          <w:lang w:val="fr-CH"/>
        </w:rPr>
        <w:t>.</w:t>
      </w:r>
      <w:r w:rsidR="00CF141E" w:rsidRPr="004D0575">
        <w:rPr>
          <w:lang w:val="fr-CH"/>
        </w:rPr>
        <w:t xml:space="preserve"> </w:t>
      </w:r>
      <w:r w:rsidR="00E42CB6" w:rsidRPr="004D0575">
        <w:rPr>
          <w:lang w:val="fr-CH"/>
        </w:rPr>
        <w:t>Elles</w:t>
      </w:r>
      <w:r w:rsidR="00E42CB6" w:rsidRPr="008F3281">
        <w:rPr>
          <w:lang w:val="fr-CH"/>
        </w:rPr>
        <w:t xml:space="preserve"> </w:t>
      </w:r>
      <w:r w:rsidR="006F286F">
        <w:rPr>
          <w:lang w:val="fr-CH"/>
        </w:rPr>
        <w:t>définissent</w:t>
      </w:r>
      <w:r w:rsidR="00E42CB6" w:rsidRPr="008F3281">
        <w:rPr>
          <w:lang w:val="fr-CH"/>
        </w:rPr>
        <w:t xml:space="preserve"> la marche à suivre pour différents processus de soins et sont contraignantes pour l’ensemble du personnel.</w:t>
      </w:r>
      <w:r w:rsidR="00893132" w:rsidRPr="00A62FD7">
        <w:rPr>
          <w:lang w:val="fr-CH"/>
        </w:rPr>
        <w:t xml:space="preserve"> </w:t>
      </w:r>
      <w:r w:rsidR="00E42CB6" w:rsidRPr="008F3281">
        <w:rPr>
          <w:lang w:val="fr-CH"/>
        </w:rPr>
        <w:t xml:space="preserve">Des contrôles et </w:t>
      </w:r>
      <w:r w:rsidR="00E42CB6" w:rsidRPr="00D66DE3">
        <w:rPr>
          <w:lang w:val="fr-CH"/>
        </w:rPr>
        <w:t xml:space="preserve">des </w:t>
      </w:r>
      <w:r w:rsidR="00742F36" w:rsidRPr="00D66DE3">
        <w:rPr>
          <w:lang w:val="fr-CH"/>
        </w:rPr>
        <w:t>supervisions</w:t>
      </w:r>
      <w:r w:rsidR="006F286F" w:rsidRPr="00D66DE3">
        <w:rPr>
          <w:lang w:val="fr-CH"/>
        </w:rPr>
        <w:t xml:space="preserve"> </w:t>
      </w:r>
      <w:r w:rsidR="00E42CB6" w:rsidRPr="00D66DE3">
        <w:rPr>
          <w:lang w:val="fr-CH"/>
        </w:rPr>
        <w:t>permettent</w:t>
      </w:r>
      <w:r w:rsidR="00E42CB6" w:rsidRPr="008F3281">
        <w:rPr>
          <w:lang w:val="fr-CH"/>
        </w:rPr>
        <w:t xml:space="preserve"> d’en vérifier la mise en œuvre.</w:t>
      </w:r>
      <w:r w:rsidR="00893132" w:rsidRPr="00A62FD7">
        <w:rPr>
          <w:lang w:val="fr-CH"/>
        </w:rPr>
        <w:t xml:space="preserve"> </w:t>
      </w:r>
      <w:r w:rsidR="00076CD0" w:rsidRPr="008F3281">
        <w:rPr>
          <w:lang w:val="fr-CH"/>
        </w:rPr>
        <w:t xml:space="preserve">Notre </w:t>
      </w:r>
      <w:r w:rsidR="004125E6" w:rsidRPr="008F3281">
        <w:rPr>
          <w:lang w:val="fr-CH"/>
        </w:rPr>
        <w:t>institution</w:t>
      </w:r>
      <w:r w:rsidR="00076CD0" w:rsidRPr="008F3281">
        <w:rPr>
          <w:lang w:val="fr-CH"/>
        </w:rPr>
        <w:t xml:space="preserve"> </w:t>
      </w:r>
      <w:r w:rsidR="002E4D06" w:rsidRPr="008F3281">
        <w:rPr>
          <w:lang w:val="fr-CH"/>
        </w:rPr>
        <w:t>s’assure</w:t>
      </w:r>
      <w:r w:rsidR="00076CD0" w:rsidRPr="008F3281">
        <w:rPr>
          <w:lang w:val="fr-CH"/>
        </w:rPr>
        <w:t xml:space="preserve"> régulièrement</w:t>
      </w:r>
      <w:r w:rsidR="002E4D06" w:rsidRPr="008F3281">
        <w:rPr>
          <w:lang w:val="fr-CH"/>
        </w:rPr>
        <w:t xml:space="preserve"> de</w:t>
      </w:r>
      <w:r w:rsidR="00076CD0" w:rsidRPr="008F3281">
        <w:rPr>
          <w:lang w:val="fr-CH"/>
        </w:rPr>
        <w:t xml:space="preserve"> l’actualité et </w:t>
      </w:r>
      <w:r w:rsidR="002E4D06" w:rsidRPr="008F3281">
        <w:rPr>
          <w:lang w:val="fr-CH"/>
        </w:rPr>
        <w:t xml:space="preserve">de </w:t>
      </w:r>
      <w:r w:rsidR="00076CD0" w:rsidRPr="008F3281">
        <w:rPr>
          <w:lang w:val="fr-CH"/>
        </w:rPr>
        <w:t>l’exhaustivité des</w:t>
      </w:r>
      <w:r w:rsidR="00E42CB6" w:rsidRPr="008F3281">
        <w:rPr>
          <w:lang w:val="fr-CH"/>
        </w:rPr>
        <w:t xml:space="preserve"> instructions </w:t>
      </w:r>
      <w:r w:rsidR="00076CD0" w:rsidRPr="008F3281">
        <w:rPr>
          <w:lang w:val="fr-CH"/>
        </w:rPr>
        <w:t>et les adapte en conséquence</w:t>
      </w:r>
      <w:r w:rsidR="00E42CB6" w:rsidRPr="008F3281">
        <w:rPr>
          <w:lang w:val="fr-CH"/>
        </w:rPr>
        <w:t>.</w:t>
      </w:r>
      <w:r w:rsidR="00893132" w:rsidRPr="00A62FD7">
        <w:rPr>
          <w:lang w:val="fr-CH"/>
        </w:rPr>
        <w:t xml:space="preserve"> </w:t>
      </w:r>
    </w:p>
    <w:p w14:paraId="01CB18A6" w14:textId="4517EA02" w:rsidR="00896B69" w:rsidRPr="008F3281" w:rsidRDefault="00076CD0" w:rsidP="006F286F">
      <w:pPr>
        <w:pStyle w:val="berschrift2nummeriert"/>
      </w:pPr>
      <w:bookmarkStart w:id="17" w:name="_Toc225319189"/>
      <w:r w:rsidRPr="008F3281">
        <w:rPr>
          <w:lang w:val="fr-CH"/>
        </w:rPr>
        <w:t>Prévention des chutes</w:t>
      </w:r>
      <w:bookmarkEnd w:id="17"/>
      <w:r w:rsidR="00556A70" w:rsidRPr="00751CA0">
        <w:t xml:space="preserve"> </w:t>
      </w:r>
    </w:p>
    <w:p w14:paraId="6E7BF386" w14:textId="35A6372D" w:rsidR="00900F63" w:rsidRPr="00A62FD7" w:rsidRDefault="00076CD0" w:rsidP="0027292E">
      <w:pPr>
        <w:spacing w:before="120" w:after="240"/>
        <w:jc w:val="both"/>
        <w:rPr>
          <w:color w:val="FFFFFF"/>
          <w:lang w:val="fr-CH"/>
        </w:rPr>
      </w:pPr>
      <w:r w:rsidRPr="008F3281">
        <w:rPr>
          <w:lang w:val="fr-CH"/>
        </w:rPr>
        <w:t xml:space="preserve">Le risque de chute est </w:t>
      </w:r>
      <w:r w:rsidR="004125E6" w:rsidRPr="008F3281">
        <w:rPr>
          <w:lang w:val="fr-CH"/>
        </w:rPr>
        <w:t>estimé</w:t>
      </w:r>
      <w:r w:rsidRPr="008F3281">
        <w:rPr>
          <w:lang w:val="fr-CH"/>
        </w:rPr>
        <w:t xml:space="preserve"> </w:t>
      </w:r>
      <w:r w:rsidR="00927CD3">
        <w:rPr>
          <w:lang w:val="fr-CH"/>
        </w:rPr>
        <w:t>lors</w:t>
      </w:r>
      <w:r w:rsidRPr="008F3281">
        <w:rPr>
          <w:lang w:val="fr-CH"/>
        </w:rPr>
        <w:t xml:space="preserve"> de l’admission, puis régulièrement, lors de chaque évaluation des besoins.</w:t>
      </w:r>
      <w:r w:rsidR="001A248F" w:rsidRPr="00A62FD7">
        <w:rPr>
          <w:lang w:val="fr-CH"/>
        </w:rPr>
        <w:t xml:space="preserve"> </w:t>
      </w:r>
      <w:r w:rsidRPr="008F3281">
        <w:rPr>
          <w:lang w:val="fr-CH"/>
        </w:rPr>
        <w:t>S</w:t>
      </w:r>
      <w:r w:rsidR="00304E39">
        <w:rPr>
          <w:lang w:val="fr-CH"/>
        </w:rPr>
        <w:t>’il</w:t>
      </w:r>
      <w:r w:rsidRPr="008F3281">
        <w:rPr>
          <w:lang w:val="fr-CH"/>
        </w:rPr>
        <w:t xml:space="preserve"> est avéré, un plan de mesures </w:t>
      </w:r>
      <w:r w:rsidR="002975F3" w:rsidRPr="008F3281">
        <w:rPr>
          <w:lang w:val="fr-CH"/>
        </w:rPr>
        <w:t xml:space="preserve">individuel </w:t>
      </w:r>
      <w:r w:rsidRPr="008F3281">
        <w:rPr>
          <w:lang w:val="fr-CH"/>
        </w:rPr>
        <w:t>est établi par écrit sur la base des facteurs de risque identifiés.</w:t>
      </w:r>
      <w:r w:rsidR="005E31B6" w:rsidRPr="00A62FD7">
        <w:rPr>
          <w:lang w:val="fr-CH"/>
        </w:rPr>
        <w:t xml:space="preserve"> </w:t>
      </w:r>
      <w:r w:rsidRPr="008F3281">
        <w:rPr>
          <w:lang w:val="fr-CH"/>
        </w:rPr>
        <w:t xml:space="preserve">La personne concernée et ses </w:t>
      </w:r>
      <w:r w:rsidR="00F265EE" w:rsidRPr="008F3281">
        <w:rPr>
          <w:lang w:val="fr-CH"/>
        </w:rPr>
        <w:t>proches</w:t>
      </w:r>
      <w:r w:rsidR="003C7C62" w:rsidRPr="008F3281">
        <w:rPr>
          <w:lang w:val="fr-CH"/>
        </w:rPr>
        <w:t xml:space="preserve"> ou </w:t>
      </w:r>
      <w:r w:rsidR="006F286F">
        <w:rPr>
          <w:lang w:val="fr-CH"/>
        </w:rPr>
        <w:t>sa</w:t>
      </w:r>
      <w:r w:rsidR="003C7C62" w:rsidRPr="008F3281">
        <w:rPr>
          <w:lang w:val="fr-CH"/>
        </w:rPr>
        <w:t xml:space="preserve"> </w:t>
      </w:r>
      <w:r w:rsidR="00F265EE" w:rsidRPr="008F3281">
        <w:rPr>
          <w:lang w:val="fr-CH"/>
        </w:rPr>
        <w:t>représenta</w:t>
      </w:r>
      <w:r w:rsidR="006F286F">
        <w:rPr>
          <w:lang w:val="fr-CH"/>
        </w:rPr>
        <w:t>tion</w:t>
      </w:r>
      <w:r w:rsidR="00F265EE" w:rsidRPr="008F3281">
        <w:rPr>
          <w:lang w:val="fr-CH"/>
        </w:rPr>
        <w:t xml:space="preserve"> léga</w:t>
      </w:r>
      <w:r w:rsidR="006F286F">
        <w:rPr>
          <w:lang w:val="fr-CH"/>
        </w:rPr>
        <w:t>le</w:t>
      </w:r>
      <w:r w:rsidRPr="008F3281">
        <w:rPr>
          <w:lang w:val="fr-CH"/>
        </w:rPr>
        <w:t xml:space="preserve"> sont informés des mesures prévues</w:t>
      </w:r>
      <w:r w:rsidR="00304E39">
        <w:rPr>
          <w:lang w:val="fr-CH"/>
        </w:rPr>
        <w:t>, dont l</w:t>
      </w:r>
      <w:r w:rsidRPr="008F3281">
        <w:rPr>
          <w:lang w:val="fr-CH"/>
        </w:rPr>
        <w:t xml:space="preserve">a nécessité et l’efficacité sont </w:t>
      </w:r>
      <w:r w:rsidR="0047175F" w:rsidRPr="008F3281">
        <w:rPr>
          <w:lang w:val="fr-CH"/>
        </w:rPr>
        <w:t>ré</w:t>
      </w:r>
      <w:r w:rsidRPr="008F3281">
        <w:rPr>
          <w:lang w:val="fr-CH"/>
        </w:rPr>
        <w:t xml:space="preserve">évaluées tous les </w:t>
      </w:r>
      <w:r w:rsidRPr="00BF4BA0">
        <w:rPr>
          <w:lang w:val="fr-CH"/>
        </w:rPr>
        <w:t>six mois.</w:t>
      </w:r>
      <w:r w:rsidR="00225685" w:rsidRPr="00BF4BA0">
        <w:rPr>
          <w:lang w:val="fr-CH"/>
        </w:rPr>
        <w:t xml:space="preserve"> </w:t>
      </w:r>
      <w:r w:rsidR="00EF1943" w:rsidRPr="00BF4BA0">
        <w:rPr>
          <w:lang w:val="fr-CH"/>
        </w:rPr>
        <w:t>Toute</w:t>
      </w:r>
      <w:r w:rsidRPr="00BF4BA0">
        <w:rPr>
          <w:lang w:val="fr-CH"/>
        </w:rPr>
        <w:t xml:space="preserve"> chute est </w:t>
      </w:r>
      <w:r w:rsidR="006C172F" w:rsidRPr="00BF4BA0">
        <w:rPr>
          <w:lang w:val="fr-CH"/>
        </w:rPr>
        <w:t>documentée</w:t>
      </w:r>
      <w:r w:rsidRPr="00BF4BA0">
        <w:rPr>
          <w:lang w:val="fr-CH"/>
        </w:rPr>
        <w:t xml:space="preserve">, </w:t>
      </w:r>
      <w:r w:rsidR="00BF4BA0" w:rsidRPr="00BF4BA0">
        <w:rPr>
          <w:lang w:val="fr-CH"/>
        </w:rPr>
        <w:t>inscrite dans la</w:t>
      </w:r>
      <w:r w:rsidRPr="00BF4BA0">
        <w:rPr>
          <w:lang w:val="fr-CH"/>
        </w:rPr>
        <w:t xml:space="preserve"> statistique et analysée.</w:t>
      </w:r>
      <w:r w:rsidR="00184626" w:rsidRPr="00BF4BA0">
        <w:rPr>
          <w:lang w:val="fr-CH"/>
        </w:rPr>
        <w:t xml:space="preserve"> </w:t>
      </w:r>
      <w:r w:rsidR="0027292E" w:rsidRPr="00BF4BA0">
        <w:rPr>
          <w:lang w:val="fr-CH"/>
        </w:rPr>
        <w:t>Les don</w:t>
      </w:r>
      <w:r w:rsidR="0027292E" w:rsidRPr="008F3281">
        <w:rPr>
          <w:lang w:val="fr-CH"/>
        </w:rPr>
        <w:t xml:space="preserve">nées saisies incluent </w:t>
      </w:r>
      <w:r w:rsidR="006C172F" w:rsidRPr="008F3281">
        <w:rPr>
          <w:lang w:val="fr-CH"/>
        </w:rPr>
        <w:t>l</w:t>
      </w:r>
      <w:r w:rsidR="0027292E" w:rsidRPr="008F3281">
        <w:rPr>
          <w:lang w:val="fr-CH"/>
        </w:rPr>
        <w:t>es circonstances</w:t>
      </w:r>
      <w:r w:rsidR="004125E6" w:rsidRPr="008F3281">
        <w:rPr>
          <w:lang w:val="fr-CH"/>
        </w:rPr>
        <w:t xml:space="preserve"> qui ont mené à la chute</w:t>
      </w:r>
      <w:r w:rsidR="0027292E" w:rsidRPr="008F3281">
        <w:rPr>
          <w:lang w:val="fr-CH"/>
        </w:rPr>
        <w:t xml:space="preserve"> et </w:t>
      </w:r>
      <w:r w:rsidR="004125E6" w:rsidRPr="008F3281">
        <w:rPr>
          <w:lang w:val="fr-CH"/>
        </w:rPr>
        <w:t>s</w:t>
      </w:r>
      <w:r w:rsidR="0027292E" w:rsidRPr="008F3281">
        <w:rPr>
          <w:lang w:val="fr-CH"/>
        </w:rPr>
        <w:t>es conséquences</w:t>
      </w:r>
      <w:r w:rsidR="004125E6" w:rsidRPr="008F3281">
        <w:rPr>
          <w:lang w:val="fr-CH"/>
        </w:rPr>
        <w:t xml:space="preserve"> éventuelles</w:t>
      </w:r>
      <w:r w:rsidR="0027292E" w:rsidRPr="008F3281">
        <w:rPr>
          <w:lang w:val="fr-CH"/>
        </w:rPr>
        <w:t>.</w:t>
      </w:r>
    </w:p>
    <w:p w14:paraId="088F1138" w14:textId="10A19EE1" w:rsidR="000A614E" w:rsidRPr="009F178C" w:rsidRDefault="0027292E" w:rsidP="009F178C">
      <w:pPr>
        <w:pStyle w:val="berschrift2nummeriert"/>
        <w:rPr>
          <w:lang w:val="fr-CH"/>
        </w:rPr>
      </w:pPr>
      <w:bookmarkStart w:id="18" w:name="_Toc225319190"/>
      <w:r w:rsidRPr="008F3281">
        <w:rPr>
          <w:lang w:val="fr-CH"/>
        </w:rPr>
        <w:t>Prévention des escarres</w:t>
      </w:r>
      <w:bookmarkEnd w:id="18"/>
    </w:p>
    <w:p w14:paraId="54E64D0F" w14:textId="38E87590" w:rsidR="00225685" w:rsidRPr="00A62FD7" w:rsidRDefault="0027292E" w:rsidP="000E6BC3">
      <w:pPr>
        <w:pStyle w:val="Standardbarrierefrei"/>
        <w:spacing w:after="120"/>
        <w:jc w:val="both"/>
        <w:rPr>
          <w:lang w:val="fr-CH"/>
        </w:rPr>
      </w:pPr>
      <w:r w:rsidRPr="008F3281">
        <w:rPr>
          <w:lang w:val="fr-CH"/>
        </w:rPr>
        <w:t xml:space="preserve">Le risque d’escarres est évalué chez </w:t>
      </w:r>
      <w:r w:rsidR="006F286F">
        <w:rPr>
          <w:lang w:val="fr-CH"/>
        </w:rPr>
        <w:t>chaque</w:t>
      </w:r>
      <w:r w:rsidRPr="008F3281">
        <w:rPr>
          <w:lang w:val="fr-CH"/>
        </w:rPr>
        <w:t xml:space="preserve"> </w:t>
      </w:r>
      <w:r w:rsidR="00AF1921">
        <w:rPr>
          <w:lang w:val="fr-CH"/>
        </w:rPr>
        <w:t>résident</w:t>
      </w:r>
      <w:r w:rsidR="00AF1921" w:rsidRPr="008F3281">
        <w:rPr>
          <w:lang w:val="fr-CH"/>
        </w:rPr>
        <w:t xml:space="preserve"> </w:t>
      </w:r>
      <w:r w:rsidR="00872142" w:rsidRPr="008F3281">
        <w:rPr>
          <w:lang w:val="fr-CH"/>
        </w:rPr>
        <w:t>lors</w:t>
      </w:r>
      <w:r w:rsidRPr="008F3281">
        <w:rPr>
          <w:lang w:val="fr-CH"/>
        </w:rPr>
        <w:t xml:space="preserve"> de </w:t>
      </w:r>
      <w:r w:rsidR="006F286F">
        <w:rPr>
          <w:lang w:val="fr-CH"/>
        </w:rPr>
        <w:t>son</w:t>
      </w:r>
      <w:r w:rsidRPr="008F3281">
        <w:rPr>
          <w:lang w:val="fr-CH"/>
        </w:rPr>
        <w:t xml:space="preserve"> admission</w:t>
      </w:r>
      <w:r w:rsidR="00B03F5E" w:rsidRPr="008F3281">
        <w:rPr>
          <w:lang w:val="fr-CH"/>
        </w:rPr>
        <w:t>, puis</w:t>
      </w:r>
      <w:r w:rsidRPr="008F3281">
        <w:rPr>
          <w:lang w:val="fr-CH"/>
        </w:rPr>
        <w:t xml:space="preserve"> en cas d’évolution de </w:t>
      </w:r>
      <w:r w:rsidR="006F286F">
        <w:rPr>
          <w:lang w:val="fr-CH"/>
        </w:rPr>
        <w:t>son</w:t>
      </w:r>
      <w:r w:rsidRPr="008F3281">
        <w:rPr>
          <w:lang w:val="fr-CH"/>
        </w:rPr>
        <w:t xml:space="preserve"> état</w:t>
      </w:r>
      <w:r w:rsidR="00F24D3A" w:rsidRPr="008F3281">
        <w:rPr>
          <w:lang w:val="fr-CH"/>
        </w:rPr>
        <w:t xml:space="preserve"> </w:t>
      </w:r>
      <w:r w:rsidR="00BB3991" w:rsidRPr="008F3281">
        <w:rPr>
          <w:rFonts w:cstheme="minorHAnsi"/>
          <w:szCs w:val="21"/>
          <w:lang w:val="fr-CH"/>
        </w:rPr>
        <w:t>de santé</w:t>
      </w:r>
      <w:r w:rsidRPr="008F3281">
        <w:rPr>
          <w:lang w:val="fr-CH"/>
        </w:rPr>
        <w:t>, mais tous les six mois</w:t>
      </w:r>
      <w:r w:rsidR="006C172F" w:rsidRPr="008F3281">
        <w:rPr>
          <w:lang w:val="fr-CH"/>
        </w:rPr>
        <w:t xml:space="preserve"> au moins</w:t>
      </w:r>
      <w:r w:rsidRPr="007415E4">
        <w:rPr>
          <w:lang w:val="fr-CH"/>
        </w:rPr>
        <w:t>.</w:t>
      </w:r>
      <w:r w:rsidR="00F22095" w:rsidRPr="007415E4">
        <w:rPr>
          <w:lang w:val="fr-CH"/>
        </w:rPr>
        <w:t xml:space="preserve"> </w:t>
      </w:r>
      <w:r w:rsidRPr="007415E4">
        <w:rPr>
          <w:lang w:val="fr-CH"/>
        </w:rPr>
        <w:t>S</w:t>
      </w:r>
      <w:r w:rsidR="00BF4BA0" w:rsidRPr="007415E4">
        <w:rPr>
          <w:lang w:val="fr-CH"/>
        </w:rPr>
        <w:t xml:space="preserve">’il </w:t>
      </w:r>
      <w:r w:rsidRPr="007415E4">
        <w:rPr>
          <w:lang w:val="fr-CH"/>
        </w:rPr>
        <w:t xml:space="preserve">est avéré, </w:t>
      </w:r>
      <w:r w:rsidR="00491349" w:rsidRPr="007415E4">
        <w:rPr>
          <w:lang w:val="fr-CH"/>
        </w:rPr>
        <w:t>un bilan approfondi</w:t>
      </w:r>
      <w:r w:rsidRPr="007415E4">
        <w:rPr>
          <w:lang w:val="fr-CH"/>
        </w:rPr>
        <w:t xml:space="preserve"> permet de déterminer les facteurs de risque </w:t>
      </w:r>
      <w:r w:rsidR="006D0ECD" w:rsidRPr="007415E4">
        <w:rPr>
          <w:lang w:val="fr-CH"/>
        </w:rPr>
        <w:t>propres à la personne concernée</w:t>
      </w:r>
      <w:r w:rsidRPr="007415E4">
        <w:rPr>
          <w:lang w:val="fr-CH"/>
        </w:rPr>
        <w:t>.</w:t>
      </w:r>
      <w:r w:rsidR="00F22095" w:rsidRPr="007415E4">
        <w:rPr>
          <w:lang w:val="fr-CH"/>
        </w:rPr>
        <w:t xml:space="preserve"> </w:t>
      </w:r>
      <w:bookmarkStart w:id="19" w:name="_Hlk225175274"/>
      <w:r w:rsidR="007415E4" w:rsidRPr="007415E4">
        <w:rPr>
          <w:lang w:val="fr-CH"/>
        </w:rPr>
        <w:t>La procédure</w:t>
      </w:r>
      <w:r w:rsidR="00BF4BA0" w:rsidRPr="007415E4">
        <w:rPr>
          <w:lang w:val="fr-CH"/>
        </w:rPr>
        <w:t xml:space="preserve"> </w:t>
      </w:r>
      <w:r w:rsidR="007415E4">
        <w:rPr>
          <w:lang w:val="fr-CH"/>
        </w:rPr>
        <w:t xml:space="preserve">de prévention des escarres </w:t>
      </w:r>
      <w:r w:rsidR="007415E4" w:rsidRPr="007415E4">
        <w:rPr>
          <w:lang w:val="fr-CH"/>
        </w:rPr>
        <w:t>comprend les instruments</w:t>
      </w:r>
      <w:r w:rsidR="00BF4BA0" w:rsidRPr="007415E4">
        <w:rPr>
          <w:lang w:val="fr-CH"/>
        </w:rPr>
        <w:t xml:space="preserve"> suivan</w:t>
      </w:r>
      <w:r w:rsidR="007415E4" w:rsidRPr="007415E4">
        <w:rPr>
          <w:lang w:val="fr-CH"/>
        </w:rPr>
        <w:t>ts</w:t>
      </w:r>
      <w:r w:rsidR="00BF4BA0" w:rsidRPr="007415E4">
        <w:rPr>
          <w:lang w:val="fr-CH"/>
        </w:rPr>
        <w:t> </w:t>
      </w:r>
      <w:bookmarkEnd w:id="19"/>
      <w:r w:rsidR="00F24D3A" w:rsidRPr="007415E4">
        <w:rPr>
          <w:lang w:val="fr-CH"/>
        </w:rPr>
        <w:t>:</w:t>
      </w:r>
    </w:p>
    <w:p w14:paraId="4152CD9F" w14:textId="49B65070" w:rsidR="00225685" w:rsidRPr="00A62FD7" w:rsidRDefault="00491349" w:rsidP="009F178C">
      <w:pPr>
        <w:pStyle w:val="Standardbarrierefrei"/>
        <w:numPr>
          <w:ilvl w:val="0"/>
          <w:numId w:val="8"/>
        </w:numPr>
        <w:spacing w:before="0" w:after="0"/>
        <w:ind w:left="714" w:hanging="357"/>
        <w:jc w:val="both"/>
        <w:rPr>
          <w:lang w:val="fr-CH"/>
        </w:rPr>
      </w:pPr>
      <w:proofErr w:type="gramStart"/>
      <w:r w:rsidRPr="008F3281">
        <w:rPr>
          <w:lang w:val="fr-CH"/>
        </w:rPr>
        <w:t>dépistage</w:t>
      </w:r>
      <w:proofErr w:type="gramEnd"/>
      <w:r w:rsidRPr="008F3281">
        <w:rPr>
          <w:lang w:val="fr-CH"/>
        </w:rPr>
        <w:t xml:space="preserve"> </w:t>
      </w:r>
      <w:r w:rsidR="00742F36">
        <w:rPr>
          <w:lang w:val="fr-CH"/>
        </w:rPr>
        <w:t>au moyen</w:t>
      </w:r>
      <w:r w:rsidR="00F24D3A" w:rsidRPr="008F3281">
        <w:rPr>
          <w:lang w:val="fr-CH"/>
        </w:rPr>
        <w:t xml:space="preserve"> de l’échelle de Braden</w:t>
      </w:r>
      <w:r w:rsidR="00742F36">
        <w:rPr>
          <w:lang w:val="fr-CH"/>
        </w:rPr>
        <w:t>,</w:t>
      </w:r>
    </w:p>
    <w:p w14:paraId="20A723AE" w14:textId="7238C33C" w:rsidR="00225685" w:rsidRPr="00751CA0" w:rsidRDefault="006F286F" w:rsidP="009F178C">
      <w:pPr>
        <w:pStyle w:val="Standardbarrierefrei"/>
        <w:numPr>
          <w:ilvl w:val="0"/>
          <w:numId w:val="8"/>
        </w:numPr>
        <w:spacing w:before="0" w:after="0"/>
        <w:ind w:left="714" w:hanging="357"/>
        <w:jc w:val="both"/>
      </w:pPr>
      <w:proofErr w:type="gramStart"/>
      <w:r>
        <w:rPr>
          <w:lang w:val="fr-CH"/>
        </w:rPr>
        <w:t>appréciation</w:t>
      </w:r>
      <w:proofErr w:type="gramEnd"/>
      <w:r w:rsidR="00F24D3A" w:rsidRPr="008F3281">
        <w:rPr>
          <w:lang w:val="fr-CH"/>
        </w:rPr>
        <w:t xml:space="preserve"> du risque</w:t>
      </w:r>
      <w:r w:rsidR="00742F36">
        <w:rPr>
          <w:lang w:val="fr-CH"/>
        </w:rPr>
        <w:t>,</w:t>
      </w:r>
    </w:p>
    <w:p w14:paraId="471098A9" w14:textId="06A6B9E1" w:rsidR="00225685" w:rsidRPr="007415E4" w:rsidRDefault="007415E4" w:rsidP="009F178C">
      <w:pPr>
        <w:pStyle w:val="Standardbarrierefrei"/>
        <w:numPr>
          <w:ilvl w:val="0"/>
          <w:numId w:val="8"/>
        </w:numPr>
        <w:spacing w:before="0" w:after="0"/>
        <w:ind w:left="714" w:hanging="357"/>
        <w:jc w:val="both"/>
        <w:rPr>
          <w:lang w:val="fr-CH"/>
        </w:rPr>
      </w:pPr>
      <w:proofErr w:type="gramStart"/>
      <w:r>
        <w:rPr>
          <w:lang w:val="fr-CH"/>
        </w:rPr>
        <w:t>intégration</w:t>
      </w:r>
      <w:proofErr w:type="gramEnd"/>
      <w:r>
        <w:rPr>
          <w:lang w:val="fr-CH"/>
        </w:rPr>
        <w:t xml:space="preserve"> dans le </w:t>
      </w:r>
      <w:r w:rsidR="006F286F">
        <w:rPr>
          <w:lang w:val="fr-CH"/>
        </w:rPr>
        <w:t>p</w:t>
      </w:r>
      <w:r w:rsidR="00F24D3A" w:rsidRPr="008F3281">
        <w:rPr>
          <w:lang w:val="fr-CH"/>
        </w:rPr>
        <w:t>lan de soins</w:t>
      </w:r>
      <w:r w:rsidR="00742F36">
        <w:rPr>
          <w:lang w:val="fr-CH"/>
        </w:rPr>
        <w:t>,</w:t>
      </w:r>
    </w:p>
    <w:p w14:paraId="640C5453" w14:textId="4535A190" w:rsidR="00D730FF" w:rsidRPr="00751CA0" w:rsidRDefault="00BF4BA0" w:rsidP="009F178C">
      <w:pPr>
        <w:pStyle w:val="Standardbarrierefrei"/>
        <w:numPr>
          <w:ilvl w:val="0"/>
          <w:numId w:val="8"/>
        </w:numPr>
        <w:spacing w:before="0" w:after="0"/>
        <w:ind w:left="714" w:hanging="357"/>
        <w:jc w:val="both"/>
      </w:pPr>
      <w:proofErr w:type="gramStart"/>
      <w:r>
        <w:rPr>
          <w:lang w:val="fr-CH"/>
        </w:rPr>
        <w:t>ré</w:t>
      </w:r>
      <w:r w:rsidR="006F286F">
        <w:rPr>
          <w:lang w:val="fr-CH"/>
        </w:rPr>
        <w:t>e</w:t>
      </w:r>
      <w:r w:rsidR="00491349" w:rsidRPr="008F3281">
        <w:rPr>
          <w:lang w:val="fr-CH"/>
        </w:rPr>
        <w:t>xamen</w:t>
      </w:r>
      <w:proofErr w:type="gramEnd"/>
      <w:r w:rsidR="00491349" w:rsidRPr="008F3281">
        <w:rPr>
          <w:lang w:val="fr-CH"/>
        </w:rPr>
        <w:t xml:space="preserve"> régulier</w:t>
      </w:r>
      <w:r w:rsidR="00742F36">
        <w:rPr>
          <w:lang w:val="fr-CH"/>
        </w:rPr>
        <w:t>.</w:t>
      </w:r>
    </w:p>
    <w:p w14:paraId="4009E977" w14:textId="40BF6194" w:rsidR="00F22095" w:rsidRPr="00A62FD7" w:rsidRDefault="006F286F" w:rsidP="00D1758B">
      <w:pPr>
        <w:pStyle w:val="Standardbarrierefrei"/>
        <w:jc w:val="both"/>
        <w:rPr>
          <w:lang w:val="fr-CH"/>
        </w:rPr>
      </w:pPr>
      <w:r>
        <w:rPr>
          <w:lang w:val="fr-CH"/>
        </w:rPr>
        <w:t>Lorsque</w:t>
      </w:r>
      <w:r w:rsidR="002975F3" w:rsidRPr="008F3281">
        <w:rPr>
          <w:lang w:val="fr-CH"/>
        </w:rPr>
        <w:t xml:space="preserve"> le</w:t>
      </w:r>
      <w:r w:rsidR="00491349" w:rsidRPr="008F3281">
        <w:rPr>
          <w:lang w:val="fr-CH"/>
        </w:rPr>
        <w:t xml:space="preserve"> risque d</w:t>
      </w:r>
      <w:r w:rsidR="002975F3" w:rsidRPr="008F3281">
        <w:rPr>
          <w:lang w:val="fr-CH"/>
        </w:rPr>
        <w:t>’</w:t>
      </w:r>
      <w:r w:rsidR="00491349" w:rsidRPr="008F3281">
        <w:rPr>
          <w:lang w:val="fr-CH"/>
        </w:rPr>
        <w:t>escarres</w:t>
      </w:r>
      <w:r w:rsidR="002975F3" w:rsidRPr="008F3281">
        <w:rPr>
          <w:lang w:val="fr-CH"/>
        </w:rPr>
        <w:t xml:space="preserve"> est </w:t>
      </w:r>
      <w:r>
        <w:rPr>
          <w:lang w:val="fr-CH"/>
        </w:rPr>
        <w:t>confirmé</w:t>
      </w:r>
      <w:r w:rsidR="00491349" w:rsidRPr="008F3281">
        <w:rPr>
          <w:lang w:val="fr-CH"/>
        </w:rPr>
        <w:t xml:space="preserve">, un plan de mesures </w:t>
      </w:r>
      <w:r w:rsidR="002975F3" w:rsidRPr="008F3281">
        <w:rPr>
          <w:lang w:val="fr-CH"/>
        </w:rPr>
        <w:t>individuel visant à favoriser le mouvement</w:t>
      </w:r>
      <w:r w:rsidR="00D1758B" w:rsidRPr="008F3281">
        <w:rPr>
          <w:lang w:val="fr-CH"/>
        </w:rPr>
        <w:t xml:space="preserve"> et à réduire localement la pression </w:t>
      </w:r>
      <w:r w:rsidR="00491349" w:rsidRPr="008F3281">
        <w:rPr>
          <w:lang w:val="fr-CH"/>
        </w:rPr>
        <w:t xml:space="preserve">est établi </w:t>
      </w:r>
      <w:r w:rsidR="002975F3" w:rsidRPr="008F3281">
        <w:rPr>
          <w:lang w:val="fr-CH"/>
        </w:rPr>
        <w:t xml:space="preserve">par écrit </w:t>
      </w:r>
      <w:r w:rsidR="00491349" w:rsidRPr="008F3281">
        <w:rPr>
          <w:lang w:val="fr-CH"/>
        </w:rPr>
        <w:t xml:space="preserve">sur la base des facteurs de risque </w:t>
      </w:r>
      <w:r w:rsidR="002975F3" w:rsidRPr="008F3281">
        <w:rPr>
          <w:lang w:val="fr-CH"/>
        </w:rPr>
        <w:t>identifiés</w:t>
      </w:r>
      <w:r w:rsidR="00491349" w:rsidRPr="008F3281">
        <w:rPr>
          <w:lang w:val="fr-CH"/>
        </w:rPr>
        <w:t>.</w:t>
      </w:r>
      <w:r w:rsidR="00F22095" w:rsidRPr="00A62FD7">
        <w:rPr>
          <w:lang w:val="fr-CH"/>
        </w:rPr>
        <w:t xml:space="preserve"> </w:t>
      </w:r>
      <w:r w:rsidR="002975F3" w:rsidRPr="008F3281">
        <w:rPr>
          <w:lang w:val="fr-CH"/>
        </w:rPr>
        <w:t xml:space="preserve">La personne concernée et ses </w:t>
      </w:r>
      <w:r w:rsidR="00F265EE" w:rsidRPr="008F3281">
        <w:rPr>
          <w:bCs/>
          <w:lang w:val="fr-CH"/>
        </w:rPr>
        <w:t>proches</w:t>
      </w:r>
      <w:r w:rsidR="003C7C62" w:rsidRPr="008F3281">
        <w:rPr>
          <w:bCs/>
          <w:lang w:val="fr-CH"/>
        </w:rPr>
        <w:t xml:space="preserve"> ou </w:t>
      </w:r>
      <w:r>
        <w:rPr>
          <w:bCs/>
          <w:lang w:val="fr-CH"/>
        </w:rPr>
        <w:t>sa</w:t>
      </w:r>
      <w:r w:rsidR="003C7C62" w:rsidRPr="008F3281">
        <w:rPr>
          <w:bCs/>
          <w:lang w:val="fr-CH"/>
        </w:rPr>
        <w:t xml:space="preserve"> </w:t>
      </w:r>
      <w:r w:rsidR="00F265EE" w:rsidRPr="008F3281">
        <w:rPr>
          <w:bCs/>
          <w:lang w:val="fr-CH"/>
        </w:rPr>
        <w:t>représenta</w:t>
      </w:r>
      <w:r>
        <w:rPr>
          <w:bCs/>
          <w:lang w:val="fr-CH"/>
        </w:rPr>
        <w:t>tion</w:t>
      </w:r>
      <w:r w:rsidR="00F265EE" w:rsidRPr="008F3281">
        <w:rPr>
          <w:bCs/>
          <w:lang w:val="fr-CH"/>
        </w:rPr>
        <w:t xml:space="preserve"> léga</w:t>
      </w:r>
      <w:r>
        <w:rPr>
          <w:bCs/>
          <w:lang w:val="fr-CH"/>
        </w:rPr>
        <w:t>le</w:t>
      </w:r>
      <w:r w:rsidR="002975F3" w:rsidRPr="008F3281">
        <w:rPr>
          <w:lang w:val="fr-CH"/>
        </w:rPr>
        <w:t xml:space="preserve"> sont informés des mesures prévues</w:t>
      </w:r>
      <w:r>
        <w:rPr>
          <w:lang w:val="fr-CH"/>
        </w:rPr>
        <w:t>, dont la</w:t>
      </w:r>
      <w:r w:rsidR="002975F3" w:rsidRPr="008F3281">
        <w:rPr>
          <w:lang w:val="fr-CH"/>
        </w:rPr>
        <w:t xml:space="preserve"> nécessité et l’efficacité sont réévaluées</w:t>
      </w:r>
      <w:r w:rsidR="0047175F" w:rsidRPr="008F3281">
        <w:rPr>
          <w:lang w:val="fr-CH"/>
        </w:rPr>
        <w:t xml:space="preserve"> régulièrement</w:t>
      </w:r>
      <w:r w:rsidR="002975F3" w:rsidRPr="008F3281">
        <w:rPr>
          <w:lang w:val="fr-CH"/>
        </w:rPr>
        <w:t>.</w:t>
      </w:r>
      <w:r w:rsidR="00F22095" w:rsidRPr="00A62FD7">
        <w:rPr>
          <w:lang w:val="fr-CH"/>
        </w:rPr>
        <w:t xml:space="preserve"> </w:t>
      </w:r>
      <w:r w:rsidR="00AC4BF3" w:rsidRPr="008F3281">
        <w:rPr>
          <w:lang w:val="fr-CH"/>
        </w:rPr>
        <w:t>Chaque</w:t>
      </w:r>
      <w:r w:rsidR="002975F3" w:rsidRPr="008F3281">
        <w:rPr>
          <w:lang w:val="fr-CH"/>
        </w:rPr>
        <w:t xml:space="preserve"> escarre </w:t>
      </w:r>
      <w:r w:rsidR="002975F3" w:rsidRPr="00BF4BA0">
        <w:rPr>
          <w:lang w:val="fr-CH"/>
        </w:rPr>
        <w:t xml:space="preserve">est </w:t>
      </w:r>
      <w:r w:rsidR="006C172F" w:rsidRPr="00BF4BA0">
        <w:rPr>
          <w:lang w:val="fr-CH"/>
        </w:rPr>
        <w:t>documentée</w:t>
      </w:r>
      <w:r w:rsidR="002975F3" w:rsidRPr="00BF4BA0">
        <w:rPr>
          <w:lang w:val="fr-CH"/>
        </w:rPr>
        <w:t xml:space="preserve">, </w:t>
      </w:r>
      <w:r w:rsidR="00BF4BA0" w:rsidRPr="00BF4BA0">
        <w:rPr>
          <w:lang w:val="fr-CH"/>
        </w:rPr>
        <w:t>inscrite dans la</w:t>
      </w:r>
      <w:r w:rsidR="002975F3" w:rsidRPr="00BF4BA0">
        <w:rPr>
          <w:lang w:val="fr-CH"/>
        </w:rPr>
        <w:t xml:space="preserve"> statistique</w:t>
      </w:r>
      <w:r w:rsidR="002975F3" w:rsidRPr="008F3281">
        <w:rPr>
          <w:lang w:val="fr-CH"/>
        </w:rPr>
        <w:t xml:space="preserve"> et analysée.</w:t>
      </w:r>
      <w:r w:rsidR="00CF141E" w:rsidRPr="00A62FD7">
        <w:rPr>
          <w:lang w:val="fr-CH"/>
        </w:rPr>
        <w:t xml:space="preserve"> </w:t>
      </w:r>
      <w:r w:rsidR="0089417B" w:rsidRPr="00BF4BA0">
        <w:rPr>
          <w:lang w:val="fr-CH"/>
        </w:rPr>
        <w:t>L</w:t>
      </w:r>
      <w:r w:rsidR="00AC4BF3" w:rsidRPr="00BF4BA0">
        <w:rPr>
          <w:lang w:val="fr-CH"/>
        </w:rPr>
        <w:t xml:space="preserve">a </w:t>
      </w:r>
      <w:r w:rsidR="00AC4BF3" w:rsidRPr="008F3281">
        <w:rPr>
          <w:lang w:val="fr-CH"/>
        </w:rPr>
        <w:t xml:space="preserve">localisation, </w:t>
      </w:r>
      <w:r w:rsidR="0050420A">
        <w:rPr>
          <w:lang w:val="fr-CH"/>
        </w:rPr>
        <w:t>l</w:t>
      </w:r>
      <w:r w:rsidR="00AC4BF3" w:rsidRPr="008F3281">
        <w:rPr>
          <w:lang w:val="fr-CH"/>
        </w:rPr>
        <w:t xml:space="preserve">a taille et </w:t>
      </w:r>
      <w:r w:rsidR="0050420A">
        <w:rPr>
          <w:lang w:val="fr-CH"/>
        </w:rPr>
        <w:t>le stade de la lésion sont</w:t>
      </w:r>
      <w:r w:rsidR="0089417B" w:rsidRPr="008F3281">
        <w:rPr>
          <w:lang w:val="fr-CH"/>
        </w:rPr>
        <w:t xml:space="preserve"> enregistré</w:t>
      </w:r>
      <w:r w:rsidR="0050420A">
        <w:rPr>
          <w:lang w:val="fr-CH"/>
        </w:rPr>
        <w:t>s</w:t>
      </w:r>
      <w:r w:rsidR="0089417B" w:rsidRPr="008F3281">
        <w:rPr>
          <w:lang w:val="fr-CH"/>
        </w:rPr>
        <w:t xml:space="preserve"> dans le bilan de plaies </w:t>
      </w:r>
      <w:r w:rsidR="00561E9E" w:rsidRPr="008F3281">
        <w:rPr>
          <w:lang w:val="fr-CH"/>
        </w:rPr>
        <w:t>du dossier de</w:t>
      </w:r>
      <w:r w:rsidR="0089417B" w:rsidRPr="008F3281">
        <w:rPr>
          <w:lang w:val="fr-CH"/>
        </w:rPr>
        <w:t xml:space="preserve"> soins.</w:t>
      </w:r>
    </w:p>
    <w:p w14:paraId="2EF34A45" w14:textId="165FAB9F" w:rsidR="004D2C2E" w:rsidRPr="00751CA0" w:rsidRDefault="00D1758B" w:rsidP="006F286F">
      <w:pPr>
        <w:pStyle w:val="berschrift2nummeriert"/>
      </w:pPr>
      <w:bookmarkStart w:id="20" w:name="_Toc225319191"/>
      <w:r w:rsidRPr="008F3281">
        <w:rPr>
          <w:lang w:val="fr-CH"/>
        </w:rPr>
        <w:t>Prévention de la dénutrition</w:t>
      </w:r>
      <w:bookmarkEnd w:id="20"/>
    </w:p>
    <w:p w14:paraId="08DE2562" w14:textId="48F2DC1F" w:rsidR="00876B0D" w:rsidRPr="00A62FD7" w:rsidRDefault="00D1758B" w:rsidP="00290194">
      <w:pPr>
        <w:pStyle w:val="Standardbarrierefrei"/>
        <w:jc w:val="both"/>
        <w:rPr>
          <w:lang w:val="fr-CH"/>
        </w:rPr>
      </w:pPr>
      <w:r w:rsidRPr="008F3281">
        <w:rPr>
          <w:lang w:val="fr-CH"/>
        </w:rPr>
        <w:t xml:space="preserve">Le dépistage du risque de dénutrition </w:t>
      </w:r>
      <w:r w:rsidR="002E0413" w:rsidRPr="008F3281">
        <w:rPr>
          <w:lang w:val="fr-CH"/>
        </w:rPr>
        <w:t>des</w:t>
      </w:r>
      <w:r w:rsidRPr="008F3281">
        <w:rPr>
          <w:lang w:val="fr-CH"/>
        </w:rPr>
        <w:t xml:space="preserve"> </w:t>
      </w:r>
      <w:r w:rsidR="00AF1921">
        <w:rPr>
          <w:lang w:val="fr-CH"/>
        </w:rPr>
        <w:t>résidents</w:t>
      </w:r>
      <w:r w:rsidR="00AF1921" w:rsidRPr="008F3281">
        <w:rPr>
          <w:lang w:val="fr-CH"/>
        </w:rPr>
        <w:t xml:space="preserve"> </w:t>
      </w:r>
      <w:r w:rsidRPr="008F3281">
        <w:rPr>
          <w:lang w:val="fr-CH"/>
        </w:rPr>
        <w:t xml:space="preserve">est </w:t>
      </w:r>
      <w:r w:rsidRPr="00BF4BA0">
        <w:rPr>
          <w:lang w:val="fr-CH"/>
        </w:rPr>
        <w:t xml:space="preserve">effectué </w:t>
      </w:r>
      <w:r w:rsidR="0078207E" w:rsidRPr="00BF4BA0">
        <w:rPr>
          <w:lang w:val="fr-CH"/>
        </w:rPr>
        <w:t>lors de l’admission</w:t>
      </w:r>
      <w:r w:rsidRPr="008F3281">
        <w:rPr>
          <w:lang w:val="fr-CH"/>
        </w:rPr>
        <w:t xml:space="preserve">, puis </w:t>
      </w:r>
      <w:r w:rsidR="006C172F" w:rsidRPr="008F3281">
        <w:rPr>
          <w:lang w:val="fr-CH"/>
        </w:rPr>
        <w:t>à intervalle régulier</w:t>
      </w:r>
      <w:r w:rsidRPr="008F3281">
        <w:rPr>
          <w:lang w:val="fr-CH"/>
        </w:rPr>
        <w:t xml:space="preserve">, au moins tous les six mois ou en cas d’évolution de leur état </w:t>
      </w:r>
      <w:r w:rsidR="00BB3991" w:rsidRPr="008F3281">
        <w:rPr>
          <w:lang w:val="fr-CH"/>
        </w:rPr>
        <w:t>de santé</w:t>
      </w:r>
      <w:r w:rsidRPr="008F3281">
        <w:rPr>
          <w:lang w:val="fr-CH"/>
        </w:rPr>
        <w:t>.</w:t>
      </w:r>
      <w:r w:rsidR="00876B0D" w:rsidRPr="00A62FD7">
        <w:rPr>
          <w:lang w:val="fr-CH"/>
        </w:rPr>
        <w:t xml:space="preserve"> </w:t>
      </w:r>
      <w:r w:rsidR="00BF0074" w:rsidRPr="008F3281">
        <w:rPr>
          <w:lang w:val="fr-CH"/>
        </w:rPr>
        <w:t>On</w:t>
      </w:r>
      <w:r w:rsidR="00927CD3">
        <w:rPr>
          <w:lang w:val="fr-CH"/>
        </w:rPr>
        <w:t> </w:t>
      </w:r>
      <w:r w:rsidRPr="008F3281">
        <w:rPr>
          <w:lang w:val="fr-CH"/>
        </w:rPr>
        <w:t xml:space="preserve">utilise </w:t>
      </w:r>
      <w:r w:rsidR="00BF0074" w:rsidRPr="008F3281">
        <w:rPr>
          <w:lang w:val="fr-CH"/>
        </w:rPr>
        <w:t xml:space="preserve">à cette fin </w:t>
      </w:r>
      <w:bookmarkStart w:id="21" w:name="_Hlk225175416"/>
      <w:r w:rsidRPr="008F3281">
        <w:rPr>
          <w:lang w:val="fr-CH"/>
        </w:rPr>
        <w:t>l</w:t>
      </w:r>
      <w:r w:rsidR="0078207E">
        <w:rPr>
          <w:lang w:val="fr-CH"/>
        </w:rPr>
        <w:t>’instrument</w:t>
      </w:r>
      <w:r w:rsidRPr="008F3281">
        <w:rPr>
          <w:lang w:val="fr-CH"/>
        </w:rPr>
        <w:t xml:space="preserve"> </w:t>
      </w:r>
      <w:r w:rsidR="0078207E">
        <w:rPr>
          <w:lang w:val="fr-CH"/>
        </w:rPr>
        <w:t>MNA (</w:t>
      </w:r>
      <w:r w:rsidR="0078207E" w:rsidRPr="0078207E">
        <w:rPr>
          <w:i/>
          <w:iCs/>
          <w:lang w:val="fr-CH"/>
        </w:rPr>
        <w:t>m</w:t>
      </w:r>
      <w:r w:rsidRPr="0078207E">
        <w:rPr>
          <w:i/>
          <w:iCs/>
          <w:lang w:val="fr-CH"/>
        </w:rPr>
        <w:t xml:space="preserve">ini </w:t>
      </w:r>
      <w:proofErr w:type="spellStart"/>
      <w:r w:rsidR="0078207E" w:rsidRPr="0078207E">
        <w:rPr>
          <w:i/>
          <w:iCs/>
          <w:lang w:val="fr-CH"/>
        </w:rPr>
        <w:t>n</w:t>
      </w:r>
      <w:r w:rsidRPr="0078207E">
        <w:rPr>
          <w:i/>
          <w:iCs/>
          <w:lang w:val="fr-CH"/>
        </w:rPr>
        <w:t>utritional</w:t>
      </w:r>
      <w:proofErr w:type="spellEnd"/>
      <w:r w:rsidRPr="0078207E">
        <w:rPr>
          <w:i/>
          <w:iCs/>
          <w:lang w:val="fr-CH"/>
        </w:rPr>
        <w:t xml:space="preserve"> </w:t>
      </w:r>
      <w:proofErr w:type="spellStart"/>
      <w:r w:rsidR="0078207E" w:rsidRPr="0078207E">
        <w:rPr>
          <w:i/>
          <w:iCs/>
          <w:lang w:val="fr-CH"/>
        </w:rPr>
        <w:t>a</w:t>
      </w:r>
      <w:r w:rsidRPr="0078207E">
        <w:rPr>
          <w:i/>
          <w:iCs/>
          <w:lang w:val="fr-CH"/>
        </w:rPr>
        <w:t>ssessment</w:t>
      </w:r>
      <w:proofErr w:type="spellEnd"/>
      <w:r w:rsidRPr="008F3281">
        <w:rPr>
          <w:lang w:val="fr-CH"/>
        </w:rPr>
        <w:t xml:space="preserve">), </w:t>
      </w:r>
      <w:bookmarkEnd w:id="21"/>
      <w:r w:rsidRPr="008F3281">
        <w:rPr>
          <w:lang w:val="fr-CH"/>
        </w:rPr>
        <w:t xml:space="preserve">une procédure en deux étapes </w:t>
      </w:r>
      <w:r w:rsidR="00BF0074" w:rsidRPr="008F3281">
        <w:rPr>
          <w:lang w:val="fr-CH"/>
        </w:rPr>
        <w:t xml:space="preserve">intégrant des mesures anthropométriques </w:t>
      </w:r>
      <w:r w:rsidR="00742F36">
        <w:rPr>
          <w:lang w:val="fr-CH"/>
        </w:rPr>
        <w:t>ainsi qu’</w:t>
      </w:r>
      <w:r w:rsidR="00BF0074" w:rsidRPr="008F3281">
        <w:rPr>
          <w:lang w:val="fr-CH"/>
        </w:rPr>
        <w:t>une anamnèse sanitaire et alimentaire</w:t>
      </w:r>
      <w:r w:rsidRPr="008F3281">
        <w:rPr>
          <w:lang w:val="fr-CH"/>
        </w:rPr>
        <w:t>.</w:t>
      </w:r>
      <w:r w:rsidR="00876B0D" w:rsidRPr="00A62FD7">
        <w:rPr>
          <w:lang w:val="fr-CH"/>
        </w:rPr>
        <w:t xml:space="preserve"> </w:t>
      </w:r>
      <w:r w:rsidR="00BF0074" w:rsidRPr="008F3281">
        <w:rPr>
          <w:lang w:val="fr-CH"/>
        </w:rPr>
        <w:t xml:space="preserve">Si ce dépistage met en évidence un risque, </w:t>
      </w:r>
      <w:r w:rsidR="0078689E" w:rsidRPr="008F3281">
        <w:rPr>
          <w:lang w:val="fr-CH"/>
        </w:rPr>
        <w:t>l’état nutritionnel de la personne concernée et les facteurs de risque qui lui sont propres font l’objet d’</w:t>
      </w:r>
      <w:r w:rsidR="00BB6F7F" w:rsidRPr="008F3281">
        <w:rPr>
          <w:lang w:val="fr-CH"/>
        </w:rPr>
        <w:t>un bilan approfondi</w:t>
      </w:r>
      <w:r w:rsidR="00BF0074" w:rsidRPr="008F3281">
        <w:rPr>
          <w:lang w:val="fr-CH"/>
        </w:rPr>
        <w:t>.</w:t>
      </w:r>
    </w:p>
    <w:p w14:paraId="572B976F" w14:textId="745838B1" w:rsidR="00876B0D" w:rsidRPr="00A62FD7" w:rsidRDefault="00290194" w:rsidP="0047175F">
      <w:pPr>
        <w:pStyle w:val="Standardbarrierefrei"/>
        <w:jc w:val="both"/>
        <w:rPr>
          <w:lang w:val="fr-CH"/>
        </w:rPr>
      </w:pPr>
      <w:r w:rsidRPr="008F3281">
        <w:rPr>
          <w:lang w:val="fr-CH"/>
        </w:rPr>
        <w:t xml:space="preserve">Sur la base de ces résultats, </w:t>
      </w:r>
      <w:r w:rsidR="0078689E" w:rsidRPr="008F3281">
        <w:rPr>
          <w:lang w:val="fr-CH"/>
        </w:rPr>
        <w:t>l’équipe</w:t>
      </w:r>
      <w:r w:rsidRPr="008F3281">
        <w:rPr>
          <w:lang w:val="fr-CH"/>
        </w:rPr>
        <w:t xml:space="preserve"> établit</w:t>
      </w:r>
      <w:r w:rsidR="00BF46A1" w:rsidRPr="008F3281">
        <w:rPr>
          <w:lang w:val="fr-CH"/>
        </w:rPr>
        <w:t>, en collaboration avec d’autres groupes professionnels,</w:t>
      </w:r>
      <w:r w:rsidR="002E0413" w:rsidRPr="008F3281">
        <w:rPr>
          <w:lang w:val="fr-CH"/>
        </w:rPr>
        <w:t xml:space="preserve"> </w:t>
      </w:r>
      <w:r w:rsidRPr="008F3281">
        <w:rPr>
          <w:lang w:val="fr-CH"/>
        </w:rPr>
        <w:t xml:space="preserve">un plan </w:t>
      </w:r>
      <w:r w:rsidR="00B354E2" w:rsidRPr="008F3281">
        <w:rPr>
          <w:lang w:val="fr-CH"/>
        </w:rPr>
        <w:t>de nutrition</w:t>
      </w:r>
      <w:r w:rsidRPr="008F3281">
        <w:rPr>
          <w:lang w:val="fr-CH"/>
        </w:rPr>
        <w:t xml:space="preserve"> individuel écrit</w:t>
      </w:r>
      <w:r w:rsidR="0047175F" w:rsidRPr="008F3281">
        <w:rPr>
          <w:lang w:val="fr-CH"/>
        </w:rPr>
        <w:t xml:space="preserve"> tenant </w:t>
      </w:r>
      <w:r w:rsidRPr="008F3281">
        <w:rPr>
          <w:lang w:val="fr-CH"/>
        </w:rPr>
        <w:t>compte des besoins spécifiques.</w:t>
      </w:r>
      <w:r w:rsidR="00876B0D" w:rsidRPr="00A62FD7">
        <w:rPr>
          <w:lang w:val="fr-CH"/>
        </w:rPr>
        <w:t xml:space="preserve"> </w:t>
      </w:r>
      <w:r w:rsidR="002E0413" w:rsidRPr="008F3281">
        <w:rPr>
          <w:lang w:val="fr-CH"/>
        </w:rPr>
        <w:t>La</w:t>
      </w:r>
      <w:r w:rsidR="00742F36">
        <w:rPr>
          <w:lang w:val="fr-CH"/>
        </w:rPr>
        <w:t> </w:t>
      </w:r>
      <w:r w:rsidR="002E0413" w:rsidRPr="008F3281">
        <w:rPr>
          <w:lang w:val="fr-CH"/>
        </w:rPr>
        <w:t>personne concernée</w:t>
      </w:r>
      <w:r w:rsidR="0047175F" w:rsidRPr="008F3281">
        <w:rPr>
          <w:lang w:val="fr-CH"/>
        </w:rPr>
        <w:t xml:space="preserve"> et ses proches ou </w:t>
      </w:r>
      <w:r w:rsidR="0078207E">
        <w:rPr>
          <w:lang w:val="fr-CH"/>
        </w:rPr>
        <w:t>sa représentation légale</w:t>
      </w:r>
      <w:r w:rsidR="0047175F" w:rsidRPr="008F3281">
        <w:rPr>
          <w:lang w:val="fr-CH"/>
        </w:rPr>
        <w:t xml:space="preserve"> sont informés des mesures prévues</w:t>
      </w:r>
      <w:r w:rsidR="0004595E">
        <w:rPr>
          <w:lang w:val="fr-CH"/>
        </w:rPr>
        <w:t xml:space="preserve">, dont la </w:t>
      </w:r>
      <w:r w:rsidR="0047175F" w:rsidRPr="008F3281">
        <w:rPr>
          <w:lang w:val="fr-CH"/>
        </w:rPr>
        <w:t>nécessité et l’efficacité sont réévaluées tous les six mois.</w:t>
      </w:r>
      <w:r w:rsidR="00876B0D" w:rsidRPr="00A62FD7">
        <w:rPr>
          <w:lang w:val="fr-CH"/>
        </w:rPr>
        <w:t xml:space="preserve"> </w:t>
      </w:r>
      <w:r w:rsidR="0047175F" w:rsidRPr="008F3281">
        <w:rPr>
          <w:lang w:val="fr-CH"/>
        </w:rPr>
        <w:t xml:space="preserve">Les cas de dénutrition </w:t>
      </w:r>
      <w:r w:rsidR="0047175F" w:rsidRPr="00BF4BA0">
        <w:rPr>
          <w:lang w:val="fr-CH"/>
        </w:rPr>
        <w:t xml:space="preserve">sont </w:t>
      </w:r>
      <w:r w:rsidR="006C172F" w:rsidRPr="00BF4BA0">
        <w:rPr>
          <w:lang w:val="fr-CH"/>
        </w:rPr>
        <w:t>documentés</w:t>
      </w:r>
      <w:r w:rsidR="0047175F" w:rsidRPr="00BF4BA0">
        <w:rPr>
          <w:lang w:val="fr-CH"/>
        </w:rPr>
        <w:t xml:space="preserve">, </w:t>
      </w:r>
      <w:r w:rsidR="00BF4BA0" w:rsidRPr="00BF4BA0">
        <w:rPr>
          <w:lang w:val="fr-CH"/>
        </w:rPr>
        <w:t xml:space="preserve">inscrits dans la </w:t>
      </w:r>
      <w:r w:rsidR="0047175F" w:rsidRPr="00BF4BA0">
        <w:rPr>
          <w:lang w:val="fr-CH"/>
        </w:rPr>
        <w:t>statistique et analysés</w:t>
      </w:r>
      <w:r w:rsidR="0047175F" w:rsidRPr="008F3281">
        <w:rPr>
          <w:lang w:val="fr-CH"/>
        </w:rPr>
        <w:t>.</w:t>
      </w:r>
      <w:r w:rsidR="006C0DBA" w:rsidRPr="00751CA0">
        <w:rPr>
          <w:szCs w:val="21"/>
          <w:lang w:val="fr-CH"/>
        </w:rPr>
        <w:t xml:space="preserve"> </w:t>
      </w:r>
    </w:p>
    <w:p w14:paraId="454374FC" w14:textId="603892CB" w:rsidR="00207743" w:rsidRPr="00751CA0" w:rsidRDefault="0047175F" w:rsidP="0047175F">
      <w:pPr>
        <w:pStyle w:val="berschrift2nummeriert"/>
      </w:pPr>
      <w:bookmarkStart w:id="22" w:name="_Toc225319192"/>
      <w:r w:rsidRPr="008F3281">
        <w:rPr>
          <w:lang w:val="fr-CH"/>
        </w:rPr>
        <w:t>Mesures limitatives de liberté</w:t>
      </w:r>
      <w:bookmarkEnd w:id="22"/>
    </w:p>
    <w:p w14:paraId="5B6E4EB9" w14:textId="2E680AB8" w:rsidR="00584229" w:rsidRPr="00A62FD7" w:rsidRDefault="00C82726" w:rsidP="00C82726">
      <w:pPr>
        <w:pStyle w:val="Standardbarrierefrei"/>
        <w:jc w:val="both"/>
        <w:rPr>
          <w:color w:val="FFFFFF"/>
          <w:szCs w:val="21"/>
          <w:lang w:val="fr-CH"/>
        </w:rPr>
      </w:pPr>
      <w:r w:rsidRPr="008F3281">
        <w:rPr>
          <w:szCs w:val="21"/>
          <w:lang w:val="fr-CH"/>
        </w:rPr>
        <w:t>Restreindre</w:t>
      </w:r>
      <w:r w:rsidR="0047175F" w:rsidRPr="008F3281">
        <w:rPr>
          <w:szCs w:val="21"/>
          <w:lang w:val="fr-CH"/>
        </w:rPr>
        <w:t xml:space="preserve"> la liberté d’une personne constitue une </w:t>
      </w:r>
      <w:r w:rsidRPr="008F3281">
        <w:rPr>
          <w:szCs w:val="21"/>
          <w:lang w:val="fr-CH"/>
        </w:rPr>
        <w:t>atteinte</w:t>
      </w:r>
      <w:r w:rsidR="0047175F" w:rsidRPr="008F3281">
        <w:rPr>
          <w:szCs w:val="21"/>
          <w:lang w:val="fr-CH"/>
        </w:rPr>
        <w:t xml:space="preserve"> importante </w:t>
      </w:r>
      <w:r w:rsidRPr="008F3281">
        <w:rPr>
          <w:szCs w:val="21"/>
          <w:lang w:val="fr-CH"/>
        </w:rPr>
        <w:t>à</w:t>
      </w:r>
      <w:r w:rsidR="0047175F" w:rsidRPr="008F3281">
        <w:rPr>
          <w:szCs w:val="21"/>
          <w:lang w:val="fr-CH"/>
        </w:rPr>
        <w:t xml:space="preserve"> ses droits fondamentaux</w:t>
      </w:r>
      <w:r w:rsidR="0004595E">
        <w:rPr>
          <w:szCs w:val="21"/>
          <w:lang w:val="fr-CH"/>
        </w:rPr>
        <w:t>,</w:t>
      </w:r>
      <w:r w:rsidR="00631BB3" w:rsidRPr="00A62FD7">
        <w:rPr>
          <w:szCs w:val="21"/>
          <w:lang w:val="fr-CH"/>
        </w:rPr>
        <w:t xml:space="preserve"> </w:t>
      </w:r>
      <w:r w:rsidR="00D44210" w:rsidRPr="008F3281">
        <w:rPr>
          <w:szCs w:val="21"/>
          <w:lang w:val="fr-CH"/>
        </w:rPr>
        <w:t xml:space="preserve">qui </w:t>
      </w:r>
      <w:r w:rsidR="008354F0" w:rsidRPr="008F3281">
        <w:rPr>
          <w:szCs w:val="21"/>
          <w:lang w:val="fr-CH"/>
        </w:rPr>
        <w:t>exige</w:t>
      </w:r>
      <w:r w:rsidRPr="008F3281">
        <w:rPr>
          <w:szCs w:val="21"/>
          <w:lang w:val="fr-CH"/>
        </w:rPr>
        <w:t xml:space="preserve"> son consentement.</w:t>
      </w:r>
      <w:r w:rsidR="00105079" w:rsidRPr="00A62FD7">
        <w:rPr>
          <w:szCs w:val="21"/>
          <w:lang w:val="fr-CH"/>
        </w:rPr>
        <w:t xml:space="preserve"> </w:t>
      </w:r>
      <w:r w:rsidRPr="008F3281">
        <w:rPr>
          <w:szCs w:val="21"/>
          <w:lang w:val="fr-CH"/>
        </w:rPr>
        <w:t xml:space="preserve">Dans le cas d’une personne </w:t>
      </w:r>
      <w:r w:rsidR="008354F0" w:rsidRPr="008F3281">
        <w:rPr>
          <w:szCs w:val="21"/>
          <w:lang w:val="fr-CH"/>
        </w:rPr>
        <w:t>incapable de discernement</w:t>
      </w:r>
      <w:r w:rsidRPr="008F3281">
        <w:rPr>
          <w:szCs w:val="21"/>
          <w:lang w:val="fr-CH"/>
        </w:rPr>
        <w:t xml:space="preserve">, des mesures limitatives de liberté </w:t>
      </w:r>
      <w:r w:rsidR="00742F36">
        <w:rPr>
          <w:szCs w:val="21"/>
          <w:lang w:val="fr-CH"/>
        </w:rPr>
        <w:t>sont</w:t>
      </w:r>
      <w:r w:rsidRPr="008F3281">
        <w:rPr>
          <w:szCs w:val="21"/>
          <w:lang w:val="fr-CH"/>
        </w:rPr>
        <w:t xml:space="preserve"> </w:t>
      </w:r>
      <w:r w:rsidR="00742F36">
        <w:rPr>
          <w:szCs w:val="21"/>
          <w:lang w:val="fr-CH"/>
        </w:rPr>
        <w:t>uniquement admises</w:t>
      </w:r>
      <w:r w:rsidRPr="008F3281">
        <w:rPr>
          <w:szCs w:val="21"/>
          <w:lang w:val="fr-CH"/>
        </w:rPr>
        <w:t xml:space="preserve"> s’il existe un risque sérieux pour sa vie</w:t>
      </w:r>
      <w:r w:rsidR="00D44210" w:rsidRPr="008F3281">
        <w:rPr>
          <w:szCs w:val="21"/>
          <w:lang w:val="fr-CH"/>
        </w:rPr>
        <w:t>,</w:t>
      </w:r>
      <w:r w:rsidRPr="008F3281">
        <w:rPr>
          <w:szCs w:val="21"/>
          <w:lang w:val="fr-CH"/>
        </w:rPr>
        <w:t xml:space="preserve"> son intégrité physique ou celles de tiers ou </w:t>
      </w:r>
      <w:r w:rsidR="006256E6">
        <w:rPr>
          <w:szCs w:val="21"/>
          <w:lang w:val="fr-CH"/>
        </w:rPr>
        <w:t>si</w:t>
      </w:r>
      <w:r w:rsidR="00D44210" w:rsidRPr="008F3281">
        <w:rPr>
          <w:szCs w:val="21"/>
          <w:lang w:val="fr-CH"/>
        </w:rPr>
        <w:t xml:space="preserve"> l’on constate</w:t>
      </w:r>
      <w:r w:rsidRPr="008F3281">
        <w:rPr>
          <w:szCs w:val="21"/>
          <w:lang w:val="fr-CH"/>
        </w:rPr>
        <w:t xml:space="preserve"> une perturbation importante de la vie communautaire et que des mesures moins </w:t>
      </w:r>
      <w:r w:rsidR="00EA3E93" w:rsidRPr="008F3281">
        <w:rPr>
          <w:szCs w:val="21"/>
          <w:lang w:val="fr-CH"/>
        </w:rPr>
        <w:t>incisives</w:t>
      </w:r>
      <w:r w:rsidRPr="008F3281">
        <w:rPr>
          <w:szCs w:val="21"/>
          <w:lang w:val="fr-CH"/>
        </w:rPr>
        <w:t xml:space="preserve"> se révèlent insuffisantes.</w:t>
      </w:r>
    </w:p>
    <w:p w14:paraId="17DCF4D9" w14:textId="5742A28C" w:rsidR="00584229" w:rsidRPr="00A62FD7" w:rsidRDefault="008354F0" w:rsidP="00D779D6">
      <w:pPr>
        <w:pStyle w:val="Standardbarrierefrei"/>
        <w:jc w:val="both"/>
        <w:rPr>
          <w:color w:val="FFFFFF"/>
          <w:szCs w:val="21"/>
          <w:lang w:val="fr-CH"/>
        </w:rPr>
      </w:pPr>
      <w:r w:rsidRPr="008F3281">
        <w:rPr>
          <w:szCs w:val="21"/>
          <w:lang w:val="fr-CH"/>
        </w:rPr>
        <w:t>L’application</w:t>
      </w:r>
      <w:r w:rsidR="00C82726" w:rsidRPr="008F3281">
        <w:rPr>
          <w:szCs w:val="21"/>
          <w:lang w:val="fr-CH"/>
        </w:rPr>
        <w:t xml:space="preserve"> de mesures </w:t>
      </w:r>
      <w:r w:rsidR="008C6955">
        <w:rPr>
          <w:szCs w:val="21"/>
          <w:lang w:val="fr-CH"/>
        </w:rPr>
        <w:t xml:space="preserve">limitatives </w:t>
      </w:r>
      <w:r w:rsidRPr="008F3281">
        <w:rPr>
          <w:szCs w:val="21"/>
          <w:lang w:val="fr-CH"/>
        </w:rPr>
        <w:t>exige</w:t>
      </w:r>
      <w:r w:rsidR="00D779D6" w:rsidRPr="008F3281">
        <w:rPr>
          <w:szCs w:val="21"/>
          <w:lang w:val="fr-CH"/>
        </w:rPr>
        <w:t xml:space="preserve"> d’informer </w:t>
      </w:r>
      <w:r w:rsidR="00A75299" w:rsidRPr="008F3281">
        <w:rPr>
          <w:szCs w:val="21"/>
          <w:lang w:val="fr-CH"/>
        </w:rPr>
        <w:t>au préalable</w:t>
      </w:r>
      <w:r w:rsidRPr="008F3281">
        <w:rPr>
          <w:szCs w:val="21"/>
          <w:lang w:val="fr-CH"/>
        </w:rPr>
        <w:t xml:space="preserve"> </w:t>
      </w:r>
      <w:r w:rsidR="00C82726" w:rsidRPr="008F3281">
        <w:rPr>
          <w:szCs w:val="21"/>
          <w:lang w:val="fr-CH"/>
        </w:rPr>
        <w:t>la personne concernée ou, si elle est incapable de discernement, ses proches</w:t>
      </w:r>
      <w:r w:rsidR="00D779D6" w:rsidRPr="008F3281">
        <w:rPr>
          <w:szCs w:val="21"/>
          <w:lang w:val="fr-CH"/>
        </w:rPr>
        <w:t xml:space="preserve"> ou </w:t>
      </w:r>
      <w:r w:rsidR="0078207E">
        <w:rPr>
          <w:szCs w:val="21"/>
          <w:lang w:val="fr-CH"/>
        </w:rPr>
        <w:t>sa représentation légale</w:t>
      </w:r>
      <w:r w:rsidR="006256E6">
        <w:rPr>
          <w:szCs w:val="21"/>
          <w:lang w:val="fr-CH"/>
        </w:rPr>
        <w:t>,</w:t>
      </w:r>
      <w:r w:rsidR="00C82726" w:rsidRPr="008F3281">
        <w:rPr>
          <w:szCs w:val="21"/>
          <w:lang w:val="fr-CH"/>
        </w:rPr>
        <w:t xml:space="preserve"> et </w:t>
      </w:r>
      <w:r w:rsidR="00D779D6" w:rsidRPr="008F3281">
        <w:rPr>
          <w:szCs w:val="21"/>
          <w:lang w:val="fr-CH"/>
        </w:rPr>
        <w:t xml:space="preserve">d’obtenir </w:t>
      </w:r>
      <w:r w:rsidR="00CE1EDA" w:rsidRPr="008F3281">
        <w:rPr>
          <w:szCs w:val="21"/>
          <w:lang w:val="fr-CH"/>
        </w:rPr>
        <w:t>un</w:t>
      </w:r>
      <w:r w:rsidR="00C82726" w:rsidRPr="008F3281">
        <w:rPr>
          <w:szCs w:val="21"/>
          <w:lang w:val="fr-CH"/>
        </w:rPr>
        <w:t xml:space="preserve"> consentement écrit.</w:t>
      </w:r>
      <w:r w:rsidR="0072418F" w:rsidRPr="00A62FD7">
        <w:rPr>
          <w:szCs w:val="21"/>
          <w:lang w:val="fr-CH"/>
        </w:rPr>
        <w:t xml:space="preserve"> </w:t>
      </w:r>
      <w:r w:rsidR="00D779D6" w:rsidRPr="008F3281">
        <w:rPr>
          <w:szCs w:val="21"/>
          <w:lang w:val="fr-CH"/>
        </w:rPr>
        <w:t xml:space="preserve">En cas d’urgence, le consentement peut être </w:t>
      </w:r>
      <w:r w:rsidR="0023398C">
        <w:rPr>
          <w:szCs w:val="21"/>
          <w:lang w:val="fr-CH"/>
        </w:rPr>
        <w:t>demandé</w:t>
      </w:r>
      <w:r w:rsidR="00D779D6" w:rsidRPr="008F3281">
        <w:rPr>
          <w:szCs w:val="21"/>
          <w:lang w:val="fr-CH"/>
        </w:rPr>
        <w:t xml:space="preserve"> ultérieurement.</w:t>
      </w:r>
      <w:r w:rsidR="0072418F" w:rsidRPr="00A62FD7">
        <w:rPr>
          <w:szCs w:val="21"/>
          <w:lang w:val="fr-CH"/>
        </w:rPr>
        <w:t xml:space="preserve"> </w:t>
      </w:r>
      <w:r w:rsidRPr="008F3281">
        <w:rPr>
          <w:szCs w:val="21"/>
          <w:lang w:val="fr-CH"/>
        </w:rPr>
        <w:t xml:space="preserve">Une ordonnance écrite de </w:t>
      </w:r>
      <w:proofErr w:type="spellStart"/>
      <w:r w:rsidRPr="008F3281">
        <w:rPr>
          <w:szCs w:val="21"/>
          <w:lang w:val="fr-CH"/>
        </w:rPr>
        <w:t>la</w:t>
      </w:r>
      <w:proofErr w:type="spellEnd"/>
      <w:r w:rsidRPr="008F3281">
        <w:rPr>
          <w:szCs w:val="21"/>
          <w:lang w:val="fr-CH"/>
        </w:rPr>
        <w:t xml:space="preserve"> ou du médecin traitant est requise</w:t>
      </w:r>
      <w:r w:rsidR="00D779D6" w:rsidRPr="008F3281">
        <w:rPr>
          <w:szCs w:val="21"/>
          <w:lang w:val="fr-CH"/>
        </w:rPr>
        <w:t>.</w:t>
      </w:r>
    </w:p>
    <w:p w14:paraId="47BCD226" w14:textId="77777777" w:rsidR="00D66DE3" w:rsidRDefault="00D66DE3">
      <w:pPr>
        <w:spacing w:after="200" w:line="24" w:lineRule="auto"/>
        <w:rPr>
          <w:bCs w:val="0"/>
          <w:szCs w:val="21"/>
          <w:lang w:val="fr-CH"/>
        </w:rPr>
      </w:pPr>
      <w:r>
        <w:rPr>
          <w:szCs w:val="21"/>
          <w:lang w:val="fr-CH"/>
        </w:rPr>
        <w:br w:type="page"/>
      </w:r>
    </w:p>
    <w:p w14:paraId="40C818FF" w14:textId="335C4E9C" w:rsidR="005757E7" w:rsidRPr="00A62FD7" w:rsidRDefault="00D779D6" w:rsidP="008B2BCF">
      <w:pPr>
        <w:pStyle w:val="Standardbarrierefrei"/>
        <w:jc w:val="both"/>
        <w:rPr>
          <w:color w:val="FFFFFF"/>
          <w:szCs w:val="21"/>
          <w:lang w:val="fr-CH"/>
        </w:rPr>
      </w:pPr>
      <w:r w:rsidRPr="008F3281">
        <w:rPr>
          <w:szCs w:val="21"/>
          <w:lang w:val="fr-CH"/>
        </w:rPr>
        <w:t xml:space="preserve">La nécessité </w:t>
      </w:r>
      <w:r w:rsidR="00967660" w:rsidRPr="008F3281">
        <w:rPr>
          <w:szCs w:val="21"/>
          <w:lang w:val="fr-CH"/>
        </w:rPr>
        <w:t>des</w:t>
      </w:r>
      <w:r w:rsidRPr="008F3281">
        <w:rPr>
          <w:szCs w:val="21"/>
          <w:lang w:val="fr-CH"/>
        </w:rPr>
        <w:t xml:space="preserve"> mesures est </w:t>
      </w:r>
      <w:r w:rsidR="001510B1" w:rsidRPr="008F3281">
        <w:rPr>
          <w:szCs w:val="21"/>
          <w:lang w:val="fr-CH"/>
        </w:rPr>
        <w:t>régulièrement réévaluée</w:t>
      </w:r>
      <w:r w:rsidRPr="008F3281">
        <w:rPr>
          <w:szCs w:val="21"/>
          <w:lang w:val="fr-CH"/>
        </w:rPr>
        <w:t>.</w:t>
      </w:r>
      <w:r w:rsidR="00D42B67" w:rsidRPr="00A62FD7">
        <w:rPr>
          <w:szCs w:val="21"/>
          <w:lang w:val="fr-CH"/>
        </w:rPr>
        <w:t xml:space="preserve"> </w:t>
      </w:r>
      <w:r w:rsidR="001510B1" w:rsidRPr="008F3281">
        <w:rPr>
          <w:szCs w:val="21"/>
          <w:lang w:val="fr-CH"/>
        </w:rPr>
        <w:t>Le dispositif est adapté à l’état de la personne concernée et levé dès que la situation le permet.</w:t>
      </w:r>
      <w:r w:rsidR="00584229" w:rsidRPr="00A62FD7">
        <w:rPr>
          <w:szCs w:val="21"/>
          <w:lang w:val="fr-CH"/>
        </w:rPr>
        <w:t xml:space="preserve"> </w:t>
      </w:r>
      <w:r w:rsidR="001510B1" w:rsidRPr="008F3281">
        <w:rPr>
          <w:szCs w:val="21"/>
          <w:lang w:val="fr-CH"/>
        </w:rPr>
        <w:t xml:space="preserve">Toute mesure de cette nature est consignée dans </w:t>
      </w:r>
      <w:r w:rsidR="00561E9E" w:rsidRPr="008F3281">
        <w:rPr>
          <w:szCs w:val="21"/>
          <w:lang w:val="fr-CH"/>
        </w:rPr>
        <w:t>le dossier de</w:t>
      </w:r>
      <w:r w:rsidR="001510B1" w:rsidRPr="008F3281">
        <w:rPr>
          <w:szCs w:val="21"/>
          <w:lang w:val="fr-CH"/>
        </w:rPr>
        <w:t xml:space="preserve"> soins</w:t>
      </w:r>
      <w:r w:rsidR="009B507B">
        <w:rPr>
          <w:szCs w:val="21"/>
          <w:lang w:val="fr-CH"/>
        </w:rPr>
        <w:t xml:space="preserve">, </w:t>
      </w:r>
      <w:r w:rsidR="00742F36">
        <w:rPr>
          <w:szCs w:val="21"/>
          <w:lang w:val="fr-CH"/>
        </w:rPr>
        <w:t>de même que</w:t>
      </w:r>
      <w:r w:rsidR="009B507B">
        <w:rPr>
          <w:szCs w:val="21"/>
          <w:lang w:val="fr-CH"/>
        </w:rPr>
        <w:t xml:space="preserve"> </w:t>
      </w:r>
      <w:r w:rsidR="0069606B" w:rsidRPr="008F3281">
        <w:rPr>
          <w:szCs w:val="21"/>
          <w:lang w:val="fr-CH"/>
        </w:rPr>
        <w:t>le</w:t>
      </w:r>
      <w:r w:rsidR="001510B1" w:rsidRPr="008F3281">
        <w:rPr>
          <w:szCs w:val="21"/>
          <w:lang w:val="fr-CH"/>
        </w:rPr>
        <w:t xml:space="preserve"> consentement écrit de la personne concernée</w:t>
      </w:r>
      <w:r w:rsidR="003C7C62" w:rsidRPr="008F3281">
        <w:rPr>
          <w:szCs w:val="21"/>
          <w:lang w:val="fr-CH"/>
        </w:rPr>
        <w:t>,</w:t>
      </w:r>
      <w:r w:rsidR="001510B1" w:rsidRPr="008F3281">
        <w:rPr>
          <w:szCs w:val="21"/>
          <w:lang w:val="fr-CH"/>
        </w:rPr>
        <w:t xml:space="preserve"> </w:t>
      </w:r>
      <w:r w:rsidR="0069606B" w:rsidRPr="008F3281">
        <w:rPr>
          <w:szCs w:val="21"/>
          <w:lang w:val="fr-CH"/>
        </w:rPr>
        <w:t>des</w:t>
      </w:r>
      <w:r w:rsidR="001510B1" w:rsidRPr="008F3281">
        <w:rPr>
          <w:szCs w:val="21"/>
          <w:lang w:val="fr-CH"/>
        </w:rPr>
        <w:t xml:space="preserve"> personne</w:t>
      </w:r>
      <w:r w:rsidR="0069606B" w:rsidRPr="008F3281">
        <w:rPr>
          <w:szCs w:val="21"/>
          <w:lang w:val="fr-CH"/>
        </w:rPr>
        <w:t>s</w:t>
      </w:r>
      <w:r w:rsidR="001510B1" w:rsidRPr="008F3281">
        <w:rPr>
          <w:szCs w:val="21"/>
          <w:lang w:val="fr-CH"/>
        </w:rPr>
        <w:t xml:space="preserve"> habilitée</w:t>
      </w:r>
      <w:r w:rsidR="0069606B" w:rsidRPr="008F3281">
        <w:rPr>
          <w:szCs w:val="21"/>
          <w:lang w:val="fr-CH"/>
        </w:rPr>
        <w:t>s</w:t>
      </w:r>
      <w:r w:rsidR="001510B1" w:rsidRPr="008F3281">
        <w:rPr>
          <w:szCs w:val="21"/>
          <w:lang w:val="fr-CH"/>
        </w:rPr>
        <w:t xml:space="preserve"> à la représenter</w:t>
      </w:r>
      <w:r w:rsidR="003C7C62" w:rsidRPr="008F3281">
        <w:rPr>
          <w:szCs w:val="21"/>
          <w:lang w:val="fr-CH"/>
        </w:rPr>
        <w:t xml:space="preserve"> ou de </w:t>
      </w:r>
      <w:r w:rsidR="0078207E">
        <w:rPr>
          <w:szCs w:val="21"/>
          <w:lang w:val="fr-CH"/>
        </w:rPr>
        <w:t>sa représentation légale</w:t>
      </w:r>
      <w:r w:rsidR="001510B1" w:rsidRPr="008F3281">
        <w:rPr>
          <w:szCs w:val="21"/>
          <w:lang w:val="fr-CH"/>
        </w:rPr>
        <w:t xml:space="preserve"> </w:t>
      </w:r>
      <w:r w:rsidR="0069606B" w:rsidRPr="008F3281">
        <w:rPr>
          <w:szCs w:val="21"/>
          <w:lang w:val="fr-CH"/>
        </w:rPr>
        <w:t>et</w:t>
      </w:r>
      <w:r w:rsidR="001510B1" w:rsidRPr="008F3281">
        <w:rPr>
          <w:szCs w:val="21"/>
          <w:lang w:val="fr-CH"/>
        </w:rPr>
        <w:t xml:space="preserve"> des personnes de référence</w:t>
      </w:r>
      <w:r w:rsidR="0069606B" w:rsidRPr="008F3281">
        <w:rPr>
          <w:szCs w:val="21"/>
          <w:lang w:val="fr-CH"/>
        </w:rPr>
        <w:t xml:space="preserve"> de niveau 3</w:t>
      </w:r>
      <w:r w:rsidR="001510B1" w:rsidRPr="008F3281">
        <w:rPr>
          <w:szCs w:val="21"/>
          <w:lang w:val="fr-CH"/>
        </w:rPr>
        <w:t>.</w:t>
      </w:r>
      <w:r w:rsidR="008B2BCF" w:rsidRPr="00A62FD7">
        <w:rPr>
          <w:szCs w:val="21"/>
          <w:lang w:val="fr-CH"/>
        </w:rPr>
        <w:t xml:space="preserve"> </w:t>
      </w:r>
      <w:r w:rsidR="0078689E" w:rsidRPr="008F3281">
        <w:rPr>
          <w:szCs w:val="21"/>
          <w:bdr w:val="single" w:sz="4" w:space="0" w:color="E9FFFF"/>
          <w:lang w:val="fr-CH"/>
        </w:rPr>
        <w:t>C</w:t>
      </w:r>
      <w:r w:rsidR="008B2BCF" w:rsidRPr="008F3281">
        <w:rPr>
          <w:szCs w:val="21"/>
          <w:bdr w:val="single" w:sz="4" w:space="0" w:color="E9FFFF"/>
          <w:lang w:val="fr-CH"/>
        </w:rPr>
        <w:t xml:space="preserve">haque évaluation </w:t>
      </w:r>
      <w:r w:rsidR="00967660" w:rsidRPr="008F3281">
        <w:rPr>
          <w:szCs w:val="21"/>
          <w:bdr w:val="single" w:sz="4" w:space="0" w:color="E9FFFF"/>
          <w:lang w:val="fr-CH"/>
        </w:rPr>
        <w:t>du dispositif</w:t>
      </w:r>
      <w:r w:rsidR="0078689E" w:rsidRPr="008F3281">
        <w:rPr>
          <w:szCs w:val="21"/>
          <w:bdr w:val="single" w:sz="4" w:space="0" w:color="E9FFFF"/>
          <w:lang w:val="fr-CH"/>
        </w:rPr>
        <w:t xml:space="preserve"> est également documentée</w:t>
      </w:r>
      <w:r w:rsidR="008B2BCF" w:rsidRPr="008F3281">
        <w:rPr>
          <w:szCs w:val="21"/>
          <w:bdr w:val="single" w:sz="4" w:space="0" w:color="E9FFFF"/>
          <w:lang w:val="fr-CH"/>
        </w:rPr>
        <w:t>.</w:t>
      </w:r>
      <w:r w:rsidR="00CF141E" w:rsidRPr="00A62FD7">
        <w:rPr>
          <w:szCs w:val="21"/>
          <w:lang w:val="fr-CH"/>
        </w:rPr>
        <w:t xml:space="preserve"> </w:t>
      </w:r>
      <w:bookmarkStart w:id="23" w:name="_Hlk225329960"/>
      <w:r w:rsidR="0069606B" w:rsidRPr="008F3281">
        <w:rPr>
          <w:szCs w:val="21"/>
          <w:lang w:val="fr-CH"/>
        </w:rPr>
        <w:t xml:space="preserve">La planification, </w:t>
      </w:r>
      <w:r w:rsidR="006256E6">
        <w:rPr>
          <w:szCs w:val="21"/>
          <w:lang w:val="fr-CH"/>
        </w:rPr>
        <w:t>le</w:t>
      </w:r>
      <w:r w:rsidR="0069606B" w:rsidRPr="008F3281">
        <w:rPr>
          <w:szCs w:val="21"/>
          <w:lang w:val="fr-CH"/>
        </w:rPr>
        <w:t xml:space="preserve"> contrôle et la documentation</w:t>
      </w:r>
      <w:r w:rsidR="008B2BCF" w:rsidRPr="008F3281">
        <w:rPr>
          <w:szCs w:val="21"/>
          <w:lang w:val="fr-CH"/>
        </w:rPr>
        <w:t xml:space="preserve"> des mesures</w:t>
      </w:r>
      <w:r w:rsidR="0069606B" w:rsidRPr="008F3281">
        <w:rPr>
          <w:szCs w:val="21"/>
          <w:lang w:val="fr-CH"/>
        </w:rPr>
        <w:t xml:space="preserve"> </w:t>
      </w:r>
      <w:r w:rsidR="006256E6">
        <w:rPr>
          <w:szCs w:val="21"/>
          <w:lang w:val="fr-CH"/>
        </w:rPr>
        <w:t>sont</w:t>
      </w:r>
      <w:r w:rsidR="008B2BCF" w:rsidRPr="008F3281">
        <w:rPr>
          <w:szCs w:val="21"/>
          <w:lang w:val="fr-CH"/>
        </w:rPr>
        <w:t xml:space="preserve"> exclusivement </w:t>
      </w:r>
      <w:r w:rsidR="006256E6">
        <w:rPr>
          <w:szCs w:val="21"/>
          <w:lang w:val="fr-CH"/>
        </w:rPr>
        <w:t>de la responsabilité d</w:t>
      </w:r>
      <w:r w:rsidR="00FB4B9D" w:rsidRPr="008F3281">
        <w:rPr>
          <w:szCs w:val="21"/>
          <w:lang w:val="fr-CH"/>
        </w:rPr>
        <w:t>u personnel soignant</w:t>
      </w:r>
      <w:r w:rsidR="0069606B" w:rsidRPr="008F3281">
        <w:rPr>
          <w:szCs w:val="21"/>
          <w:lang w:val="fr-CH"/>
        </w:rPr>
        <w:t xml:space="preserve"> d</w:t>
      </w:r>
      <w:r w:rsidR="0004595E">
        <w:rPr>
          <w:szCs w:val="21"/>
          <w:lang w:val="fr-CH"/>
        </w:rPr>
        <w:t>u</w:t>
      </w:r>
      <w:r w:rsidR="0069606B" w:rsidRPr="008F3281">
        <w:rPr>
          <w:szCs w:val="21"/>
          <w:lang w:val="fr-CH"/>
        </w:rPr>
        <w:t xml:space="preserve"> </w:t>
      </w:r>
      <w:r w:rsidR="002D6513" w:rsidRPr="008F3281">
        <w:rPr>
          <w:szCs w:val="21"/>
          <w:lang w:val="fr-CH"/>
        </w:rPr>
        <w:t>niveau de fonction</w:t>
      </w:r>
      <w:bookmarkEnd w:id="23"/>
      <w:r w:rsidR="0069606B" w:rsidRPr="008F3281">
        <w:rPr>
          <w:szCs w:val="21"/>
          <w:lang w:val="fr-CH"/>
        </w:rPr>
        <w:t> 3.</w:t>
      </w:r>
    </w:p>
    <w:p w14:paraId="74CB2B8F" w14:textId="7EAFF78C" w:rsidR="000A614E" w:rsidRPr="00751CA0" w:rsidRDefault="008B2BCF" w:rsidP="00B36143">
      <w:pPr>
        <w:pStyle w:val="berschrift2nummeriert"/>
      </w:pPr>
      <w:bookmarkStart w:id="24" w:name="_Toc225319193"/>
      <w:r w:rsidRPr="008F3281">
        <w:rPr>
          <w:lang w:val="fr-CH"/>
        </w:rPr>
        <w:t>Gestion de la douleur</w:t>
      </w:r>
      <w:bookmarkEnd w:id="24"/>
    </w:p>
    <w:p w14:paraId="2924AEED" w14:textId="392FCBDC" w:rsidR="00873F66" w:rsidRPr="00A62FD7" w:rsidRDefault="00B36143" w:rsidP="00D27BCE">
      <w:pPr>
        <w:pStyle w:val="Standardbarrierefrei"/>
        <w:jc w:val="both"/>
        <w:rPr>
          <w:lang w:val="fr-CH"/>
        </w:rPr>
      </w:pPr>
      <w:r w:rsidRPr="008F3281">
        <w:rPr>
          <w:lang w:val="fr-CH"/>
        </w:rPr>
        <w:t xml:space="preserve">La présence de douleurs ou la probabilité qu’elles se manifestent est établie </w:t>
      </w:r>
      <w:r w:rsidR="00872142" w:rsidRPr="008F3281">
        <w:rPr>
          <w:lang w:val="fr-CH"/>
        </w:rPr>
        <w:t>lors</w:t>
      </w:r>
      <w:r w:rsidRPr="008F3281">
        <w:rPr>
          <w:lang w:val="fr-CH"/>
        </w:rPr>
        <w:t xml:space="preserve"> de l’admission des </w:t>
      </w:r>
      <w:r w:rsidR="00AF1921">
        <w:rPr>
          <w:lang w:val="fr-CH"/>
        </w:rPr>
        <w:t>résidents</w:t>
      </w:r>
      <w:r w:rsidRPr="008F3281">
        <w:rPr>
          <w:lang w:val="fr-CH"/>
        </w:rPr>
        <w:t xml:space="preserve">, puis en cas </w:t>
      </w:r>
      <w:r w:rsidR="00A368C6" w:rsidRPr="008F3281">
        <w:rPr>
          <w:lang w:val="fr-CH"/>
        </w:rPr>
        <w:t>d’évolution de</w:t>
      </w:r>
      <w:r w:rsidRPr="008F3281">
        <w:rPr>
          <w:lang w:val="fr-CH"/>
        </w:rPr>
        <w:t xml:space="preserve"> leur état</w:t>
      </w:r>
      <w:r w:rsidR="00BB3991" w:rsidRPr="008F3281">
        <w:rPr>
          <w:lang w:val="fr-CH"/>
        </w:rPr>
        <w:t xml:space="preserve"> de santé</w:t>
      </w:r>
      <w:r w:rsidRPr="008F3281">
        <w:rPr>
          <w:lang w:val="fr-CH"/>
        </w:rPr>
        <w:t>, mais au moins tous les six mois (</w:t>
      </w:r>
      <w:r w:rsidR="00A368C6" w:rsidRPr="008F3281">
        <w:rPr>
          <w:lang w:val="fr-CH"/>
        </w:rPr>
        <w:t xml:space="preserve">dans le cadre </w:t>
      </w:r>
      <w:r w:rsidRPr="008F3281">
        <w:rPr>
          <w:lang w:val="fr-CH"/>
        </w:rPr>
        <w:t>de l’évaluation de leurs besoins).</w:t>
      </w:r>
      <w:r w:rsidR="0062279D" w:rsidRPr="00A62FD7">
        <w:rPr>
          <w:lang w:val="fr-CH"/>
        </w:rPr>
        <w:t xml:space="preserve"> </w:t>
      </w:r>
      <w:r w:rsidR="00985220" w:rsidRPr="008F3281">
        <w:rPr>
          <w:lang w:val="fr-CH"/>
        </w:rPr>
        <w:t xml:space="preserve">Si les </w:t>
      </w:r>
      <w:r w:rsidR="00AF1921">
        <w:rPr>
          <w:lang w:val="fr-CH"/>
        </w:rPr>
        <w:t>résidents</w:t>
      </w:r>
      <w:r w:rsidR="00AF1921" w:rsidRPr="008F3281">
        <w:rPr>
          <w:lang w:val="fr-CH"/>
        </w:rPr>
        <w:t xml:space="preserve"> </w:t>
      </w:r>
      <w:r w:rsidR="00BB6F7F" w:rsidRPr="008F3281">
        <w:rPr>
          <w:lang w:val="fr-CH"/>
        </w:rPr>
        <w:t>disent ressentir</w:t>
      </w:r>
      <w:r w:rsidR="00985220" w:rsidRPr="008F3281">
        <w:rPr>
          <w:lang w:val="fr-CH"/>
        </w:rPr>
        <w:t xml:space="preserve"> des douleurs ou </w:t>
      </w:r>
      <w:r w:rsidR="00BB6F7F" w:rsidRPr="008F3281">
        <w:rPr>
          <w:lang w:val="fr-CH"/>
        </w:rPr>
        <w:t>s’attendre à en ressentir</w:t>
      </w:r>
      <w:r w:rsidR="00985220" w:rsidRPr="008F3281">
        <w:rPr>
          <w:lang w:val="fr-CH"/>
        </w:rPr>
        <w:t xml:space="preserve">, </w:t>
      </w:r>
      <w:r w:rsidR="00BB6F7F" w:rsidRPr="008F3281">
        <w:rPr>
          <w:lang w:val="fr-CH"/>
        </w:rPr>
        <w:t>un bilan approfondi</w:t>
      </w:r>
      <w:r w:rsidR="00985220" w:rsidRPr="008F3281">
        <w:rPr>
          <w:lang w:val="fr-CH"/>
        </w:rPr>
        <w:t xml:space="preserve"> permet </w:t>
      </w:r>
      <w:r w:rsidR="00BB6F7F" w:rsidRPr="008F3281">
        <w:rPr>
          <w:lang w:val="fr-CH"/>
        </w:rPr>
        <w:t>d’identifier</w:t>
      </w:r>
      <w:r w:rsidR="00985220" w:rsidRPr="008F3281">
        <w:rPr>
          <w:lang w:val="fr-CH"/>
        </w:rPr>
        <w:t xml:space="preserve"> les </w:t>
      </w:r>
      <w:r w:rsidR="00577278" w:rsidRPr="008F3281">
        <w:rPr>
          <w:lang w:val="fr-CH"/>
        </w:rPr>
        <w:t>déclencheurs</w:t>
      </w:r>
      <w:r w:rsidR="00985220" w:rsidRPr="008F3281">
        <w:rPr>
          <w:lang w:val="fr-CH"/>
        </w:rPr>
        <w:t xml:space="preserve"> individuels</w:t>
      </w:r>
      <w:r w:rsidR="00561E9E" w:rsidRPr="008F3281">
        <w:rPr>
          <w:lang w:val="fr-CH"/>
        </w:rPr>
        <w:t xml:space="preserve">, de les consigner dans le dossier de </w:t>
      </w:r>
      <w:r w:rsidR="00985220" w:rsidRPr="008F3281">
        <w:rPr>
          <w:lang w:val="fr-CH"/>
        </w:rPr>
        <w:t xml:space="preserve">soins et de </w:t>
      </w:r>
      <w:r w:rsidR="00577278" w:rsidRPr="008F3281">
        <w:rPr>
          <w:lang w:val="fr-CH"/>
        </w:rPr>
        <w:t>définir</w:t>
      </w:r>
      <w:r w:rsidR="00985220" w:rsidRPr="008F3281">
        <w:rPr>
          <w:lang w:val="fr-CH"/>
        </w:rPr>
        <w:t xml:space="preserve"> </w:t>
      </w:r>
      <w:r w:rsidR="00577278" w:rsidRPr="008F3281">
        <w:rPr>
          <w:lang w:val="fr-CH"/>
        </w:rPr>
        <w:t xml:space="preserve">la fréquence </w:t>
      </w:r>
      <w:r w:rsidR="00CC4EFF">
        <w:rPr>
          <w:lang w:val="fr-CH"/>
        </w:rPr>
        <w:t>du suivi</w:t>
      </w:r>
      <w:r w:rsidR="00985220" w:rsidRPr="008F3281">
        <w:rPr>
          <w:lang w:val="fr-CH"/>
        </w:rPr>
        <w:t>.</w:t>
      </w:r>
      <w:r w:rsidR="00873F66" w:rsidRPr="00A62FD7">
        <w:rPr>
          <w:lang w:val="fr-CH"/>
        </w:rPr>
        <w:t xml:space="preserve"> </w:t>
      </w:r>
      <w:r w:rsidR="00561E9E" w:rsidRPr="008F3281">
        <w:rPr>
          <w:lang w:val="fr-CH"/>
        </w:rPr>
        <w:t xml:space="preserve">De plus, un plan de traitement individuel est </w:t>
      </w:r>
      <w:r w:rsidR="006256E6">
        <w:rPr>
          <w:lang w:val="fr-CH"/>
        </w:rPr>
        <w:t>élaboré</w:t>
      </w:r>
      <w:r w:rsidR="00561E9E" w:rsidRPr="008F3281">
        <w:rPr>
          <w:lang w:val="fr-CH"/>
        </w:rPr>
        <w:t xml:space="preserve"> en collaboration avec l</w:t>
      </w:r>
      <w:r w:rsidR="00D27BCE" w:rsidRPr="008F3281">
        <w:rPr>
          <w:lang w:val="fr-CH"/>
        </w:rPr>
        <w:t>a ou le</w:t>
      </w:r>
      <w:r w:rsidR="00561E9E" w:rsidRPr="008F3281">
        <w:rPr>
          <w:lang w:val="fr-CH"/>
        </w:rPr>
        <w:t xml:space="preserve"> médecin traitant.</w:t>
      </w:r>
      <w:r w:rsidR="00873F66" w:rsidRPr="00A62FD7">
        <w:rPr>
          <w:lang w:val="fr-CH"/>
        </w:rPr>
        <w:t xml:space="preserve"> </w:t>
      </w:r>
      <w:r w:rsidR="00D27BCE" w:rsidRPr="008F3281">
        <w:rPr>
          <w:lang w:val="fr-CH"/>
        </w:rPr>
        <w:t>La nécessité et l’efficacité des mesures de traitement et de prévention de la douleur sont régulièrement réévaluées.</w:t>
      </w:r>
      <w:r w:rsidR="00873F66" w:rsidRPr="00A62FD7">
        <w:rPr>
          <w:lang w:val="fr-CH"/>
        </w:rPr>
        <w:t xml:space="preserve"> </w:t>
      </w:r>
    </w:p>
    <w:p w14:paraId="3B3E312F" w14:textId="378CB90A" w:rsidR="006729D3" w:rsidRPr="00A62FD7" w:rsidRDefault="00E90516" w:rsidP="00C05010">
      <w:pPr>
        <w:pStyle w:val="Standardbarrierefrei"/>
        <w:spacing w:before="0" w:after="120"/>
        <w:jc w:val="both"/>
        <w:rPr>
          <w:lang w:val="fr-CH"/>
        </w:rPr>
      </w:pPr>
      <w:r w:rsidRPr="008F3281">
        <w:rPr>
          <w:lang w:val="fr-CH"/>
        </w:rPr>
        <w:t>Différents</w:t>
      </w:r>
      <w:r w:rsidR="00D27BCE" w:rsidRPr="008F3281">
        <w:rPr>
          <w:lang w:val="fr-CH"/>
        </w:rPr>
        <w:t xml:space="preserve"> outils permettent </w:t>
      </w:r>
      <w:r w:rsidR="002D2CB2" w:rsidRPr="008F3281">
        <w:rPr>
          <w:lang w:val="fr-CH"/>
        </w:rPr>
        <w:t>de mesurer</w:t>
      </w:r>
      <w:r w:rsidR="00D27BCE" w:rsidRPr="008F3281">
        <w:rPr>
          <w:lang w:val="fr-CH"/>
        </w:rPr>
        <w:t xml:space="preserve"> la douleur et ses déclencheurs :</w:t>
      </w:r>
    </w:p>
    <w:p w14:paraId="3ED05A6E" w14:textId="06C92057" w:rsidR="00CF141E" w:rsidRPr="00751CA0" w:rsidRDefault="0004595E" w:rsidP="009F178C">
      <w:pPr>
        <w:pStyle w:val="Standardbarrierefrei"/>
        <w:numPr>
          <w:ilvl w:val="0"/>
          <w:numId w:val="7"/>
        </w:numPr>
        <w:spacing w:before="0" w:after="0"/>
        <w:jc w:val="both"/>
      </w:pPr>
      <w:proofErr w:type="gramStart"/>
      <w:r>
        <w:rPr>
          <w:lang w:val="fr-CH"/>
        </w:rPr>
        <w:t>é</w:t>
      </w:r>
      <w:r w:rsidR="00D27BCE" w:rsidRPr="008F3281">
        <w:rPr>
          <w:lang w:val="fr-CH"/>
        </w:rPr>
        <w:t>chelle</w:t>
      </w:r>
      <w:proofErr w:type="gramEnd"/>
      <w:r w:rsidR="00D27BCE" w:rsidRPr="008F3281">
        <w:rPr>
          <w:lang w:val="fr-CH"/>
        </w:rPr>
        <w:t xml:space="preserve"> verbale</w:t>
      </w:r>
      <w:r w:rsidR="00CF13C5" w:rsidRPr="008F3281">
        <w:rPr>
          <w:lang w:val="fr-CH"/>
        </w:rPr>
        <w:t xml:space="preserve"> simple</w:t>
      </w:r>
      <w:r w:rsidR="00D27BCE" w:rsidRPr="008F3281">
        <w:rPr>
          <w:lang w:val="fr-CH"/>
        </w:rPr>
        <w:t xml:space="preserve"> (</w:t>
      </w:r>
      <w:r w:rsidR="00CF13C5" w:rsidRPr="008F3281">
        <w:rPr>
          <w:lang w:val="fr-CH"/>
        </w:rPr>
        <w:t>EVS</w:t>
      </w:r>
      <w:r w:rsidR="00D27BCE" w:rsidRPr="008F3281">
        <w:rPr>
          <w:lang w:val="fr-CH"/>
        </w:rPr>
        <w:t>)</w:t>
      </w:r>
      <w:r w:rsidR="00C05010">
        <w:rPr>
          <w:lang w:val="fr-CH"/>
        </w:rPr>
        <w:t>,</w:t>
      </w:r>
    </w:p>
    <w:p w14:paraId="161E9BD1" w14:textId="6CEA54FD" w:rsidR="00CF141E" w:rsidRPr="00751CA0" w:rsidRDefault="0004595E" w:rsidP="009F178C">
      <w:pPr>
        <w:pStyle w:val="Standardbarrierefrei"/>
        <w:numPr>
          <w:ilvl w:val="0"/>
          <w:numId w:val="7"/>
        </w:numPr>
        <w:spacing w:before="0" w:after="0"/>
        <w:jc w:val="both"/>
      </w:pPr>
      <w:proofErr w:type="gramStart"/>
      <w:r>
        <w:rPr>
          <w:lang w:val="fr-CH"/>
        </w:rPr>
        <w:t>é</w:t>
      </w:r>
      <w:r w:rsidR="00D27BCE" w:rsidRPr="008F3281">
        <w:rPr>
          <w:lang w:val="fr-CH"/>
        </w:rPr>
        <w:t>chelle</w:t>
      </w:r>
      <w:proofErr w:type="gramEnd"/>
      <w:r w:rsidR="00D27BCE" w:rsidRPr="008F3281">
        <w:rPr>
          <w:lang w:val="fr-CH"/>
        </w:rPr>
        <w:t xml:space="preserve"> </w:t>
      </w:r>
      <w:bookmarkStart w:id="25" w:name="_Hlk225175509"/>
      <w:r w:rsidR="00D27BCE" w:rsidRPr="008F3281">
        <w:rPr>
          <w:lang w:val="fr-CH"/>
        </w:rPr>
        <w:t>numérique (</w:t>
      </w:r>
      <w:r w:rsidR="00CF13C5" w:rsidRPr="008F3281">
        <w:rPr>
          <w:lang w:val="fr-CH"/>
        </w:rPr>
        <w:t>EN</w:t>
      </w:r>
      <w:r w:rsidR="00D27BCE" w:rsidRPr="008F3281">
        <w:rPr>
          <w:lang w:val="fr-CH"/>
        </w:rPr>
        <w:t>)</w:t>
      </w:r>
      <w:r w:rsidR="00C05010">
        <w:rPr>
          <w:lang w:val="fr-CH"/>
        </w:rPr>
        <w:t>,</w:t>
      </w:r>
    </w:p>
    <w:p w14:paraId="579D37EB" w14:textId="74CB4E44" w:rsidR="00DB4E49" w:rsidRPr="00751CA0" w:rsidRDefault="0004595E" w:rsidP="009F178C">
      <w:pPr>
        <w:pStyle w:val="Standardbarrierefrei"/>
        <w:numPr>
          <w:ilvl w:val="0"/>
          <w:numId w:val="7"/>
        </w:numPr>
        <w:spacing w:before="0" w:after="0"/>
        <w:jc w:val="both"/>
      </w:pPr>
      <w:proofErr w:type="gramStart"/>
      <w:r>
        <w:rPr>
          <w:lang w:val="fr-CH"/>
        </w:rPr>
        <w:t>é</w:t>
      </w:r>
      <w:r w:rsidR="00D27BCE" w:rsidRPr="008F3281">
        <w:rPr>
          <w:lang w:val="fr-CH"/>
        </w:rPr>
        <w:t>chelle</w:t>
      </w:r>
      <w:proofErr w:type="gramEnd"/>
      <w:r w:rsidR="00D27BCE" w:rsidRPr="008F3281">
        <w:rPr>
          <w:lang w:val="fr-CH"/>
        </w:rPr>
        <w:t xml:space="preserve"> visuelle analogique (</w:t>
      </w:r>
      <w:r w:rsidR="00CF13C5" w:rsidRPr="008F3281">
        <w:rPr>
          <w:lang w:val="fr-CH"/>
        </w:rPr>
        <w:t>EVA</w:t>
      </w:r>
      <w:r w:rsidR="00D27BCE" w:rsidRPr="008F3281">
        <w:rPr>
          <w:lang w:val="fr-CH"/>
        </w:rPr>
        <w:t>)</w:t>
      </w:r>
      <w:r w:rsidR="00C05010">
        <w:rPr>
          <w:lang w:val="fr-CH"/>
        </w:rPr>
        <w:t>.</w:t>
      </w:r>
    </w:p>
    <w:p w14:paraId="6BD782BF" w14:textId="77777777" w:rsidR="00182660" w:rsidRPr="008F3281" w:rsidRDefault="00182660" w:rsidP="00D730FF">
      <w:pPr>
        <w:pStyle w:val="Standardbarrierefrei"/>
        <w:spacing w:before="0" w:after="0"/>
        <w:jc w:val="both"/>
      </w:pPr>
    </w:p>
    <w:p w14:paraId="40B5F6E1" w14:textId="6BE56B88" w:rsidR="00F029C9" w:rsidRPr="00A62FD7" w:rsidRDefault="00CF13C5" w:rsidP="00A86233">
      <w:pPr>
        <w:pStyle w:val="Standardbarrierefrei"/>
        <w:spacing w:before="0" w:after="0"/>
        <w:jc w:val="both"/>
        <w:rPr>
          <w:lang w:val="fr-CH"/>
        </w:rPr>
      </w:pPr>
      <w:r w:rsidRPr="008F3281">
        <w:rPr>
          <w:lang w:val="fr-CH"/>
        </w:rPr>
        <w:t>Échelles d’évaluation de la douleur par des tiers :</w:t>
      </w:r>
      <w:r w:rsidR="0004595E">
        <w:rPr>
          <w:lang w:val="fr-CH"/>
        </w:rPr>
        <w:t xml:space="preserve"> des échelles </w:t>
      </w:r>
      <w:r w:rsidR="00A86233" w:rsidRPr="008F3281">
        <w:rPr>
          <w:lang w:val="fr-CH"/>
        </w:rPr>
        <w:t xml:space="preserve">fondées sur l’observation </w:t>
      </w:r>
      <w:r w:rsidR="0004595E">
        <w:rPr>
          <w:lang w:val="fr-CH"/>
        </w:rPr>
        <w:t>telles que le BPS (</w:t>
      </w:r>
      <w:proofErr w:type="spellStart"/>
      <w:r w:rsidR="0004595E" w:rsidRPr="0004595E">
        <w:rPr>
          <w:i/>
          <w:iCs/>
          <w:lang w:val="fr-CH"/>
        </w:rPr>
        <w:t>behavioral</w:t>
      </w:r>
      <w:proofErr w:type="spellEnd"/>
      <w:r w:rsidR="0004595E" w:rsidRPr="0004595E">
        <w:rPr>
          <w:i/>
          <w:iCs/>
          <w:lang w:val="fr-CH"/>
        </w:rPr>
        <w:t xml:space="preserve"> pain </w:t>
      </w:r>
      <w:proofErr w:type="spellStart"/>
      <w:r w:rsidR="0004595E" w:rsidRPr="0004595E">
        <w:rPr>
          <w:i/>
          <w:iCs/>
          <w:lang w:val="fr-CH"/>
        </w:rPr>
        <w:t>scale</w:t>
      </w:r>
      <w:proofErr w:type="spellEnd"/>
      <w:r w:rsidR="0004595E">
        <w:rPr>
          <w:lang w:val="fr-CH"/>
        </w:rPr>
        <w:t>) ou le CPOT (</w:t>
      </w:r>
      <w:proofErr w:type="spellStart"/>
      <w:r w:rsidR="0004595E">
        <w:rPr>
          <w:i/>
          <w:iCs/>
          <w:lang w:val="fr-CH"/>
        </w:rPr>
        <w:t>c</w:t>
      </w:r>
      <w:r w:rsidR="0004595E" w:rsidRPr="0004595E">
        <w:rPr>
          <w:i/>
          <w:iCs/>
          <w:lang w:val="fr-CH"/>
        </w:rPr>
        <w:t>ritical</w:t>
      </w:r>
      <w:proofErr w:type="spellEnd"/>
      <w:r w:rsidR="0004595E" w:rsidRPr="0004595E">
        <w:rPr>
          <w:i/>
          <w:iCs/>
          <w:lang w:val="fr-CH"/>
        </w:rPr>
        <w:t>-</w:t>
      </w:r>
      <w:r w:rsidR="0004595E">
        <w:rPr>
          <w:i/>
          <w:iCs/>
          <w:lang w:val="fr-CH"/>
        </w:rPr>
        <w:t>c</w:t>
      </w:r>
      <w:r w:rsidR="0004595E" w:rsidRPr="0004595E">
        <w:rPr>
          <w:i/>
          <w:iCs/>
          <w:lang w:val="fr-CH"/>
        </w:rPr>
        <w:t xml:space="preserve">are </w:t>
      </w:r>
      <w:r w:rsidR="0004595E">
        <w:rPr>
          <w:i/>
          <w:iCs/>
          <w:lang w:val="fr-CH"/>
        </w:rPr>
        <w:t>p</w:t>
      </w:r>
      <w:r w:rsidR="0004595E" w:rsidRPr="0004595E">
        <w:rPr>
          <w:i/>
          <w:iCs/>
          <w:lang w:val="fr-CH"/>
        </w:rPr>
        <w:t xml:space="preserve">ain </w:t>
      </w:r>
      <w:r w:rsidR="0004595E">
        <w:rPr>
          <w:i/>
          <w:iCs/>
          <w:lang w:val="fr-CH"/>
        </w:rPr>
        <w:t>o</w:t>
      </w:r>
      <w:r w:rsidR="0004595E" w:rsidRPr="0004595E">
        <w:rPr>
          <w:i/>
          <w:iCs/>
          <w:lang w:val="fr-CH"/>
        </w:rPr>
        <w:t xml:space="preserve">bservation </w:t>
      </w:r>
      <w:proofErr w:type="spellStart"/>
      <w:r w:rsidR="0004595E">
        <w:rPr>
          <w:i/>
          <w:iCs/>
          <w:lang w:val="fr-CH"/>
        </w:rPr>
        <w:t>t</w:t>
      </w:r>
      <w:r w:rsidR="0004595E" w:rsidRPr="0004595E">
        <w:rPr>
          <w:i/>
          <w:iCs/>
          <w:lang w:val="fr-CH"/>
        </w:rPr>
        <w:t>ool</w:t>
      </w:r>
      <w:proofErr w:type="spellEnd"/>
      <w:r w:rsidR="0004595E">
        <w:rPr>
          <w:lang w:val="fr-CH"/>
        </w:rPr>
        <w:t xml:space="preserve">) </w:t>
      </w:r>
      <w:r w:rsidR="00927CD3">
        <w:rPr>
          <w:lang w:val="fr-CH"/>
        </w:rPr>
        <w:t xml:space="preserve">sont utilisées </w:t>
      </w:r>
      <w:bookmarkStart w:id="26" w:name="_Hlk225329866"/>
      <w:r w:rsidR="00927CD3">
        <w:rPr>
          <w:lang w:val="fr-CH"/>
        </w:rPr>
        <w:t>lorsque la</w:t>
      </w:r>
      <w:r w:rsidR="00927CD3" w:rsidRPr="008F3281">
        <w:rPr>
          <w:lang w:val="fr-CH"/>
        </w:rPr>
        <w:t xml:space="preserve"> personne</w:t>
      </w:r>
      <w:r w:rsidR="00927CD3">
        <w:rPr>
          <w:lang w:val="fr-CH"/>
        </w:rPr>
        <w:t xml:space="preserve"> n’est pas </w:t>
      </w:r>
      <w:bookmarkEnd w:id="26"/>
      <w:r w:rsidR="00927CD3">
        <w:rPr>
          <w:lang w:val="fr-CH"/>
        </w:rPr>
        <w:t>en mesure de</w:t>
      </w:r>
      <w:r w:rsidR="00927CD3" w:rsidRPr="008F3281">
        <w:rPr>
          <w:lang w:val="fr-CH"/>
        </w:rPr>
        <w:t xml:space="preserve"> communique</w:t>
      </w:r>
      <w:r w:rsidR="00927CD3">
        <w:rPr>
          <w:lang w:val="fr-CH"/>
        </w:rPr>
        <w:t>r</w:t>
      </w:r>
      <w:r w:rsidR="00927CD3" w:rsidRPr="008F3281">
        <w:rPr>
          <w:lang w:val="fr-CH"/>
        </w:rPr>
        <w:t xml:space="preserve"> verbalement</w:t>
      </w:r>
      <w:r w:rsidR="0004595E">
        <w:rPr>
          <w:lang w:val="fr-CH"/>
        </w:rPr>
        <w:t>.</w:t>
      </w:r>
    </w:p>
    <w:p w14:paraId="5002F4C0" w14:textId="5199F186" w:rsidR="000A614E" w:rsidRPr="00A62FD7" w:rsidRDefault="004C6563" w:rsidP="004C6563">
      <w:pPr>
        <w:pStyle w:val="berschrift2nummeriert"/>
        <w:rPr>
          <w:lang w:val="fr-CH"/>
        </w:rPr>
      </w:pPr>
      <w:bookmarkStart w:id="27" w:name="_Toc225319194"/>
      <w:bookmarkEnd w:id="25"/>
      <w:r w:rsidRPr="008F3281">
        <w:rPr>
          <w:lang w:val="fr-CH"/>
        </w:rPr>
        <w:t>Soins palliatifs et accompagnement de fin de vie</w:t>
      </w:r>
      <w:bookmarkEnd w:id="27"/>
    </w:p>
    <w:p w14:paraId="16E85A3E" w14:textId="766A6BE2" w:rsidR="00F661E8" w:rsidRPr="00A62FD7" w:rsidRDefault="0004595E" w:rsidP="006D4A30">
      <w:pPr>
        <w:pStyle w:val="Standardbarrierefrei"/>
        <w:jc w:val="both"/>
        <w:rPr>
          <w:lang w:val="fr-CH"/>
        </w:rPr>
      </w:pPr>
      <w:bookmarkStart w:id="28" w:name="_Hlk225175538"/>
      <w:r>
        <w:rPr>
          <w:lang w:val="fr-CH"/>
        </w:rPr>
        <w:t>Ce secteur relève de no</w:t>
      </w:r>
      <w:r w:rsidR="004C6563" w:rsidRPr="008F3281">
        <w:rPr>
          <w:lang w:val="fr-CH"/>
        </w:rPr>
        <w:t xml:space="preserve">tre spécialiste en soins </w:t>
      </w:r>
      <w:r w:rsidR="004C6563" w:rsidRPr="00CC4EFF">
        <w:rPr>
          <w:lang w:val="fr-CH"/>
        </w:rPr>
        <w:t>palliatifs</w:t>
      </w:r>
      <w:r w:rsidRPr="00CC4EFF">
        <w:rPr>
          <w:lang w:val="fr-CH"/>
        </w:rPr>
        <w:t xml:space="preserve">, qu’il convient de </w:t>
      </w:r>
      <w:r w:rsidR="004C6563" w:rsidRPr="00CC4EFF">
        <w:rPr>
          <w:lang w:val="fr-CH"/>
        </w:rPr>
        <w:t xml:space="preserve">consulter </w:t>
      </w:r>
      <w:r w:rsidR="00CC4EFF" w:rsidRPr="00CC4EFF">
        <w:rPr>
          <w:lang w:val="fr-CH"/>
        </w:rPr>
        <w:t xml:space="preserve">le cas échéant, </w:t>
      </w:r>
      <w:r w:rsidR="00A6428F" w:rsidRPr="00CC4EFF">
        <w:rPr>
          <w:lang w:val="fr-CH"/>
        </w:rPr>
        <w:t>lorsque</w:t>
      </w:r>
      <w:r w:rsidR="004C6563" w:rsidRPr="00CC4EFF">
        <w:rPr>
          <w:lang w:val="fr-CH"/>
        </w:rPr>
        <w:t xml:space="preserve"> c’est possible.</w:t>
      </w:r>
      <w:r w:rsidR="00AD110A" w:rsidRPr="00CC4EFF">
        <w:rPr>
          <w:lang w:val="fr-CH"/>
        </w:rPr>
        <w:t xml:space="preserve"> </w:t>
      </w:r>
      <w:bookmarkEnd w:id="28"/>
      <w:r w:rsidR="006D4A30" w:rsidRPr="00CC4EFF">
        <w:rPr>
          <w:lang w:val="fr-CH"/>
        </w:rPr>
        <w:t>La façon d’aborder</w:t>
      </w:r>
      <w:r w:rsidR="004C6563" w:rsidRPr="00CC4EFF">
        <w:rPr>
          <w:lang w:val="fr-CH"/>
        </w:rPr>
        <w:t xml:space="preserve"> la </w:t>
      </w:r>
      <w:r w:rsidR="006D4A30" w:rsidRPr="00CC4EFF">
        <w:rPr>
          <w:lang w:val="fr-CH"/>
        </w:rPr>
        <w:t>fin d</w:t>
      </w:r>
      <w:r w:rsidR="006D4A30" w:rsidRPr="008F3281">
        <w:rPr>
          <w:lang w:val="fr-CH"/>
        </w:rPr>
        <w:t>e vie</w:t>
      </w:r>
      <w:r w:rsidR="004C6563" w:rsidRPr="008F3281">
        <w:rPr>
          <w:lang w:val="fr-CH"/>
        </w:rPr>
        <w:t xml:space="preserve"> est très </w:t>
      </w:r>
      <w:r w:rsidR="006D4A30" w:rsidRPr="008F3281">
        <w:rPr>
          <w:lang w:val="fr-CH"/>
        </w:rPr>
        <w:t>personnelle</w:t>
      </w:r>
      <w:r w:rsidR="004C6563" w:rsidRPr="008F3281">
        <w:rPr>
          <w:lang w:val="fr-CH"/>
        </w:rPr>
        <w:t xml:space="preserve"> et dépend </w:t>
      </w:r>
      <w:r w:rsidR="006D4A30" w:rsidRPr="008F3281">
        <w:rPr>
          <w:lang w:val="fr-CH"/>
        </w:rPr>
        <w:t>pour chacune et chacun d</w:t>
      </w:r>
      <w:r w:rsidR="00A65094">
        <w:rPr>
          <w:lang w:val="fr-CH"/>
        </w:rPr>
        <w:t>e son</w:t>
      </w:r>
      <w:r w:rsidR="006D4A30" w:rsidRPr="008F3281">
        <w:rPr>
          <w:lang w:val="fr-CH"/>
        </w:rPr>
        <w:t xml:space="preserve"> degré de préparation</w:t>
      </w:r>
      <w:r w:rsidR="004C6563" w:rsidRPr="008F3281">
        <w:rPr>
          <w:lang w:val="fr-CH"/>
        </w:rPr>
        <w:t>.</w:t>
      </w:r>
      <w:r w:rsidR="00F661E8" w:rsidRPr="00A62FD7">
        <w:rPr>
          <w:lang w:val="fr-CH"/>
        </w:rPr>
        <w:t xml:space="preserve"> </w:t>
      </w:r>
      <w:r w:rsidR="006D4A30" w:rsidRPr="008F3281">
        <w:rPr>
          <w:lang w:val="fr-CH"/>
        </w:rPr>
        <w:t>Elle est influencée par notre parcours personnel et nos expériences de vie, mais également par des facteurs familiaux, sociaux</w:t>
      </w:r>
      <w:r w:rsidR="00CC4A90" w:rsidRPr="008F3281">
        <w:rPr>
          <w:lang w:val="fr-CH"/>
        </w:rPr>
        <w:t xml:space="preserve"> </w:t>
      </w:r>
      <w:r w:rsidR="006D4A30" w:rsidRPr="008F3281">
        <w:rPr>
          <w:lang w:val="fr-CH"/>
        </w:rPr>
        <w:t>et culturels.</w:t>
      </w:r>
      <w:r w:rsidR="00F661E8" w:rsidRPr="00A62FD7">
        <w:rPr>
          <w:lang w:val="fr-CH"/>
        </w:rPr>
        <w:t xml:space="preserve"> </w:t>
      </w:r>
    </w:p>
    <w:p w14:paraId="1D449331" w14:textId="6BEF9DDF" w:rsidR="00584229" w:rsidRPr="00A62FD7" w:rsidRDefault="006D4A30" w:rsidP="00DD56FC">
      <w:pPr>
        <w:pStyle w:val="Standardbarrierefrei"/>
        <w:jc w:val="both"/>
        <w:rPr>
          <w:lang w:val="fr-CH"/>
        </w:rPr>
      </w:pPr>
      <w:r w:rsidRPr="008F3281">
        <w:rPr>
          <w:lang w:val="fr-CH"/>
        </w:rPr>
        <w:t xml:space="preserve">Afin de pouvoir tenir compte des besoins et des souhaits des </w:t>
      </w:r>
      <w:r w:rsidR="00AF1921">
        <w:rPr>
          <w:lang w:val="fr-CH"/>
        </w:rPr>
        <w:t>résidents</w:t>
      </w:r>
      <w:r w:rsidRPr="008F3281">
        <w:rPr>
          <w:lang w:val="fr-CH"/>
        </w:rPr>
        <w:t>, on vérifie lors de l</w:t>
      </w:r>
      <w:r w:rsidR="00FA016D" w:rsidRPr="008F3281">
        <w:rPr>
          <w:lang w:val="fr-CH"/>
        </w:rPr>
        <w:t xml:space="preserve">eur </w:t>
      </w:r>
      <w:r w:rsidRPr="008F3281">
        <w:rPr>
          <w:lang w:val="fr-CH"/>
        </w:rPr>
        <w:t xml:space="preserve">admission, puis en cas </w:t>
      </w:r>
      <w:r w:rsidR="00A368C6" w:rsidRPr="008F3281">
        <w:rPr>
          <w:lang w:val="fr-CH"/>
        </w:rPr>
        <w:t>d’évolution de</w:t>
      </w:r>
      <w:r w:rsidRPr="008F3281">
        <w:rPr>
          <w:lang w:val="fr-CH"/>
        </w:rPr>
        <w:t xml:space="preserve"> leur </w:t>
      </w:r>
      <w:r w:rsidR="00BB3991" w:rsidRPr="008F3281">
        <w:rPr>
          <w:lang w:val="fr-CH"/>
        </w:rPr>
        <w:t>état de santé</w:t>
      </w:r>
      <w:r w:rsidRPr="008F3281">
        <w:rPr>
          <w:lang w:val="fr-CH"/>
        </w:rPr>
        <w:t>, s</w:t>
      </w:r>
      <w:r w:rsidR="007E01E5" w:rsidRPr="008F3281">
        <w:rPr>
          <w:lang w:val="fr-CH"/>
        </w:rPr>
        <w:t>’</w:t>
      </w:r>
      <w:r w:rsidRPr="008F3281">
        <w:rPr>
          <w:lang w:val="fr-CH"/>
        </w:rPr>
        <w:t xml:space="preserve">il existe des directives anticipées </w:t>
      </w:r>
      <w:r w:rsidR="007E01E5" w:rsidRPr="008F3281">
        <w:rPr>
          <w:lang w:val="fr-CH"/>
        </w:rPr>
        <w:t>à jour</w:t>
      </w:r>
      <w:r w:rsidRPr="008F3281">
        <w:rPr>
          <w:lang w:val="fr-CH"/>
        </w:rPr>
        <w:t xml:space="preserve"> </w:t>
      </w:r>
      <w:r w:rsidR="007E01E5" w:rsidRPr="008F3281">
        <w:rPr>
          <w:lang w:val="fr-CH"/>
        </w:rPr>
        <w:t>incluant</w:t>
      </w:r>
      <w:r w:rsidRPr="008F3281">
        <w:rPr>
          <w:lang w:val="fr-CH"/>
        </w:rPr>
        <w:t xml:space="preserve"> des dispositions </w:t>
      </w:r>
      <w:r w:rsidR="007E01E5" w:rsidRPr="008F3281">
        <w:rPr>
          <w:lang w:val="fr-CH"/>
        </w:rPr>
        <w:t>relatives aux</w:t>
      </w:r>
      <w:r w:rsidRPr="008F3281">
        <w:rPr>
          <w:lang w:val="fr-CH"/>
        </w:rPr>
        <w:t xml:space="preserve"> traitement</w:t>
      </w:r>
      <w:r w:rsidR="007E01E5" w:rsidRPr="008F3281">
        <w:rPr>
          <w:lang w:val="fr-CH"/>
        </w:rPr>
        <w:t>s</w:t>
      </w:r>
      <w:r w:rsidRPr="008F3281">
        <w:rPr>
          <w:lang w:val="fr-CH"/>
        </w:rPr>
        <w:t xml:space="preserve"> médica</w:t>
      </w:r>
      <w:r w:rsidR="007E01E5" w:rsidRPr="008F3281">
        <w:rPr>
          <w:lang w:val="fr-CH"/>
        </w:rPr>
        <w:t>ux</w:t>
      </w:r>
      <w:r w:rsidR="00DD56FC" w:rsidRPr="008F3281">
        <w:rPr>
          <w:lang w:val="fr-CH"/>
        </w:rPr>
        <w:t xml:space="preserve">, </w:t>
      </w:r>
      <w:r w:rsidR="007E01E5" w:rsidRPr="008F3281">
        <w:rPr>
          <w:lang w:val="fr-CH"/>
        </w:rPr>
        <w:t>aux</w:t>
      </w:r>
      <w:r w:rsidRPr="008F3281">
        <w:rPr>
          <w:lang w:val="fr-CH"/>
        </w:rPr>
        <w:t xml:space="preserve"> soins </w:t>
      </w:r>
      <w:r w:rsidR="007E01E5" w:rsidRPr="008F3281">
        <w:rPr>
          <w:lang w:val="fr-CH"/>
        </w:rPr>
        <w:t>de fin de vie</w:t>
      </w:r>
      <w:r w:rsidRPr="008F3281">
        <w:rPr>
          <w:lang w:val="fr-CH"/>
        </w:rPr>
        <w:t xml:space="preserve"> </w:t>
      </w:r>
      <w:r w:rsidR="007E01E5" w:rsidRPr="008F3281">
        <w:rPr>
          <w:lang w:val="fr-CH"/>
        </w:rPr>
        <w:t>ou</w:t>
      </w:r>
      <w:r w:rsidRPr="008F3281">
        <w:rPr>
          <w:lang w:val="fr-CH"/>
        </w:rPr>
        <w:t xml:space="preserve"> </w:t>
      </w:r>
      <w:r w:rsidR="00DD56FC" w:rsidRPr="008F3281">
        <w:rPr>
          <w:lang w:val="fr-CH"/>
        </w:rPr>
        <w:t>au</w:t>
      </w:r>
      <w:r w:rsidRPr="008F3281">
        <w:rPr>
          <w:lang w:val="fr-CH"/>
        </w:rPr>
        <w:t xml:space="preserve"> décès.</w:t>
      </w:r>
      <w:r w:rsidR="00075DCE" w:rsidRPr="00A62FD7">
        <w:rPr>
          <w:lang w:val="fr-CH"/>
        </w:rPr>
        <w:t xml:space="preserve"> </w:t>
      </w:r>
      <w:r w:rsidR="00DD56FC" w:rsidRPr="008F3281">
        <w:rPr>
          <w:lang w:val="fr-CH"/>
        </w:rPr>
        <w:t xml:space="preserve">Si </w:t>
      </w:r>
      <w:r w:rsidR="0071523B" w:rsidRPr="008F3281">
        <w:rPr>
          <w:lang w:val="fr-CH"/>
        </w:rPr>
        <w:t>tel</w:t>
      </w:r>
      <w:r w:rsidR="00DD56FC" w:rsidRPr="008F3281">
        <w:rPr>
          <w:lang w:val="fr-CH"/>
        </w:rPr>
        <w:t xml:space="preserve"> n’est pas le cas, les questions qui se posent en pareilles circonstances doivent être clarifiées avec les </w:t>
      </w:r>
      <w:r w:rsidR="00AF1921">
        <w:rPr>
          <w:lang w:val="fr-CH"/>
        </w:rPr>
        <w:t>résidents</w:t>
      </w:r>
      <w:r w:rsidR="00AF1921" w:rsidRPr="008F3281">
        <w:rPr>
          <w:lang w:val="fr-CH"/>
        </w:rPr>
        <w:t xml:space="preserve"> </w:t>
      </w:r>
      <w:r w:rsidR="00DD56FC" w:rsidRPr="008F3281">
        <w:rPr>
          <w:lang w:val="fr-CH"/>
        </w:rPr>
        <w:t xml:space="preserve">et leurs proches ou </w:t>
      </w:r>
      <w:r w:rsidR="00F53620">
        <w:rPr>
          <w:lang w:val="fr-CH"/>
        </w:rPr>
        <w:t>leur représentation légale</w:t>
      </w:r>
      <w:r w:rsidR="00DD56FC" w:rsidRPr="008F3281">
        <w:rPr>
          <w:lang w:val="fr-CH"/>
        </w:rPr>
        <w:t xml:space="preserve"> et les indications ainsi obtenues consignées dans le dossier de soins.</w:t>
      </w:r>
    </w:p>
    <w:p w14:paraId="2E1AFA77" w14:textId="78932BB7" w:rsidR="00584229" w:rsidRPr="00A62FD7" w:rsidRDefault="00784A6D" w:rsidP="00FA016D">
      <w:pPr>
        <w:pStyle w:val="Standardbarrierefrei"/>
        <w:jc w:val="both"/>
        <w:rPr>
          <w:lang w:val="fr-CH"/>
        </w:rPr>
      </w:pPr>
      <w:r>
        <w:rPr>
          <w:lang w:val="fr-CH"/>
        </w:rPr>
        <w:t>Lors</w:t>
      </w:r>
      <w:r w:rsidRPr="00F81601">
        <w:rPr>
          <w:bCs/>
          <w:lang w:val="fr-CH"/>
        </w:rPr>
        <w:t xml:space="preserve"> de l’entrée dans la phase terminale, l’équipe rédige un plan de traitement</w:t>
      </w:r>
      <w:r>
        <w:rPr>
          <w:bCs/>
          <w:lang w:val="fr-CH"/>
        </w:rPr>
        <w:t xml:space="preserve"> </w:t>
      </w:r>
      <w:r w:rsidRPr="00F81601">
        <w:rPr>
          <w:bCs/>
          <w:lang w:val="fr-CH"/>
        </w:rPr>
        <w:t>répond</w:t>
      </w:r>
      <w:r>
        <w:rPr>
          <w:bCs/>
          <w:lang w:val="fr-CH"/>
        </w:rPr>
        <w:t>ant</w:t>
      </w:r>
      <w:r w:rsidRPr="00F81601">
        <w:rPr>
          <w:bCs/>
          <w:lang w:val="fr-CH"/>
        </w:rPr>
        <w:t xml:space="preserve"> aux souhaits et aux besoins de la personne</w:t>
      </w:r>
      <w:r w:rsidR="00C05010">
        <w:rPr>
          <w:bCs/>
          <w:lang w:val="fr-CH"/>
        </w:rPr>
        <w:t>,</w:t>
      </w:r>
      <w:r w:rsidRPr="00F81601">
        <w:rPr>
          <w:bCs/>
          <w:lang w:val="fr-CH"/>
        </w:rPr>
        <w:t xml:space="preserve"> </w:t>
      </w:r>
      <w:r>
        <w:rPr>
          <w:bCs/>
          <w:lang w:val="fr-CH"/>
        </w:rPr>
        <w:t xml:space="preserve">concernant en particulier </w:t>
      </w:r>
      <w:r w:rsidRPr="005E4399">
        <w:rPr>
          <w:bCs/>
          <w:lang w:val="fr-CH"/>
        </w:rPr>
        <w:t>l</w:t>
      </w:r>
      <w:r>
        <w:rPr>
          <w:bCs/>
          <w:lang w:val="fr-CH"/>
        </w:rPr>
        <w:t>es modalités d’</w:t>
      </w:r>
      <w:r w:rsidRPr="005E4399">
        <w:rPr>
          <w:bCs/>
          <w:lang w:val="fr-CH"/>
        </w:rPr>
        <w:t>évaluation</w:t>
      </w:r>
      <w:r>
        <w:rPr>
          <w:bCs/>
          <w:lang w:val="fr-CH"/>
        </w:rPr>
        <w:t xml:space="preserve"> et de soulagement des symptômes</w:t>
      </w:r>
      <w:r w:rsidR="00DD56FC" w:rsidRPr="008F3281">
        <w:rPr>
          <w:lang w:val="fr-CH"/>
        </w:rPr>
        <w:t>.</w:t>
      </w:r>
      <w:r w:rsidR="00960209" w:rsidRPr="00A62FD7">
        <w:rPr>
          <w:lang w:val="fr-CH"/>
        </w:rPr>
        <w:t xml:space="preserve"> </w:t>
      </w:r>
      <w:r w:rsidR="00FA016D" w:rsidRPr="008F3281">
        <w:rPr>
          <w:lang w:val="fr-CH"/>
        </w:rPr>
        <w:t xml:space="preserve">Dans la mesure du possible, </w:t>
      </w:r>
      <w:r>
        <w:rPr>
          <w:lang w:val="fr-CH"/>
        </w:rPr>
        <w:t>c</w:t>
      </w:r>
      <w:r w:rsidR="00DD56FC" w:rsidRPr="008F3281">
        <w:rPr>
          <w:lang w:val="fr-CH"/>
        </w:rPr>
        <w:t xml:space="preserve">e </w:t>
      </w:r>
      <w:r>
        <w:rPr>
          <w:lang w:val="fr-CH"/>
        </w:rPr>
        <w:t>document</w:t>
      </w:r>
      <w:r w:rsidR="00DD56FC" w:rsidRPr="008F3281">
        <w:rPr>
          <w:lang w:val="fr-CH"/>
        </w:rPr>
        <w:t xml:space="preserve"> est établi </w:t>
      </w:r>
      <w:r w:rsidR="00632232" w:rsidRPr="008F3281">
        <w:rPr>
          <w:lang w:val="fr-CH"/>
        </w:rPr>
        <w:t xml:space="preserve">conjointement </w:t>
      </w:r>
      <w:r w:rsidR="00DD56FC" w:rsidRPr="008F3281">
        <w:rPr>
          <w:lang w:val="fr-CH"/>
        </w:rPr>
        <w:t xml:space="preserve">avec </w:t>
      </w:r>
      <w:r w:rsidR="00FA016D" w:rsidRPr="008F3281">
        <w:rPr>
          <w:lang w:val="fr-CH"/>
        </w:rPr>
        <w:t>la personne concernée</w:t>
      </w:r>
      <w:r w:rsidR="00DD56FC" w:rsidRPr="008F3281">
        <w:rPr>
          <w:lang w:val="fr-CH"/>
        </w:rPr>
        <w:t xml:space="preserve">, </w:t>
      </w:r>
      <w:r w:rsidR="00FA016D" w:rsidRPr="008F3281">
        <w:rPr>
          <w:lang w:val="fr-CH"/>
        </w:rPr>
        <w:t>ses</w:t>
      </w:r>
      <w:r w:rsidR="00DD56FC" w:rsidRPr="008F3281">
        <w:rPr>
          <w:lang w:val="fr-CH"/>
        </w:rPr>
        <w:t xml:space="preserve"> </w:t>
      </w:r>
      <w:r w:rsidR="00F265EE" w:rsidRPr="008F3281">
        <w:rPr>
          <w:bCs/>
          <w:lang w:val="fr-CH"/>
        </w:rPr>
        <w:t>proches</w:t>
      </w:r>
      <w:r w:rsidR="003C7C62" w:rsidRPr="008F3281">
        <w:rPr>
          <w:bCs/>
          <w:lang w:val="fr-CH"/>
        </w:rPr>
        <w:t xml:space="preserve"> ou </w:t>
      </w:r>
      <w:r w:rsidR="0078207E">
        <w:rPr>
          <w:bCs/>
          <w:lang w:val="fr-CH"/>
        </w:rPr>
        <w:t>sa représentation légale</w:t>
      </w:r>
      <w:r w:rsidR="00DD56FC" w:rsidRPr="008F3281">
        <w:rPr>
          <w:lang w:val="fr-CH"/>
        </w:rPr>
        <w:t xml:space="preserve"> et </w:t>
      </w:r>
      <w:proofErr w:type="spellStart"/>
      <w:r w:rsidR="00FA016D" w:rsidRPr="008F3281">
        <w:rPr>
          <w:lang w:val="fr-CH"/>
        </w:rPr>
        <w:t>la</w:t>
      </w:r>
      <w:proofErr w:type="spellEnd"/>
      <w:r w:rsidR="00FA016D" w:rsidRPr="008F3281">
        <w:rPr>
          <w:lang w:val="fr-CH"/>
        </w:rPr>
        <w:t xml:space="preserve"> ou </w:t>
      </w:r>
      <w:r w:rsidR="00DD56FC" w:rsidRPr="008F3281">
        <w:rPr>
          <w:lang w:val="fr-CH"/>
        </w:rPr>
        <w:t>le médecin traitant.</w:t>
      </w:r>
      <w:r w:rsidR="00584229" w:rsidRPr="00A62FD7">
        <w:rPr>
          <w:lang w:val="fr-CH"/>
        </w:rPr>
        <w:t xml:space="preserve"> </w:t>
      </w:r>
      <w:r w:rsidR="00FA016D" w:rsidRPr="008F3281">
        <w:rPr>
          <w:lang w:val="fr-CH"/>
        </w:rPr>
        <w:t xml:space="preserve">Pendant cette phase, </w:t>
      </w:r>
      <w:r w:rsidR="00F7261A" w:rsidRPr="008F3281">
        <w:rPr>
          <w:lang w:val="fr-CH"/>
        </w:rPr>
        <w:t>l’équipe</w:t>
      </w:r>
      <w:r w:rsidR="00FA016D" w:rsidRPr="008F3281">
        <w:rPr>
          <w:lang w:val="fr-CH"/>
        </w:rPr>
        <w:t xml:space="preserve"> évalue régulièrement les symptômes et adapte le plan à la situation.</w:t>
      </w:r>
      <w:r w:rsidR="00667863" w:rsidRPr="00A62FD7">
        <w:rPr>
          <w:lang w:val="fr-CH"/>
        </w:rPr>
        <w:t xml:space="preserve"> </w:t>
      </w:r>
      <w:r w:rsidR="00FA016D" w:rsidRPr="008F3281">
        <w:rPr>
          <w:lang w:val="fr-CH"/>
        </w:rPr>
        <w:t xml:space="preserve">La personne concernée participe si possible, avec ses proches ou </w:t>
      </w:r>
      <w:r w:rsidR="0078207E">
        <w:rPr>
          <w:lang w:val="fr-CH"/>
        </w:rPr>
        <w:t>sa représentation légale</w:t>
      </w:r>
      <w:r w:rsidR="00FA016D" w:rsidRPr="008F3281">
        <w:rPr>
          <w:lang w:val="fr-CH"/>
        </w:rPr>
        <w:t>, à toutes les décisions relatives au plan de traitement.</w:t>
      </w:r>
      <w:r w:rsidR="00667863" w:rsidRPr="00A62FD7">
        <w:rPr>
          <w:lang w:val="fr-CH"/>
        </w:rPr>
        <w:t xml:space="preserve"> </w:t>
      </w:r>
    </w:p>
    <w:p w14:paraId="37193A72" w14:textId="3F7FBF73" w:rsidR="00DA6A7B" w:rsidRPr="00A62FD7" w:rsidRDefault="00FA016D" w:rsidP="0088766B">
      <w:pPr>
        <w:pStyle w:val="Standardbarrierefrei"/>
        <w:jc w:val="both"/>
        <w:rPr>
          <w:lang w:val="fr-CH"/>
        </w:rPr>
      </w:pPr>
      <w:r w:rsidRPr="008F3281">
        <w:rPr>
          <w:lang w:val="fr-CH"/>
        </w:rPr>
        <w:t xml:space="preserve">L’institution est en relation avec l’équipe mobile en soins palliatifs et oncologie dans le but de favoriser le partage de connaissances, d’une part, </w:t>
      </w:r>
      <w:r w:rsidR="0005427E" w:rsidRPr="008F3281">
        <w:rPr>
          <w:lang w:val="fr-CH"/>
        </w:rPr>
        <w:t>et de</w:t>
      </w:r>
      <w:r w:rsidRPr="008F3281">
        <w:rPr>
          <w:lang w:val="fr-CH"/>
        </w:rPr>
        <w:t xml:space="preserve"> pouvoir </w:t>
      </w:r>
      <w:r w:rsidR="0088766B" w:rsidRPr="008F3281">
        <w:rPr>
          <w:lang w:val="fr-CH"/>
        </w:rPr>
        <w:t>recourir aux</w:t>
      </w:r>
      <w:r w:rsidRPr="008F3281">
        <w:rPr>
          <w:lang w:val="fr-CH"/>
        </w:rPr>
        <w:t xml:space="preserve"> offres de soins palliatifs spécialisés</w:t>
      </w:r>
      <w:r w:rsidR="0005427E" w:rsidRPr="008F3281">
        <w:rPr>
          <w:lang w:val="fr-CH"/>
        </w:rPr>
        <w:t>, d’autre part</w:t>
      </w:r>
      <w:r w:rsidRPr="008F3281">
        <w:rPr>
          <w:lang w:val="fr-CH"/>
        </w:rPr>
        <w:t>.</w:t>
      </w:r>
      <w:r w:rsidR="000D736F" w:rsidRPr="00A62FD7">
        <w:rPr>
          <w:lang w:val="fr-CH"/>
        </w:rPr>
        <w:t xml:space="preserve"> </w:t>
      </w:r>
    </w:p>
    <w:p w14:paraId="2E6414BD" w14:textId="0B9DDD51" w:rsidR="007D16D5" w:rsidRPr="00EC15BF" w:rsidRDefault="00962ABE" w:rsidP="00B209EB">
      <w:pPr>
        <w:pStyle w:val="berschrift2nummeriert"/>
        <w:rPr>
          <w:lang w:val="fr-CH"/>
        </w:rPr>
      </w:pPr>
      <w:bookmarkStart w:id="29" w:name="_Toc225319195"/>
      <w:r w:rsidRPr="00EC15BF">
        <w:rPr>
          <w:lang w:val="fr-CH"/>
        </w:rPr>
        <w:t>Prise en charge des personnes atteintes de démence</w:t>
      </w:r>
      <w:bookmarkEnd w:id="29"/>
    </w:p>
    <w:p w14:paraId="5D03714B" w14:textId="62886BD2" w:rsidR="00DA6A7B" w:rsidRPr="00A62FD7" w:rsidRDefault="0088766B" w:rsidP="0009291E">
      <w:pPr>
        <w:pStyle w:val="Standardbarrierefrei"/>
        <w:jc w:val="both"/>
        <w:rPr>
          <w:lang w:val="fr-CH"/>
        </w:rPr>
      </w:pPr>
      <w:r w:rsidRPr="008F3281">
        <w:rPr>
          <w:lang w:val="fr-CH"/>
        </w:rPr>
        <w:t xml:space="preserve">Dans notre institution, il est d’usage d’intégrer pleinement les personnes atteintes de démence, pour ce qui est </w:t>
      </w:r>
      <w:r w:rsidR="00EC15BF">
        <w:rPr>
          <w:lang w:val="fr-CH"/>
        </w:rPr>
        <w:t>tant du cadre de vie</w:t>
      </w:r>
      <w:r w:rsidRPr="008F3281">
        <w:rPr>
          <w:lang w:val="fr-CH"/>
        </w:rPr>
        <w:t xml:space="preserve"> que de l’organisation quotidienne.</w:t>
      </w:r>
      <w:r w:rsidR="00ED087E" w:rsidRPr="00A62FD7">
        <w:rPr>
          <w:lang w:val="fr-CH"/>
        </w:rPr>
        <w:t xml:space="preserve"> </w:t>
      </w:r>
      <w:r w:rsidRPr="008F3281">
        <w:rPr>
          <w:lang w:val="fr-CH"/>
        </w:rPr>
        <w:t xml:space="preserve">Nous n’avons pas </w:t>
      </w:r>
      <w:r w:rsidR="00B52AFF" w:rsidRPr="008F3281">
        <w:rPr>
          <w:lang w:val="fr-CH"/>
        </w:rPr>
        <w:t>d’unité</w:t>
      </w:r>
      <w:r w:rsidRPr="008F3281">
        <w:rPr>
          <w:lang w:val="fr-CH"/>
        </w:rPr>
        <w:t xml:space="preserve"> spécialisé</w:t>
      </w:r>
      <w:r w:rsidR="00B52AFF" w:rsidRPr="008F3281">
        <w:rPr>
          <w:lang w:val="fr-CH"/>
        </w:rPr>
        <w:t>e</w:t>
      </w:r>
      <w:r w:rsidRPr="008F3281">
        <w:rPr>
          <w:lang w:val="fr-CH"/>
        </w:rPr>
        <w:t xml:space="preserve"> </w:t>
      </w:r>
      <w:r w:rsidR="00B52AFF" w:rsidRPr="008F3281">
        <w:rPr>
          <w:lang w:val="fr-CH"/>
        </w:rPr>
        <w:t>fermée</w:t>
      </w:r>
      <w:r w:rsidRPr="008F3281">
        <w:rPr>
          <w:lang w:val="fr-CH"/>
        </w:rPr>
        <w:t>.</w:t>
      </w:r>
      <w:r w:rsidR="00ED087E" w:rsidRPr="00A62FD7">
        <w:rPr>
          <w:lang w:val="fr-CH"/>
        </w:rPr>
        <w:t xml:space="preserve"> </w:t>
      </w:r>
      <w:r w:rsidR="00B52AFF" w:rsidRPr="008F3281">
        <w:rPr>
          <w:lang w:val="fr-CH"/>
        </w:rPr>
        <w:t xml:space="preserve">C’est pourquoi notre bâtiment comme les espaces extérieurs sont </w:t>
      </w:r>
      <w:r w:rsidR="00B209EB">
        <w:rPr>
          <w:lang w:val="fr-CH"/>
        </w:rPr>
        <w:t>dépourvus d’</w:t>
      </w:r>
      <w:r w:rsidR="00B52AFF" w:rsidRPr="008F3281">
        <w:rPr>
          <w:lang w:val="fr-CH"/>
        </w:rPr>
        <w:t>obstacle</w:t>
      </w:r>
      <w:r w:rsidR="00B209EB">
        <w:rPr>
          <w:lang w:val="fr-CH"/>
        </w:rPr>
        <w:t>s</w:t>
      </w:r>
      <w:r w:rsidR="00B52AFF" w:rsidRPr="008F3281">
        <w:rPr>
          <w:lang w:val="fr-CH"/>
        </w:rPr>
        <w:t xml:space="preserve">, de sorte que les </w:t>
      </w:r>
      <w:r w:rsidR="00AF1921">
        <w:rPr>
          <w:lang w:val="fr-CH"/>
        </w:rPr>
        <w:t>résidents</w:t>
      </w:r>
      <w:r w:rsidR="00AF1921" w:rsidRPr="008F3281">
        <w:rPr>
          <w:lang w:val="fr-CH"/>
        </w:rPr>
        <w:t xml:space="preserve"> </w:t>
      </w:r>
      <w:r w:rsidR="00B52AFF" w:rsidRPr="008F3281">
        <w:rPr>
          <w:lang w:val="fr-CH"/>
        </w:rPr>
        <w:t>peuvent se déplacer librement.</w:t>
      </w:r>
      <w:r w:rsidR="00ED087E" w:rsidRPr="00A62FD7">
        <w:rPr>
          <w:lang w:val="fr-CH"/>
        </w:rPr>
        <w:t xml:space="preserve"> </w:t>
      </w:r>
      <w:r w:rsidR="00A259C9" w:rsidRPr="008F3281">
        <w:rPr>
          <w:lang w:val="fr-CH"/>
        </w:rPr>
        <w:t xml:space="preserve">Lorsqu’une personne a </w:t>
      </w:r>
      <w:r w:rsidR="00B52AFF" w:rsidRPr="008F3281">
        <w:rPr>
          <w:lang w:val="fr-CH"/>
        </w:rPr>
        <w:t>tendance à fuguer, nous utilisons le suivi GPS.</w:t>
      </w:r>
      <w:r w:rsidR="00ED087E" w:rsidRPr="00A62FD7">
        <w:rPr>
          <w:lang w:val="fr-CH"/>
        </w:rPr>
        <w:t xml:space="preserve"> </w:t>
      </w:r>
      <w:r w:rsidR="00A259C9" w:rsidRPr="008F3281">
        <w:rPr>
          <w:lang w:val="fr-CH"/>
        </w:rPr>
        <w:t>Celui-ci</w:t>
      </w:r>
      <w:r w:rsidR="00B52AFF" w:rsidRPr="008F3281">
        <w:rPr>
          <w:lang w:val="fr-CH"/>
        </w:rPr>
        <w:t xml:space="preserve"> peut être activé sur les montres d</w:t>
      </w:r>
      <w:r w:rsidR="00012CFC" w:rsidRPr="008F3281">
        <w:rPr>
          <w:lang w:val="fr-CH"/>
        </w:rPr>
        <w:t>’</w:t>
      </w:r>
      <w:r w:rsidR="00B52AFF" w:rsidRPr="008F3281">
        <w:rPr>
          <w:lang w:val="fr-CH"/>
        </w:rPr>
        <w:t>appel</w:t>
      </w:r>
      <w:r w:rsidR="00012CFC" w:rsidRPr="008F3281">
        <w:rPr>
          <w:lang w:val="fr-CH"/>
        </w:rPr>
        <w:t xml:space="preserve"> d’urgence</w:t>
      </w:r>
      <w:r w:rsidR="00ED087E" w:rsidRPr="00A62FD7">
        <w:rPr>
          <w:lang w:val="fr-CH"/>
        </w:rPr>
        <w:t xml:space="preserve"> </w:t>
      </w:r>
      <w:r w:rsidR="00012CFC" w:rsidRPr="008F3281">
        <w:rPr>
          <w:lang w:val="fr-CH"/>
        </w:rPr>
        <w:t>(</w:t>
      </w:r>
      <w:r w:rsidR="0009291E" w:rsidRPr="008F3281">
        <w:rPr>
          <w:lang w:val="fr-CH"/>
        </w:rPr>
        <w:t>voir aussi le</w:t>
      </w:r>
      <w:r w:rsidR="00012CFC" w:rsidRPr="008F3281">
        <w:rPr>
          <w:lang w:val="fr-CH"/>
        </w:rPr>
        <w:t xml:space="preserve"> chapitre « Mesures limitatives de liberté »).</w:t>
      </w:r>
    </w:p>
    <w:p w14:paraId="5A6997D2" w14:textId="41F314F1" w:rsidR="00F737EC" w:rsidRPr="00A62FD7" w:rsidRDefault="0009291E" w:rsidP="00091DBE">
      <w:pPr>
        <w:pStyle w:val="Standardbarrierefrei"/>
        <w:jc w:val="both"/>
        <w:rPr>
          <w:lang w:val="fr-CH"/>
        </w:rPr>
      </w:pPr>
      <w:r w:rsidRPr="008F3281">
        <w:rPr>
          <w:lang w:val="fr-CH"/>
        </w:rPr>
        <w:t xml:space="preserve">La plupart du temps, la démence entraîne </w:t>
      </w:r>
      <w:r w:rsidR="00A47763" w:rsidRPr="008F3281">
        <w:rPr>
          <w:lang w:val="fr-CH"/>
        </w:rPr>
        <w:t>des difficultés</w:t>
      </w:r>
      <w:r w:rsidRPr="008F3281">
        <w:rPr>
          <w:lang w:val="fr-CH"/>
        </w:rPr>
        <w:t xml:space="preserve"> cogniti</w:t>
      </w:r>
      <w:r w:rsidR="00A47763" w:rsidRPr="008F3281">
        <w:rPr>
          <w:lang w:val="fr-CH"/>
        </w:rPr>
        <w:t>ves</w:t>
      </w:r>
      <w:r w:rsidRPr="008F3281">
        <w:rPr>
          <w:lang w:val="fr-CH"/>
        </w:rPr>
        <w:t xml:space="preserve">, mais également </w:t>
      </w:r>
      <w:r w:rsidR="003C1C81" w:rsidRPr="008F3281">
        <w:rPr>
          <w:lang w:val="fr-CH"/>
        </w:rPr>
        <w:t>une modification</w:t>
      </w:r>
      <w:r w:rsidRPr="008F3281">
        <w:rPr>
          <w:lang w:val="fr-CH"/>
        </w:rPr>
        <w:t xml:space="preserve"> du comportement et des symptômes psychiques comme l’agitation, l’agressivité ou les troubles du sommeil.</w:t>
      </w:r>
      <w:r w:rsidR="00DD629E" w:rsidRPr="00A62FD7">
        <w:rPr>
          <w:lang w:val="fr-CH"/>
        </w:rPr>
        <w:t xml:space="preserve"> </w:t>
      </w:r>
      <w:r w:rsidRPr="008F3281">
        <w:rPr>
          <w:lang w:val="fr-CH"/>
        </w:rPr>
        <w:t>Outre les traitements médicamenteux, les interventions psychosociales centrées sur la personne font partie des moyens de premier plan pour maintenir ou améliorer la qualité de vie des personnes atteintes de démence.</w:t>
      </w:r>
      <w:r w:rsidR="00DD629E" w:rsidRPr="00A62FD7">
        <w:rPr>
          <w:lang w:val="fr-CH"/>
        </w:rPr>
        <w:t xml:space="preserve"> </w:t>
      </w:r>
      <w:r w:rsidR="00091DBE" w:rsidRPr="008F3281">
        <w:rPr>
          <w:lang w:val="fr-CH"/>
        </w:rPr>
        <w:t>Le lien relationnel</w:t>
      </w:r>
      <w:r w:rsidRPr="008F3281">
        <w:rPr>
          <w:lang w:val="fr-CH"/>
        </w:rPr>
        <w:t xml:space="preserve"> entre le</w:t>
      </w:r>
      <w:r w:rsidR="00091DBE" w:rsidRPr="008F3281">
        <w:rPr>
          <w:lang w:val="fr-CH"/>
        </w:rPr>
        <w:t xml:space="preserve"> personnel</w:t>
      </w:r>
      <w:r w:rsidRPr="008F3281">
        <w:rPr>
          <w:lang w:val="fr-CH"/>
        </w:rPr>
        <w:t xml:space="preserve"> soignant et les personnes </w:t>
      </w:r>
      <w:r w:rsidR="0025049B" w:rsidRPr="008F3281">
        <w:rPr>
          <w:lang w:val="fr-CH"/>
        </w:rPr>
        <w:t>concernées</w:t>
      </w:r>
      <w:r w:rsidRPr="008F3281">
        <w:rPr>
          <w:lang w:val="fr-CH"/>
        </w:rPr>
        <w:t xml:space="preserve"> </w:t>
      </w:r>
      <w:r w:rsidR="00091DBE" w:rsidRPr="008F3281">
        <w:rPr>
          <w:lang w:val="fr-CH"/>
        </w:rPr>
        <w:t xml:space="preserve">y </w:t>
      </w:r>
      <w:r w:rsidRPr="008F3281">
        <w:rPr>
          <w:lang w:val="fr-CH"/>
        </w:rPr>
        <w:t xml:space="preserve">joue un rôle </w:t>
      </w:r>
      <w:r w:rsidR="00395C4D" w:rsidRPr="008F3281">
        <w:rPr>
          <w:lang w:val="fr-CH"/>
        </w:rPr>
        <w:t>crucial</w:t>
      </w:r>
      <w:r w:rsidRPr="008F3281">
        <w:rPr>
          <w:lang w:val="fr-CH"/>
        </w:rPr>
        <w:t>.</w:t>
      </w:r>
    </w:p>
    <w:p w14:paraId="627E219A" w14:textId="269D4237" w:rsidR="00A24936" w:rsidRPr="00A62FD7" w:rsidRDefault="00091DBE" w:rsidP="000D448A">
      <w:pPr>
        <w:pStyle w:val="Standardbarrierefrei"/>
        <w:jc w:val="both"/>
        <w:rPr>
          <w:lang w:val="fr-CH"/>
        </w:rPr>
      </w:pPr>
      <w:r w:rsidRPr="008F3281">
        <w:rPr>
          <w:lang w:val="fr-CH"/>
        </w:rPr>
        <w:t xml:space="preserve">Afin de pouvoir appréhender la personne dans la situation qui est la sienne, les symptômes liés à la démence et les facteurs qui les déclenchent et les influencent </w:t>
      </w:r>
      <w:r w:rsidRPr="00D66DE3">
        <w:rPr>
          <w:lang w:val="fr-CH"/>
        </w:rPr>
        <w:t xml:space="preserve">sont </w:t>
      </w:r>
      <w:r w:rsidR="00B209EB" w:rsidRPr="00D66DE3">
        <w:rPr>
          <w:lang w:val="fr-CH"/>
        </w:rPr>
        <w:t>déterminés et</w:t>
      </w:r>
      <w:r w:rsidR="00B209EB">
        <w:rPr>
          <w:lang w:val="fr-CH"/>
        </w:rPr>
        <w:t xml:space="preserve"> </w:t>
      </w:r>
      <w:r w:rsidRPr="008F3281">
        <w:rPr>
          <w:lang w:val="fr-CH"/>
        </w:rPr>
        <w:t xml:space="preserve">documentés lors de </w:t>
      </w:r>
      <w:r w:rsidR="00BB3991" w:rsidRPr="008F3281">
        <w:rPr>
          <w:lang w:val="fr-CH"/>
        </w:rPr>
        <w:t xml:space="preserve">son </w:t>
      </w:r>
      <w:r w:rsidRPr="008F3281">
        <w:rPr>
          <w:lang w:val="fr-CH"/>
        </w:rPr>
        <w:t xml:space="preserve">admission, puis en cas </w:t>
      </w:r>
      <w:r w:rsidR="0025049B" w:rsidRPr="008F3281">
        <w:rPr>
          <w:lang w:val="fr-CH"/>
        </w:rPr>
        <w:t>d’évolution de</w:t>
      </w:r>
      <w:r w:rsidR="00BB3991" w:rsidRPr="008F3281">
        <w:rPr>
          <w:lang w:val="fr-CH"/>
        </w:rPr>
        <w:t xml:space="preserve"> son état de santé</w:t>
      </w:r>
      <w:r w:rsidRPr="008F3281">
        <w:rPr>
          <w:lang w:val="fr-CH"/>
        </w:rPr>
        <w:t>, avec l</w:t>
      </w:r>
      <w:r w:rsidR="00577B01">
        <w:rPr>
          <w:lang w:val="fr-CH"/>
        </w:rPr>
        <w:t xml:space="preserve">a </w:t>
      </w:r>
      <w:proofErr w:type="spellStart"/>
      <w:r w:rsidR="00577B01">
        <w:rPr>
          <w:lang w:val="fr-CH"/>
        </w:rPr>
        <w:t>participation</w:t>
      </w:r>
      <w:r w:rsidRPr="008F3281">
        <w:rPr>
          <w:lang w:val="fr-CH"/>
        </w:rPr>
        <w:t>de</w:t>
      </w:r>
      <w:proofErr w:type="spellEnd"/>
      <w:r w:rsidR="004E1BA0" w:rsidRPr="008F3281">
        <w:rPr>
          <w:lang w:val="fr-CH"/>
        </w:rPr>
        <w:t xml:space="preserve"> se</w:t>
      </w:r>
      <w:r w:rsidRPr="008F3281">
        <w:rPr>
          <w:lang w:val="fr-CH"/>
        </w:rPr>
        <w:t>s proches</w:t>
      </w:r>
      <w:r w:rsidR="004E1BA0" w:rsidRPr="008F3281">
        <w:rPr>
          <w:lang w:val="fr-CH"/>
        </w:rPr>
        <w:t xml:space="preserve"> ou de</w:t>
      </w:r>
      <w:r w:rsidR="00C05010">
        <w:rPr>
          <w:lang w:val="fr-CH"/>
        </w:rPr>
        <w:t>s</w:t>
      </w:r>
      <w:r w:rsidR="004E1BA0" w:rsidRPr="008F3281">
        <w:rPr>
          <w:lang w:val="fr-CH"/>
        </w:rPr>
        <w:t xml:space="preserve"> </w:t>
      </w:r>
      <w:r w:rsidRPr="008F3281">
        <w:rPr>
          <w:lang w:val="fr-CH"/>
        </w:rPr>
        <w:t>personnes de référence (NF 3).</w:t>
      </w:r>
    </w:p>
    <w:p w14:paraId="2A3176CC" w14:textId="0EFFBF4B" w:rsidR="00DD629E" w:rsidRPr="008F3281" w:rsidRDefault="000D448A" w:rsidP="0025049B">
      <w:pPr>
        <w:pStyle w:val="Standardbarrierefrei"/>
        <w:jc w:val="both"/>
        <w:rPr>
          <w:lang w:val="fr-CH"/>
        </w:rPr>
      </w:pPr>
      <w:r w:rsidRPr="008F3281">
        <w:rPr>
          <w:lang w:val="fr-CH"/>
        </w:rPr>
        <w:t xml:space="preserve">Cette anamnèse spécifique permet d’établir un plan de soins et de prise en charge, qui </w:t>
      </w:r>
      <w:r w:rsidR="004E1BA0" w:rsidRPr="008F3281">
        <w:rPr>
          <w:lang w:val="fr-CH"/>
        </w:rPr>
        <w:t>prévoit</w:t>
      </w:r>
      <w:r w:rsidRPr="008F3281">
        <w:rPr>
          <w:lang w:val="fr-CH"/>
        </w:rPr>
        <w:t xml:space="preserve"> des </w:t>
      </w:r>
      <w:r w:rsidR="00CC4EFF">
        <w:rPr>
          <w:lang w:val="fr-CH"/>
        </w:rPr>
        <w:t>occupations</w:t>
      </w:r>
      <w:r w:rsidRPr="008F3281">
        <w:rPr>
          <w:lang w:val="fr-CH"/>
        </w:rPr>
        <w:t xml:space="preserve"> </w:t>
      </w:r>
      <w:r w:rsidR="0026791D" w:rsidRPr="008F3281">
        <w:rPr>
          <w:lang w:val="fr-CH"/>
        </w:rPr>
        <w:t>quotidiennes</w:t>
      </w:r>
      <w:r w:rsidRPr="008F3281">
        <w:rPr>
          <w:lang w:val="fr-CH"/>
        </w:rPr>
        <w:t xml:space="preserve">, </w:t>
      </w:r>
      <w:r w:rsidRPr="00CC4EFF">
        <w:rPr>
          <w:lang w:val="fr-CH"/>
        </w:rPr>
        <w:t xml:space="preserve">des </w:t>
      </w:r>
      <w:r w:rsidR="00237263" w:rsidRPr="00CC4EFF">
        <w:rPr>
          <w:lang w:val="fr-CH"/>
        </w:rPr>
        <w:t>approches</w:t>
      </w:r>
      <w:r w:rsidRPr="00CC4EFF">
        <w:rPr>
          <w:lang w:val="fr-CH"/>
        </w:rPr>
        <w:t xml:space="preserve"> </w:t>
      </w:r>
      <w:r w:rsidR="00CC4EFF" w:rsidRPr="00CC4EFF">
        <w:rPr>
          <w:lang w:val="fr-CH"/>
        </w:rPr>
        <w:t>sensorielles</w:t>
      </w:r>
      <w:r w:rsidRPr="008F3281">
        <w:rPr>
          <w:lang w:val="fr-CH"/>
        </w:rPr>
        <w:t xml:space="preserve">, des </w:t>
      </w:r>
      <w:r w:rsidR="00CC4EFF">
        <w:rPr>
          <w:lang w:val="fr-CH"/>
        </w:rPr>
        <w:t>activités</w:t>
      </w:r>
      <w:r w:rsidR="00396E77" w:rsidRPr="008F3281">
        <w:rPr>
          <w:lang w:val="fr-CH"/>
        </w:rPr>
        <w:t xml:space="preserve"> notamment artistiques</w:t>
      </w:r>
      <w:r w:rsidRPr="008F3281">
        <w:rPr>
          <w:lang w:val="fr-CH"/>
        </w:rPr>
        <w:t xml:space="preserve"> </w:t>
      </w:r>
      <w:r w:rsidR="00396E77" w:rsidRPr="008F3281">
        <w:rPr>
          <w:lang w:val="fr-CH"/>
        </w:rPr>
        <w:t>visant à stimuler les capacités cognitives</w:t>
      </w:r>
      <w:r w:rsidR="004E1BA0" w:rsidRPr="008F3281">
        <w:rPr>
          <w:lang w:val="fr-CH"/>
        </w:rPr>
        <w:t>,</w:t>
      </w:r>
      <w:r w:rsidR="00396E77" w:rsidRPr="008F3281">
        <w:rPr>
          <w:lang w:val="fr-CH"/>
        </w:rPr>
        <w:t xml:space="preserve"> </w:t>
      </w:r>
      <w:r w:rsidR="004E1BA0" w:rsidRPr="008F3281">
        <w:rPr>
          <w:lang w:val="fr-CH"/>
        </w:rPr>
        <w:t>ainsi que</w:t>
      </w:r>
      <w:r w:rsidRPr="008F3281">
        <w:rPr>
          <w:lang w:val="fr-CH"/>
        </w:rPr>
        <w:t xml:space="preserve"> des formes d</w:t>
      </w:r>
      <w:r w:rsidR="00DD0BAE" w:rsidRPr="008F3281">
        <w:rPr>
          <w:lang w:val="fr-CH"/>
        </w:rPr>
        <w:t>’</w:t>
      </w:r>
      <w:r w:rsidRPr="008F3281">
        <w:rPr>
          <w:lang w:val="fr-CH"/>
        </w:rPr>
        <w:t xml:space="preserve">accompagnement </w:t>
      </w:r>
      <w:r w:rsidR="00DD0BAE" w:rsidRPr="008F3281">
        <w:rPr>
          <w:lang w:val="fr-CH"/>
        </w:rPr>
        <w:t>exer</w:t>
      </w:r>
      <w:r w:rsidR="00396E77" w:rsidRPr="008F3281">
        <w:rPr>
          <w:lang w:val="fr-CH"/>
        </w:rPr>
        <w:t>ça</w:t>
      </w:r>
      <w:r w:rsidR="00DD0BAE" w:rsidRPr="008F3281">
        <w:rPr>
          <w:lang w:val="fr-CH"/>
        </w:rPr>
        <w:t>nt une influence positive sur</w:t>
      </w:r>
      <w:r w:rsidRPr="008F3281">
        <w:rPr>
          <w:lang w:val="fr-CH"/>
        </w:rPr>
        <w:t xml:space="preserve"> le comportement et </w:t>
      </w:r>
      <w:r w:rsidR="00B209EB">
        <w:rPr>
          <w:lang w:val="fr-CH"/>
        </w:rPr>
        <w:t>le bien-être</w:t>
      </w:r>
      <w:r w:rsidRPr="008F3281">
        <w:rPr>
          <w:lang w:val="fr-CH"/>
        </w:rPr>
        <w:t xml:space="preserve"> de</w:t>
      </w:r>
      <w:r w:rsidR="006256E6">
        <w:rPr>
          <w:lang w:val="fr-CH"/>
        </w:rPr>
        <w:t>s</w:t>
      </w:r>
      <w:r w:rsidRPr="008F3281">
        <w:rPr>
          <w:lang w:val="fr-CH"/>
        </w:rPr>
        <w:t xml:space="preserve"> personne</w:t>
      </w:r>
      <w:r w:rsidR="006256E6">
        <w:rPr>
          <w:lang w:val="fr-CH"/>
        </w:rPr>
        <w:t>s</w:t>
      </w:r>
      <w:r w:rsidRPr="008F3281">
        <w:rPr>
          <w:lang w:val="fr-CH"/>
        </w:rPr>
        <w:t xml:space="preserve"> atteinte</w:t>
      </w:r>
      <w:r w:rsidR="006256E6">
        <w:rPr>
          <w:lang w:val="fr-CH"/>
        </w:rPr>
        <w:t>s</w:t>
      </w:r>
      <w:r w:rsidRPr="008F3281">
        <w:rPr>
          <w:lang w:val="fr-CH"/>
        </w:rPr>
        <w:t xml:space="preserve"> de démence.</w:t>
      </w:r>
      <w:r w:rsidR="00A24936" w:rsidRPr="00A62FD7">
        <w:rPr>
          <w:lang w:val="fr-CH"/>
        </w:rPr>
        <w:t xml:space="preserve"> </w:t>
      </w:r>
      <w:r w:rsidR="00DD0BAE" w:rsidRPr="008F3281">
        <w:rPr>
          <w:lang w:val="fr-CH"/>
        </w:rPr>
        <w:t>L</w:t>
      </w:r>
      <w:r w:rsidR="00237263" w:rsidRPr="008F3281">
        <w:rPr>
          <w:lang w:val="fr-CH"/>
        </w:rPr>
        <w:t>a</w:t>
      </w:r>
      <w:r w:rsidR="008C6955">
        <w:rPr>
          <w:lang w:val="fr-CH"/>
        </w:rPr>
        <w:t> </w:t>
      </w:r>
      <w:r w:rsidR="00237263" w:rsidRPr="008F3281">
        <w:rPr>
          <w:lang w:val="fr-CH"/>
        </w:rPr>
        <w:t>nécessité et l’efficacité d</w:t>
      </w:r>
      <w:r w:rsidR="00DD0BAE" w:rsidRPr="008F3281">
        <w:rPr>
          <w:lang w:val="fr-CH"/>
        </w:rPr>
        <w:t xml:space="preserve">es interventions sont régulièrement </w:t>
      </w:r>
      <w:r w:rsidR="00237263" w:rsidRPr="008F3281">
        <w:rPr>
          <w:lang w:val="fr-CH"/>
        </w:rPr>
        <w:t>ré</w:t>
      </w:r>
      <w:r w:rsidR="00DD0BAE" w:rsidRPr="008F3281">
        <w:rPr>
          <w:lang w:val="fr-CH"/>
        </w:rPr>
        <w:t>évaluées, en collaboration avec le</w:t>
      </w:r>
      <w:r w:rsidR="004E1BA0" w:rsidRPr="008F3281">
        <w:rPr>
          <w:lang w:val="fr-CH"/>
        </w:rPr>
        <w:t>ur</w:t>
      </w:r>
      <w:r w:rsidR="00DD0BAE" w:rsidRPr="008F3281">
        <w:rPr>
          <w:lang w:val="fr-CH"/>
        </w:rPr>
        <w:t>s proches</w:t>
      </w:r>
      <w:r w:rsidR="00237263" w:rsidRPr="008F3281">
        <w:rPr>
          <w:lang w:val="fr-CH"/>
        </w:rPr>
        <w:t xml:space="preserve"> ou </w:t>
      </w:r>
      <w:r w:rsidR="00F53620">
        <w:rPr>
          <w:lang w:val="fr-CH"/>
        </w:rPr>
        <w:t>leur représentation légale</w:t>
      </w:r>
      <w:r w:rsidR="00DD0BAE" w:rsidRPr="008F3281">
        <w:rPr>
          <w:lang w:val="fr-CH"/>
        </w:rPr>
        <w:t>.</w:t>
      </w:r>
    </w:p>
    <w:p w14:paraId="12ADC618" w14:textId="0F42AD78" w:rsidR="0061176A" w:rsidRPr="00751CA0" w:rsidRDefault="00237263" w:rsidP="00237263">
      <w:pPr>
        <w:pStyle w:val="berschrift1nummeriert"/>
      </w:pPr>
      <w:bookmarkStart w:id="30" w:name="_Toc225319196"/>
      <w:r w:rsidRPr="008F3281">
        <w:rPr>
          <w:lang w:val="fr-CH"/>
        </w:rPr>
        <w:t>Assistance médicale et pharmaceutique</w:t>
      </w:r>
      <w:bookmarkEnd w:id="30"/>
    </w:p>
    <w:p w14:paraId="3A9965AB" w14:textId="37DACBDB" w:rsidR="00201F58" w:rsidRPr="00A62FD7" w:rsidRDefault="00237263" w:rsidP="00327548">
      <w:pPr>
        <w:pStyle w:val="Standardbarrierefrei"/>
        <w:jc w:val="both"/>
        <w:rPr>
          <w:szCs w:val="21"/>
          <w:lang w:val="fr-CH"/>
        </w:rPr>
      </w:pPr>
      <w:r w:rsidRPr="008F3281">
        <w:rPr>
          <w:szCs w:val="21"/>
          <w:lang w:val="fr-CH"/>
        </w:rPr>
        <w:t>L</w:t>
      </w:r>
      <w:r w:rsidR="00F15452" w:rsidRPr="008F3281">
        <w:rPr>
          <w:szCs w:val="21"/>
          <w:lang w:val="fr-CH"/>
        </w:rPr>
        <w:t>’</w:t>
      </w:r>
      <w:r w:rsidRPr="008F3281">
        <w:rPr>
          <w:szCs w:val="21"/>
          <w:lang w:val="fr-CH"/>
        </w:rPr>
        <w:t xml:space="preserve">institution </w:t>
      </w:r>
      <w:r w:rsidR="00B209EB">
        <w:rPr>
          <w:szCs w:val="21"/>
          <w:lang w:val="fr-CH"/>
        </w:rPr>
        <w:t>collabore</w:t>
      </w:r>
      <w:r w:rsidRPr="008F3281">
        <w:rPr>
          <w:szCs w:val="21"/>
          <w:lang w:val="fr-CH"/>
        </w:rPr>
        <w:t xml:space="preserve"> avec </w:t>
      </w:r>
      <w:r w:rsidR="00262CE6" w:rsidRPr="008F3281">
        <w:rPr>
          <w:szCs w:val="21"/>
          <w:lang w:val="fr-CH"/>
        </w:rPr>
        <w:t xml:space="preserve">une ou </w:t>
      </w:r>
      <w:r w:rsidR="00F15452" w:rsidRPr="008F3281">
        <w:rPr>
          <w:szCs w:val="21"/>
          <w:lang w:val="fr-CH"/>
        </w:rPr>
        <w:t>un médecin</w:t>
      </w:r>
      <w:r w:rsidRPr="008F3281">
        <w:rPr>
          <w:szCs w:val="21"/>
          <w:lang w:val="fr-CH"/>
        </w:rPr>
        <w:t xml:space="preserve"> </w:t>
      </w:r>
      <w:r w:rsidR="00262CE6" w:rsidRPr="008F3281">
        <w:rPr>
          <w:szCs w:val="21"/>
          <w:lang w:val="fr-CH"/>
        </w:rPr>
        <w:t>intervenant</w:t>
      </w:r>
      <w:r w:rsidRPr="008F3281">
        <w:rPr>
          <w:szCs w:val="21"/>
          <w:lang w:val="fr-CH"/>
        </w:rPr>
        <w:t xml:space="preserve"> en </w:t>
      </w:r>
      <w:r w:rsidR="00F15452" w:rsidRPr="008F3281">
        <w:rPr>
          <w:szCs w:val="21"/>
          <w:lang w:val="fr-CH"/>
        </w:rPr>
        <w:t>qualité de</w:t>
      </w:r>
      <w:r w:rsidRPr="008F3281">
        <w:rPr>
          <w:szCs w:val="21"/>
          <w:lang w:val="fr-CH"/>
        </w:rPr>
        <w:t xml:space="preserve"> médecin de l’institution.</w:t>
      </w:r>
      <w:r w:rsidR="00511399" w:rsidRPr="00A62FD7">
        <w:rPr>
          <w:szCs w:val="21"/>
          <w:lang w:val="fr-CH"/>
        </w:rPr>
        <w:t xml:space="preserve"> </w:t>
      </w:r>
      <w:r w:rsidR="00262CE6" w:rsidRPr="008F3281">
        <w:rPr>
          <w:szCs w:val="21"/>
          <w:lang w:val="fr-CH"/>
        </w:rPr>
        <w:t xml:space="preserve">Les </w:t>
      </w:r>
      <w:r w:rsidR="00AF1921">
        <w:rPr>
          <w:szCs w:val="21"/>
          <w:lang w:val="fr-CH"/>
        </w:rPr>
        <w:t>résidents</w:t>
      </w:r>
      <w:r w:rsidR="00AF1921" w:rsidRPr="008F3281">
        <w:rPr>
          <w:szCs w:val="21"/>
          <w:lang w:val="fr-CH"/>
        </w:rPr>
        <w:t xml:space="preserve"> </w:t>
      </w:r>
      <w:r w:rsidR="00B209EB">
        <w:rPr>
          <w:szCs w:val="21"/>
          <w:lang w:val="fr-CH"/>
        </w:rPr>
        <w:t xml:space="preserve">disposent toutefois du libre choix et </w:t>
      </w:r>
      <w:r w:rsidR="00262CE6" w:rsidRPr="008F3281">
        <w:rPr>
          <w:szCs w:val="21"/>
          <w:lang w:val="fr-CH"/>
        </w:rPr>
        <w:t xml:space="preserve">peuvent se faire soigner aussi bien </w:t>
      </w:r>
      <w:r w:rsidR="00B209EB">
        <w:rPr>
          <w:szCs w:val="21"/>
          <w:lang w:val="fr-CH"/>
        </w:rPr>
        <w:t>par cette personne</w:t>
      </w:r>
      <w:r w:rsidR="00262CE6" w:rsidRPr="008F3281">
        <w:rPr>
          <w:szCs w:val="21"/>
          <w:lang w:val="fr-CH"/>
        </w:rPr>
        <w:t xml:space="preserve"> que par leur propre </w:t>
      </w:r>
      <w:r w:rsidR="00B209EB">
        <w:rPr>
          <w:szCs w:val="21"/>
          <w:lang w:val="fr-CH"/>
        </w:rPr>
        <w:t>médecin</w:t>
      </w:r>
      <w:r w:rsidR="00262CE6" w:rsidRPr="008F3281">
        <w:rPr>
          <w:szCs w:val="21"/>
          <w:lang w:val="fr-CH"/>
        </w:rPr>
        <w:t>.</w:t>
      </w:r>
      <w:r w:rsidR="001638C1" w:rsidRPr="00A62FD7">
        <w:rPr>
          <w:szCs w:val="21"/>
          <w:lang w:val="fr-CH"/>
        </w:rPr>
        <w:t xml:space="preserve"> </w:t>
      </w:r>
      <w:proofErr w:type="spellStart"/>
      <w:r w:rsidR="00B209EB">
        <w:rPr>
          <w:szCs w:val="21"/>
          <w:lang w:val="fr-CH"/>
        </w:rPr>
        <w:t>L</w:t>
      </w:r>
      <w:r w:rsidR="00262CE6" w:rsidRPr="008F3281">
        <w:rPr>
          <w:szCs w:val="21"/>
          <w:lang w:val="fr-CH"/>
        </w:rPr>
        <w:t>a</w:t>
      </w:r>
      <w:proofErr w:type="spellEnd"/>
      <w:r w:rsidR="00262CE6" w:rsidRPr="008F3281">
        <w:rPr>
          <w:szCs w:val="21"/>
          <w:lang w:val="fr-CH"/>
        </w:rPr>
        <w:t xml:space="preserve"> ou le médecin de l’institution effectue des visites hebdomadaires en compagnie de l’équipe soignante (NF 3).</w:t>
      </w:r>
      <w:r w:rsidR="0076322C" w:rsidRPr="00A62FD7">
        <w:rPr>
          <w:szCs w:val="21"/>
          <w:lang w:val="fr-CH"/>
        </w:rPr>
        <w:t xml:space="preserve"> </w:t>
      </w:r>
      <w:r w:rsidR="00262CE6" w:rsidRPr="008F3281">
        <w:rPr>
          <w:szCs w:val="21"/>
          <w:lang w:val="fr-CH"/>
        </w:rPr>
        <w:t>En cas de question</w:t>
      </w:r>
      <w:r w:rsidR="00A75299" w:rsidRPr="008F3281">
        <w:rPr>
          <w:szCs w:val="21"/>
          <w:lang w:val="fr-CH"/>
        </w:rPr>
        <w:t>s</w:t>
      </w:r>
      <w:r w:rsidR="00262CE6" w:rsidRPr="008F3281">
        <w:rPr>
          <w:szCs w:val="21"/>
          <w:lang w:val="fr-CH"/>
        </w:rPr>
        <w:t>, de dégradation de l</w:t>
      </w:r>
      <w:r w:rsidR="00327548" w:rsidRPr="008F3281">
        <w:rPr>
          <w:szCs w:val="21"/>
          <w:lang w:val="fr-CH"/>
        </w:rPr>
        <w:t>’</w:t>
      </w:r>
      <w:r w:rsidR="00BB3991" w:rsidRPr="008F3281">
        <w:rPr>
          <w:szCs w:val="21"/>
          <w:lang w:val="fr-CH"/>
        </w:rPr>
        <w:t>état de santé</w:t>
      </w:r>
      <w:r w:rsidR="00262CE6" w:rsidRPr="008F3281">
        <w:rPr>
          <w:szCs w:val="21"/>
          <w:lang w:val="fr-CH"/>
        </w:rPr>
        <w:t xml:space="preserve"> ou à la demande des </w:t>
      </w:r>
      <w:r w:rsidR="00AF1921">
        <w:rPr>
          <w:szCs w:val="21"/>
          <w:lang w:val="fr-CH"/>
        </w:rPr>
        <w:t>résidents</w:t>
      </w:r>
      <w:r w:rsidR="00262CE6" w:rsidRPr="008F3281">
        <w:rPr>
          <w:szCs w:val="21"/>
          <w:lang w:val="fr-CH"/>
        </w:rPr>
        <w:t xml:space="preserve">, l’équipe prend contact </w:t>
      </w:r>
      <w:r w:rsidR="00BB3991" w:rsidRPr="008F3281">
        <w:rPr>
          <w:szCs w:val="21"/>
          <w:lang w:val="fr-CH"/>
        </w:rPr>
        <w:t xml:space="preserve">par téléphone ou par courriel </w:t>
      </w:r>
      <w:r w:rsidR="00262CE6" w:rsidRPr="008F3281">
        <w:rPr>
          <w:szCs w:val="21"/>
          <w:lang w:val="fr-CH"/>
        </w:rPr>
        <w:t>avec l</w:t>
      </w:r>
      <w:r w:rsidR="00327548" w:rsidRPr="008F3281">
        <w:rPr>
          <w:szCs w:val="21"/>
          <w:lang w:val="fr-CH"/>
        </w:rPr>
        <w:t>eur</w:t>
      </w:r>
      <w:r w:rsidR="00262CE6" w:rsidRPr="008F3281">
        <w:rPr>
          <w:szCs w:val="21"/>
          <w:lang w:val="fr-CH"/>
        </w:rPr>
        <w:t xml:space="preserve"> médecin </w:t>
      </w:r>
      <w:r w:rsidR="00C675D3" w:rsidRPr="008F3281">
        <w:rPr>
          <w:szCs w:val="21"/>
          <w:lang w:val="fr-CH"/>
        </w:rPr>
        <w:t>de famille</w:t>
      </w:r>
      <w:r w:rsidR="00262CE6" w:rsidRPr="008F3281">
        <w:rPr>
          <w:szCs w:val="21"/>
          <w:lang w:val="fr-CH"/>
        </w:rPr>
        <w:t xml:space="preserve"> et </w:t>
      </w:r>
      <w:r w:rsidR="00BB3991" w:rsidRPr="008F3281">
        <w:rPr>
          <w:szCs w:val="21"/>
          <w:lang w:val="fr-CH"/>
        </w:rPr>
        <w:t xml:space="preserve">avec </w:t>
      </w:r>
      <w:r w:rsidR="00327548" w:rsidRPr="008F3281">
        <w:rPr>
          <w:szCs w:val="21"/>
          <w:lang w:val="fr-CH"/>
        </w:rPr>
        <w:t>leurs</w:t>
      </w:r>
      <w:r w:rsidR="00262CE6" w:rsidRPr="008F3281">
        <w:rPr>
          <w:szCs w:val="21"/>
          <w:lang w:val="fr-CH"/>
        </w:rPr>
        <w:t xml:space="preserve"> proches</w:t>
      </w:r>
      <w:r w:rsidR="00355F08" w:rsidRPr="008F3281">
        <w:rPr>
          <w:szCs w:val="21"/>
          <w:lang w:val="fr-CH"/>
        </w:rPr>
        <w:t xml:space="preserve"> ou </w:t>
      </w:r>
      <w:r w:rsidR="00F53620">
        <w:rPr>
          <w:szCs w:val="21"/>
          <w:lang w:val="fr-CH"/>
        </w:rPr>
        <w:t>leur représentation légale</w:t>
      </w:r>
      <w:r w:rsidR="00262CE6" w:rsidRPr="008F3281">
        <w:rPr>
          <w:szCs w:val="21"/>
          <w:lang w:val="fr-CH"/>
        </w:rPr>
        <w:t>.</w:t>
      </w:r>
    </w:p>
    <w:p w14:paraId="19A7199C" w14:textId="4BA4CA70" w:rsidR="00201F58" w:rsidRPr="00A62FD7" w:rsidRDefault="00327548" w:rsidP="0081697D">
      <w:pPr>
        <w:pStyle w:val="Standardbarrierefrei"/>
        <w:jc w:val="both"/>
        <w:rPr>
          <w:szCs w:val="21"/>
          <w:lang w:val="fr-CH"/>
        </w:rPr>
      </w:pPr>
      <w:r w:rsidRPr="008F3281">
        <w:rPr>
          <w:szCs w:val="21"/>
          <w:lang w:val="fr-CH"/>
        </w:rPr>
        <w:t xml:space="preserve">La prise en charge médicale d’urgence est assurée </w:t>
      </w:r>
      <w:r w:rsidR="00E6582B" w:rsidRPr="008F3281">
        <w:rPr>
          <w:szCs w:val="21"/>
          <w:lang w:val="fr-CH"/>
        </w:rPr>
        <w:t xml:space="preserve">par </w:t>
      </w:r>
      <w:proofErr w:type="spellStart"/>
      <w:r w:rsidR="00E6582B" w:rsidRPr="008F3281">
        <w:rPr>
          <w:szCs w:val="21"/>
          <w:lang w:val="fr-CH"/>
        </w:rPr>
        <w:t>Medphone</w:t>
      </w:r>
      <w:proofErr w:type="spellEnd"/>
      <w:r w:rsidR="00E6582B" w:rsidRPr="008F3281">
        <w:rPr>
          <w:szCs w:val="21"/>
          <w:lang w:val="fr-CH"/>
        </w:rPr>
        <w:t xml:space="preserve"> </w:t>
      </w:r>
      <w:r w:rsidRPr="008F3281">
        <w:rPr>
          <w:szCs w:val="21"/>
          <w:lang w:val="fr-CH"/>
        </w:rPr>
        <w:t>24 heures sur 24 et 7 jours sur 7</w:t>
      </w:r>
      <w:r w:rsidR="006256E6">
        <w:rPr>
          <w:szCs w:val="21"/>
          <w:lang w:val="fr-CH"/>
        </w:rPr>
        <w:t>. Face à une</w:t>
      </w:r>
      <w:r w:rsidR="0081697D" w:rsidRPr="008F3281">
        <w:rPr>
          <w:szCs w:val="21"/>
          <w:lang w:val="fr-CH"/>
        </w:rPr>
        <w:t xml:space="preserve"> situation</w:t>
      </w:r>
      <w:r w:rsidRPr="008F3281">
        <w:rPr>
          <w:szCs w:val="21"/>
          <w:lang w:val="fr-CH"/>
        </w:rPr>
        <w:t xml:space="preserve"> </w:t>
      </w:r>
      <w:r w:rsidR="0053006C">
        <w:rPr>
          <w:szCs w:val="21"/>
          <w:lang w:val="fr-CH"/>
        </w:rPr>
        <w:t>complexe en termes de traitement médical ou de soins</w:t>
      </w:r>
      <w:r w:rsidRPr="008F3281">
        <w:rPr>
          <w:szCs w:val="21"/>
          <w:lang w:val="fr-CH"/>
        </w:rPr>
        <w:t>, nous faisons appel à des médecins consultants.</w:t>
      </w:r>
    </w:p>
    <w:p w14:paraId="57EFA487" w14:textId="5FCB678C" w:rsidR="00201F58" w:rsidRPr="00A62FD7" w:rsidRDefault="00C05010" w:rsidP="0081697D">
      <w:pPr>
        <w:pStyle w:val="Standardbarrierefrei"/>
        <w:jc w:val="both"/>
        <w:rPr>
          <w:szCs w:val="21"/>
          <w:lang w:val="fr-CH"/>
        </w:rPr>
      </w:pPr>
      <w:r>
        <w:rPr>
          <w:szCs w:val="21"/>
          <w:lang w:val="fr-CH"/>
        </w:rPr>
        <w:t>L</w:t>
      </w:r>
      <w:r w:rsidR="0081697D" w:rsidRPr="008F3281">
        <w:rPr>
          <w:szCs w:val="21"/>
          <w:lang w:val="fr-CH"/>
        </w:rPr>
        <w:t xml:space="preserve">’approvisionnement pharmaceutique propre à chaque </w:t>
      </w:r>
      <w:r w:rsidR="00AF1921">
        <w:rPr>
          <w:szCs w:val="21"/>
          <w:lang w:val="fr-CH"/>
        </w:rPr>
        <w:t>résident</w:t>
      </w:r>
      <w:r w:rsidR="00AF1921" w:rsidRPr="008F3281">
        <w:rPr>
          <w:szCs w:val="21"/>
          <w:lang w:val="fr-CH"/>
        </w:rPr>
        <w:t xml:space="preserve"> </w:t>
      </w:r>
      <w:r w:rsidR="009F323B" w:rsidRPr="008F3281">
        <w:rPr>
          <w:szCs w:val="21"/>
          <w:lang w:val="fr-CH"/>
        </w:rPr>
        <w:t>fait l’objet</w:t>
      </w:r>
      <w:r w:rsidR="0081697D" w:rsidRPr="008F3281">
        <w:rPr>
          <w:szCs w:val="21"/>
          <w:lang w:val="fr-CH"/>
        </w:rPr>
        <w:t xml:space="preserve"> </w:t>
      </w:r>
      <w:r w:rsidR="00734FE7" w:rsidRPr="008F3281">
        <w:rPr>
          <w:szCs w:val="21"/>
          <w:lang w:val="fr-CH"/>
        </w:rPr>
        <w:t>d’une coopération</w:t>
      </w:r>
      <w:r w:rsidR="0081697D" w:rsidRPr="008F3281">
        <w:rPr>
          <w:szCs w:val="21"/>
          <w:lang w:val="fr-CH"/>
        </w:rPr>
        <w:t xml:space="preserve"> contractuelle avec notre pharmacie partenaire.</w:t>
      </w:r>
      <w:r w:rsidR="00891FF0" w:rsidRPr="00A62FD7">
        <w:rPr>
          <w:szCs w:val="21"/>
          <w:lang w:val="fr-CH"/>
        </w:rPr>
        <w:t xml:space="preserve"> </w:t>
      </w:r>
      <w:r w:rsidR="00734FE7" w:rsidRPr="008F3281">
        <w:rPr>
          <w:lang w:val="fr-CH"/>
        </w:rPr>
        <w:t>Nous nous assurons</w:t>
      </w:r>
      <w:r>
        <w:rPr>
          <w:lang w:val="fr-CH"/>
        </w:rPr>
        <w:t xml:space="preserve"> en outre</w:t>
      </w:r>
      <w:r w:rsidR="0081697D" w:rsidRPr="008F3281">
        <w:rPr>
          <w:lang w:val="fr-CH"/>
        </w:rPr>
        <w:t xml:space="preserve"> que les locaux, les équipements, les processus de gestion et l’utilisation des médicaments sont conformes aux bases légales et aux règles de </w:t>
      </w:r>
      <w:r w:rsidR="00881AC0" w:rsidRPr="008F3281">
        <w:rPr>
          <w:lang w:val="fr-CH"/>
        </w:rPr>
        <w:t>bonnes pratiques en matière de remise de médicaments</w:t>
      </w:r>
      <w:r w:rsidR="00D93DD8">
        <w:rPr>
          <w:lang w:val="fr-CH"/>
        </w:rPr>
        <w:t xml:space="preserve"> </w:t>
      </w:r>
      <w:r w:rsidR="006256E6">
        <w:rPr>
          <w:lang w:val="fr-CH"/>
        </w:rPr>
        <w:t>formulées par l’</w:t>
      </w:r>
      <w:r w:rsidR="00D93DD8" w:rsidRPr="00D93DD8">
        <w:rPr>
          <w:bCs/>
          <w:lang w:val="fr-CH"/>
        </w:rPr>
        <w:t>Association suisse des pharmaciens cantonaux</w:t>
      </w:r>
      <w:r w:rsidR="00D93DD8">
        <w:rPr>
          <w:bCs/>
          <w:lang w:val="fr-CH"/>
        </w:rPr>
        <w:t>.</w:t>
      </w:r>
    </w:p>
    <w:p w14:paraId="4D6793CC" w14:textId="0F1A3C2D" w:rsidR="00900F63" w:rsidRPr="00A62FD7" w:rsidRDefault="00F72B99" w:rsidP="00F72B99">
      <w:pPr>
        <w:pStyle w:val="Standardbarrierefrei"/>
        <w:jc w:val="both"/>
        <w:rPr>
          <w:szCs w:val="21"/>
          <w:lang w:val="fr-CH"/>
        </w:rPr>
      </w:pPr>
      <w:r w:rsidRPr="008F3281">
        <w:rPr>
          <w:szCs w:val="21"/>
          <w:lang w:val="fr-CH"/>
        </w:rPr>
        <w:t>La</w:t>
      </w:r>
      <w:r w:rsidR="0081697D" w:rsidRPr="008F3281">
        <w:rPr>
          <w:szCs w:val="21"/>
          <w:lang w:val="fr-CH"/>
        </w:rPr>
        <w:t xml:space="preserve"> direction des soins </w:t>
      </w:r>
      <w:r w:rsidRPr="008F3281">
        <w:rPr>
          <w:szCs w:val="21"/>
          <w:lang w:val="fr-CH"/>
        </w:rPr>
        <w:t>est responsable du réexamen périodique de</w:t>
      </w:r>
      <w:r w:rsidR="0081697D" w:rsidRPr="008F3281">
        <w:rPr>
          <w:szCs w:val="21"/>
          <w:lang w:val="fr-CH"/>
        </w:rPr>
        <w:t xml:space="preserve"> la gestion des médicaments.</w:t>
      </w:r>
      <w:r w:rsidR="001E4460" w:rsidRPr="00A62FD7">
        <w:rPr>
          <w:szCs w:val="21"/>
          <w:lang w:val="fr-CH"/>
        </w:rPr>
        <w:t xml:space="preserve"> </w:t>
      </w:r>
      <w:r w:rsidRPr="008F3281">
        <w:rPr>
          <w:szCs w:val="21"/>
          <w:lang w:val="fr-CH"/>
        </w:rPr>
        <w:t xml:space="preserve">Elle contrôle chaque année l’approvisionnement pharmaceutique avec la pharmacie partenaire en se référant à la « liste de contrôle concernant la gestion des médicaments » de la </w:t>
      </w:r>
      <w:bookmarkStart w:id="31" w:name="_Hlk225176120"/>
      <w:r w:rsidRPr="008F3281">
        <w:rPr>
          <w:szCs w:val="21"/>
          <w:lang w:val="fr-CH"/>
        </w:rPr>
        <w:t>D</w:t>
      </w:r>
      <w:r w:rsidR="0053006C">
        <w:rPr>
          <w:szCs w:val="21"/>
          <w:lang w:val="fr-CH"/>
        </w:rPr>
        <w:t>irection de la santé, des affaires sociales et de l’intégration (D</w:t>
      </w:r>
      <w:r w:rsidRPr="008F3281">
        <w:rPr>
          <w:szCs w:val="21"/>
          <w:lang w:val="fr-CH"/>
        </w:rPr>
        <w:t>SSI</w:t>
      </w:r>
      <w:r w:rsidR="0053006C">
        <w:rPr>
          <w:szCs w:val="21"/>
          <w:lang w:val="fr-CH"/>
        </w:rPr>
        <w:t>)</w:t>
      </w:r>
      <w:r w:rsidRPr="008F3281">
        <w:rPr>
          <w:szCs w:val="21"/>
          <w:lang w:val="fr-CH"/>
        </w:rPr>
        <w:t>.</w:t>
      </w:r>
      <w:bookmarkEnd w:id="31"/>
    </w:p>
    <w:p w14:paraId="0612B88D" w14:textId="3BBEAD1D" w:rsidR="0061176A" w:rsidRPr="00A62FD7" w:rsidRDefault="00580747" w:rsidP="00096F81">
      <w:pPr>
        <w:pStyle w:val="berschrift1nummeriert"/>
        <w:rPr>
          <w:lang w:val="fr-CH"/>
        </w:rPr>
      </w:pPr>
      <w:bookmarkStart w:id="32" w:name="_Toc225319197"/>
      <w:r w:rsidRPr="008F3281">
        <w:rPr>
          <w:lang w:val="fr-CH"/>
        </w:rPr>
        <w:t xml:space="preserve">Préservation et promotion de la qualité de vie et de l’autonomie des </w:t>
      </w:r>
      <w:bookmarkEnd w:id="32"/>
      <w:r w:rsidR="00B132D6">
        <w:rPr>
          <w:lang w:val="fr-CH"/>
        </w:rPr>
        <w:t>résidents</w:t>
      </w:r>
    </w:p>
    <w:p w14:paraId="291B82AB" w14:textId="7DDF7E69" w:rsidR="00F53F1E" w:rsidRPr="00A62FD7" w:rsidRDefault="00AB5F49" w:rsidP="00C93737">
      <w:pPr>
        <w:pStyle w:val="Standardbarrierefrei"/>
        <w:jc w:val="both"/>
        <w:rPr>
          <w:lang w:val="fr-CH" w:eastAsia="de-CH"/>
        </w:rPr>
      </w:pPr>
      <w:r w:rsidRPr="008F3281">
        <w:rPr>
          <w:lang w:val="fr-CH" w:eastAsia="de-CH"/>
        </w:rPr>
        <w:t xml:space="preserve">Créer un environnement agréable et accueillant dans lequel les </w:t>
      </w:r>
      <w:r w:rsidR="00AF1921">
        <w:rPr>
          <w:lang w:val="fr-CH" w:eastAsia="de-CH"/>
        </w:rPr>
        <w:t>résidents</w:t>
      </w:r>
      <w:r w:rsidR="00AF1921" w:rsidRPr="008F3281">
        <w:rPr>
          <w:lang w:val="fr-CH" w:eastAsia="de-CH"/>
        </w:rPr>
        <w:t xml:space="preserve"> </w:t>
      </w:r>
      <w:r w:rsidRPr="008F3281">
        <w:rPr>
          <w:lang w:val="fr-CH" w:eastAsia="de-CH"/>
        </w:rPr>
        <w:t xml:space="preserve">se sentent bien et en sécurité, telle est </w:t>
      </w:r>
      <w:r w:rsidR="00997E87">
        <w:rPr>
          <w:lang w:val="fr-CH" w:eastAsia="de-CH"/>
        </w:rPr>
        <w:t>notre</w:t>
      </w:r>
      <w:r w:rsidRPr="008F3281">
        <w:rPr>
          <w:lang w:val="fr-CH" w:eastAsia="de-CH"/>
        </w:rPr>
        <w:t xml:space="preserve"> vocation première.</w:t>
      </w:r>
      <w:r w:rsidR="00F53F1E" w:rsidRPr="00A62FD7">
        <w:rPr>
          <w:lang w:val="fr-CH" w:eastAsia="de-CH"/>
        </w:rPr>
        <w:t xml:space="preserve"> </w:t>
      </w:r>
      <w:r w:rsidRPr="008F3281">
        <w:rPr>
          <w:lang w:val="fr-CH" w:eastAsia="de-CH"/>
        </w:rPr>
        <w:t xml:space="preserve">Une attention particulière est portée à la facilitation des interactions sociales </w:t>
      </w:r>
      <w:r w:rsidR="0044728C" w:rsidRPr="008F3281">
        <w:rPr>
          <w:lang w:val="fr-CH" w:eastAsia="de-CH"/>
        </w:rPr>
        <w:t>dans l’optique de</w:t>
      </w:r>
      <w:r w:rsidRPr="008F3281">
        <w:rPr>
          <w:lang w:val="fr-CH" w:eastAsia="de-CH"/>
        </w:rPr>
        <w:t xml:space="preserve"> renforcer </w:t>
      </w:r>
      <w:r w:rsidR="0044728C" w:rsidRPr="008F3281">
        <w:rPr>
          <w:lang w:val="fr-CH" w:eastAsia="de-CH"/>
        </w:rPr>
        <w:t>l’esprit communautaire</w:t>
      </w:r>
      <w:r w:rsidRPr="008F3281">
        <w:rPr>
          <w:lang w:val="fr-CH" w:eastAsia="de-CH"/>
        </w:rPr>
        <w:t xml:space="preserve"> et de </w:t>
      </w:r>
      <w:r w:rsidR="0044728C" w:rsidRPr="008F3281">
        <w:rPr>
          <w:lang w:val="fr-CH" w:eastAsia="de-CH"/>
        </w:rPr>
        <w:t>permettre</w:t>
      </w:r>
      <w:r w:rsidRPr="008F3281">
        <w:rPr>
          <w:lang w:val="fr-CH" w:eastAsia="de-CH"/>
        </w:rPr>
        <w:t xml:space="preserve"> aux </w:t>
      </w:r>
      <w:r w:rsidR="00C05010">
        <w:rPr>
          <w:lang w:val="fr-CH" w:eastAsia="de-CH"/>
        </w:rPr>
        <w:t>résidentes et résidents</w:t>
      </w:r>
      <w:r w:rsidRPr="008F3281">
        <w:rPr>
          <w:lang w:val="fr-CH" w:eastAsia="de-CH"/>
        </w:rPr>
        <w:t xml:space="preserve"> de participer activement à la vie </w:t>
      </w:r>
      <w:r w:rsidR="0044728C" w:rsidRPr="008F3281">
        <w:rPr>
          <w:lang w:val="fr-CH" w:eastAsia="de-CH"/>
        </w:rPr>
        <w:t>de la collectivité</w:t>
      </w:r>
      <w:r w:rsidRPr="008F3281">
        <w:rPr>
          <w:lang w:val="fr-CH" w:eastAsia="de-CH"/>
        </w:rPr>
        <w:t>.</w:t>
      </w:r>
      <w:r w:rsidR="00F53F1E" w:rsidRPr="00A62FD7">
        <w:rPr>
          <w:lang w:val="fr-CH" w:eastAsia="de-CH"/>
        </w:rPr>
        <w:t xml:space="preserve"> </w:t>
      </w:r>
      <w:r w:rsidR="0044728C" w:rsidRPr="008F3281">
        <w:rPr>
          <w:lang w:val="fr-CH" w:eastAsia="de-CH"/>
        </w:rPr>
        <w:t xml:space="preserve">Le respect de </w:t>
      </w:r>
      <w:r w:rsidR="00F870A0" w:rsidRPr="008F3281">
        <w:rPr>
          <w:lang w:val="fr-CH" w:eastAsia="de-CH"/>
        </w:rPr>
        <w:t>l’autodétermination</w:t>
      </w:r>
      <w:r w:rsidR="0044728C" w:rsidRPr="008F3281">
        <w:rPr>
          <w:lang w:val="fr-CH" w:eastAsia="de-CH"/>
        </w:rPr>
        <w:t xml:space="preserve"> est un aspect fondamental de l’organisation du quotidien :</w:t>
      </w:r>
      <w:r w:rsidR="00F53F1E" w:rsidRPr="00A62FD7">
        <w:rPr>
          <w:lang w:val="fr-CH" w:eastAsia="de-CH"/>
        </w:rPr>
        <w:t xml:space="preserve"> </w:t>
      </w:r>
      <w:r w:rsidR="0044728C" w:rsidRPr="008F3281">
        <w:rPr>
          <w:lang w:val="fr-CH" w:eastAsia="de-CH"/>
        </w:rPr>
        <w:t xml:space="preserve">les activités proposées sont adaptées à chaque </w:t>
      </w:r>
      <w:r w:rsidR="00AF1921">
        <w:rPr>
          <w:lang w:val="fr-CH" w:eastAsia="de-CH"/>
        </w:rPr>
        <w:t>résident</w:t>
      </w:r>
      <w:r w:rsidR="00AF1921" w:rsidRPr="008F3281">
        <w:rPr>
          <w:lang w:val="fr-CH" w:eastAsia="de-CH"/>
        </w:rPr>
        <w:t xml:space="preserve"> </w:t>
      </w:r>
      <w:r w:rsidR="0044728C" w:rsidRPr="008F3281">
        <w:rPr>
          <w:lang w:val="fr-CH" w:eastAsia="de-CH"/>
        </w:rPr>
        <w:t xml:space="preserve">en </w:t>
      </w:r>
      <w:r w:rsidR="00C93737" w:rsidRPr="008F3281">
        <w:rPr>
          <w:lang w:val="fr-CH" w:eastAsia="de-CH"/>
        </w:rPr>
        <w:t>fonction</w:t>
      </w:r>
      <w:r w:rsidR="0044728C" w:rsidRPr="008F3281">
        <w:rPr>
          <w:lang w:val="fr-CH" w:eastAsia="de-CH"/>
        </w:rPr>
        <w:t xml:space="preserve"> de ses préférences, de ses habitudes et de ses capacités.</w:t>
      </w:r>
      <w:r w:rsidR="00F53F1E" w:rsidRPr="00A62FD7">
        <w:rPr>
          <w:lang w:val="fr-CH" w:eastAsia="de-CH"/>
        </w:rPr>
        <w:t xml:space="preserve"> </w:t>
      </w:r>
      <w:r w:rsidR="0044728C" w:rsidRPr="008F3281">
        <w:rPr>
          <w:lang w:val="fr-CH" w:eastAsia="de-CH"/>
        </w:rPr>
        <w:t>Ce</w:t>
      </w:r>
      <w:r w:rsidR="00C93737" w:rsidRPr="008F3281">
        <w:rPr>
          <w:lang w:val="fr-CH" w:eastAsia="de-CH"/>
        </w:rPr>
        <w:t xml:space="preserve"> principe</w:t>
      </w:r>
      <w:r w:rsidR="0044728C" w:rsidRPr="008F3281">
        <w:rPr>
          <w:lang w:val="fr-CH" w:eastAsia="de-CH"/>
        </w:rPr>
        <w:t xml:space="preserve"> permet de </w:t>
      </w:r>
      <w:r w:rsidR="00C93737" w:rsidRPr="008F3281">
        <w:rPr>
          <w:lang w:val="fr-CH" w:eastAsia="de-CH"/>
        </w:rPr>
        <w:t>s’assurer</w:t>
      </w:r>
      <w:r w:rsidR="0044728C" w:rsidRPr="008F3281">
        <w:rPr>
          <w:lang w:val="fr-CH" w:eastAsia="de-CH"/>
        </w:rPr>
        <w:t xml:space="preserve"> que chaque personne est encouragée </w:t>
      </w:r>
      <w:r w:rsidR="00C93737" w:rsidRPr="008F3281">
        <w:rPr>
          <w:lang w:val="fr-CH" w:eastAsia="de-CH"/>
        </w:rPr>
        <w:t>selon</w:t>
      </w:r>
      <w:r w:rsidR="0044728C" w:rsidRPr="008F3281">
        <w:rPr>
          <w:lang w:val="fr-CH" w:eastAsia="de-CH"/>
        </w:rPr>
        <w:t xml:space="preserve"> ses besoins et </w:t>
      </w:r>
      <w:r w:rsidR="00C93737" w:rsidRPr="008F3281">
        <w:rPr>
          <w:lang w:val="fr-CH" w:eastAsia="de-CH"/>
        </w:rPr>
        <w:t xml:space="preserve">ses </w:t>
      </w:r>
      <w:r w:rsidR="0044728C" w:rsidRPr="008F3281">
        <w:rPr>
          <w:lang w:val="fr-CH" w:eastAsia="de-CH"/>
        </w:rPr>
        <w:t xml:space="preserve">intérêts, sans </w:t>
      </w:r>
      <w:r w:rsidR="009F323B" w:rsidRPr="008F3281">
        <w:rPr>
          <w:lang w:val="fr-CH" w:eastAsia="de-CH"/>
        </w:rPr>
        <w:t>excès</w:t>
      </w:r>
      <w:r w:rsidR="0044728C" w:rsidRPr="008F3281">
        <w:rPr>
          <w:lang w:val="fr-CH" w:eastAsia="de-CH"/>
        </w:rPr>
        <w:t>.</w:t>
      </w:r>
    </w:p>
    <w:p w14:paraId="1F709983" w14:textId="7FFC8D9A" w:rsidR="00F53F1E" w:rsidRPr="00A62FD7" w:rsidRDefault="00CC4EFF" w:rsidP="00F44044">
      <w:pPr>
        <w:pStyle w:val="Standardbarrierefrei"/>
        <w:jc w:val="both"/>
        <w:rPr>
          <w:color w:val="FFFFFF"/>
          <w:lang w:val="fr-CH" w:eastAsia="de-CH"/>
        </w:rPr>
      </w:pPr>
      <w:r>
        <w:rPr>
          <w:lang w:val="fr-CH" w:eastAsia="de-CH"/>
        </w:rPr>
        <w:t>D</w:t>
      </w:r>
      <w:r w:rsidR="00C93737" w:rsidRPr="008F3281">
        <w:rPr>
          <w:lang w:val="fr-CH" w:eastAsia="de-CH"/>
        </w:rPr>
        <w:t xml:space="preserve">es </w:t>
      </w:r>
      <w:r w:rsidR="00197FAB" w:rsidRPr="008F3281">
        <w:rPr>
          <w:lang w:val="fr-CH" w:eastAsia="de-CH"/>
        </w:rPr>
        <w:t>activité</w:t>
      </w:r>
      <w:r>
        <w:rPr>
          <w:lang w:val="fr-CH" w:eastAsia="de-CH"/>
        </w:rPr>
        <w:t>s variées, individuelles ou en groupe,</w:t>
      </w:r>
      <w:r w:rsidR="00C93737" w:rsidRPr="008F3281">
        <w:rPr>
          <w:lang w:val="fr-CH" w:eastAsia="de-CH"/>
        </w:rPr>
        <w:t xml:space="preserve"> sont </w:t>
      </w:r>
      <w:r>
        <w:rPr>
          <w:lang w:val="fr-CH" w:eastAsia="de-CH"/>
        </w:rPr>
        <w:t>disponibles en permanence. L</w:t>
      </w:r>
      <w:r w:rsidR="00197FAB" w:rsidRPr="008F3281">
        <w:rPr>
          <w:lang w:val="fr-CH" w:eastAsia="de-CH"/>
        </w:rPr>
        <w:t xml:space="preserve">es propositions sont régulièrement ajustées aux envies et aux besoins du moment des </w:t>
      </w:r>
      <w:r w:rsidR="00474B7F" w:rsidRPr="008F3281">
        <w:rPr>
          <w:lang w:val="fr-CH" w:eastAsia="de-CH"/>
        </w:rPr>
        <w:t>pensionnaires</w:t>
      </w:r>
      <w:r w:rsidR="00197FAB" w:rsidRPr="008F3281">
        <w:rPr>
          <w:lang w:val="fr-CH" w:eastAsia="de-CH"/>
        </w:rPr>
        <w:t>.</w:t>
      </w:r>
      <w:r w:rsidR="00F53F1E" w:rsidRPr="00A62FD7">
        <w:rPr>
          <w:lang w:val="fr-CH" w:eastAsia="de-CH"/>
        </w:rPr>
        <w:t xml:space="preserve"> </w:t>
      </w:r>
      <w:r w:rsidR="00474B7F" w:rsidRPr="008F3281">
        <w:rPr>
          <w:lang w:val="fr-CH" w:eastAsia="de-CH"/>
        </w:rPr>
        <w:t>L</w:t>
      </w:r>
      <w:r w:rsidR="008849BA" w:rsidRPr="008F3281">
        <w:rPr>
          <w:lang w:val="fr-CH" w:eastAsia="de-CH"/>
        </w:rPr>
        <w:t>’</w:t>
      </w:r>
      <w:r w:rsidR="00474B7F" w:rsidRPr="008F3281">
        <w:rPr>
          <w:lang w:val="fr-CH" w:eastAsia="de-CH"/>
        </w:rPr>
        <w:t xml:space="preserve">objectif est de </w:t>
      </w:r>
      <w:r w:rsidR="00F44044" w:rsidRPr="008F3281">
        <w:rPr>
          <w:lang w:val="fr-CH" w:eastAsia="de-CH"/>
        </w:rPr>
        <w:t>favoriser la vitalité</w:t>
      </w:r>
      <w:r w:rsidR="00474B7F" w:rsidRPr="008F3281">
        <w:rPr>
          <w:lang w:val="fr-CH" w:eastAsia="de-CH"/>
        </w:rPr>
        <w:t xml:space="preserve">, de </w:t>
      </w:r>
      <w:r w:rsidR="008849BA" w:rsidRPr="008F3281">
        <w:rPr>
          <w:lang w:val="fr-CH" w:eastAsia="de-CH"/>
        </w:rPr>
        <w:t>stimuler</w:t>
      </w:r>
      <w:r w:rsidR="00474B7F" w:rsidRPr="008F3281">
        <w:rPr>
          <w:lang w:val="fr-CH" w:eastAsia="de-CH"/>
        </w:rPr>
        <w:t xml:space="preserve"> </w:t>
      </w:r>
      <w:r w:rsidR="008849BA" w:rsidRPr="008F3281">
        <w:rPr>
          <w:lang w:val="fr-CH" w:eastAsia="de-CH"/>
        </w:rPr>
        <w:t>l’agilité</w:t>
      </w:r>
      <w:r w:rsidR="00474B7F" w:rsidRPr="008F3281">
        <w:rPr>
          <w:lang w:val="fr-CH" w:eastAsia="de-CH"/>
        </w:rPr>
        <w:t xml:space="preserve"> mentale et de soutenir au mieux les ressources </w:t>
      </w:r>
      <w:r w:rsidR="008849BA" w:rsidRPr="008F3281">
        <w:rPr>
          <w:lang w:val="fr-CH" w:eastAsia="de-CH"/>
        </w:rPr>
        <w:t>présentes</w:t>
      </w:r>
      <w:r w:rsidR="00474B7F" w:rsidRPr="008F3281">
        <w:rPr>
          <w:lang w:val="fr-CH" w:eastAsia="de-CH"/>
        </w:rPr>
        <w:t>.</w:t>
      </w:r>
      <w:r w:rsidR="00F53F1E" w:rsidRPr="00A62FD7">
        <w:rPr>
          <w:lang w:val="fr-CH" w:eastAsia="de-CH"/>
        </w:rPr>
        <w:t xml:space="preserve"> </w:t>
      </w:r>
      <w:r w:rsidR="008849BA" w:rsidRPr="008F3281">
        <w:rPr>
          <w:lang w:val="fr-CH" w:eastAsia="de-CH"/>
        </w:rPr>
        <w:t>L</w:t>
      </w:r>
      <w:r w:rsidR="00F44044" w:rsidRPr="008F3281">
        <w:rPr>
          <w:lang w:val="fr-CH" w:eastAsia="de-CH"/>
        </w:rPr>
        <w:t>’</w:t>
      </w:r>
      <w:r w:rsidR="008849BA" w:rsidRPr="008F3281">
        <w:rPr>
          <w:lang w:val="fr-CH" w:eastAsia="de-CH"/>
        </w:rPr>
        <w:t xml:space="preserve">accent est mis sur </w:t>
      </w:r>
      <w:r w:rsidR="00F44044" w:rsidRPr="008F3281">
        <w:rPr>
          <w:lang w:val="fr-CH" w:eastAsia="de-CH"/>
        </w:rPr>
        <w:t xml:space="preserve">l’encouragement du mouvement dans le but </w:t>
      </w:r>
      <w:r w:rsidR="008849BA" w:rsidRPr="008F3281">
        <w:rPr>
          <w:lang w:val="fr-CH" w:eastAsia="de-CH"/>
        </w:rPr>
        <w:t>de préserver la santé physique et de renforcer la mobilité.</w:t>
      </w:r>
      <w:r w:rsidR="00C05010">
        <w:rPr>
          <w:lang w:val="fr-CH" w:eastAsia="de-CH"/>
        </w:rPr>
        <w:t xml:space="preserve"> Les exercices</w:t>
      </w:r>
      <w:r w:rsidR="00C05010" w:rsidRPr="008F3281">
        <w:rPr>
          <w:lang w:val="fr-CH" w:eastAsia="de-CH"/>
        </w:rPr>
        <w:t xml:space="preserve"> de gymnastique et de mobilisation spécialement conçus pour les personnes âgées </w:t>
      </w:r>
      <w:r w:rsidR="00C05010">
        <w:rPr>
          <w:lang w:val="fr-CH" w:eastAsia="de-CH"/>
        </w:rPr>
        <w:t xml:space="preserve">sont complétés par des </w:t>
      </w:r>
      <w:r w:rsidR="00C05010" w:rsidRPr="008F3281">
        <w:rPr>
          <w:lang w:val="fr-CH" w:eastAsia="de-CH"/>
        </w:rPr>
        <w:t>entraînements de la mémoire destinés à préserver les capacités intellectuelles.</w:t>
      </w:r>
    </w:p>
    <w:p w14:paraId="3DBE03B1" w14:textId="099554BF" w:rsidR="00F53F1E" w:rsidRPr="00A62FD7" w:rsidRDefault="00F44044" w:rsidP="00551D93">
      <w:pPr>
        <w:pStyle w:val="Standardbarrierefrei"/>
        <w:jc w:val="both"/>
        <w:rPr>
          <w:color w:val="FFFFFF"/>
          <w:lang w:val="fr-CH" w:eastAsia="de-CH"/>
        </w:rPr>
      </w:pPr>
      <w:r w:rsidRPr="008F3281">
        <w:rPr>
          <w:lang w:val="fr-CH" w:eastAsia="de-CH"/>
        </w:rPr>
        <w:t xml:space="preserve">Diverses activités sont </w:t>
      </w:r>
      <w:r w:rsidR="006256E6">
        <w:rPr>
          <w:lang w:val="fr-CH" w:eastAsia="de-CH"/>
        </w:rPr>
        <w:t>par ailleurs</w:t>
      </w:r>
      <w:r w:rsidR="00C05010">
        <w:rPr>
          <w:lang w:val="fr-CH" w:eastAsia="de-CH"/>
        </w:rPr>
        <w:t xml:space="preserve"> </w:t>
      </w:r>
      <w:r w:rsidRPr="008F3281">
        <w:rPr>
          <w:lang w:val="fr-CH" w:eastAsia="de-CH"/>
        </w:rPr>
        <w:t>programmées chaque mois pour enrichir et animer le quotidien.</w:t>
      </w:r>
      <w:r w:rsidR="00F53F1E" w:rsidRPr="00A62FD7">
        <w:rPr>
          <w:lang w:val="fr-CH" w:eastAsia="de-CH"/>
        </w:rPr>
        <w:t xml:space="preserve"> </w:t>
      </w:r>
      <w:r w:rsidR="00A3731F" w:rsidRPr="008F3281">
        <w:rPr>
          <w:lang w:val="fr-CH" w:eastAsia="de-CH"/>
        </w:rPr>
        <w:t>D</w:t>
      </w:r>
      <w:r w:rsidR="003900FF" w:rsidRPr="008F3281">
        <w:rPr>
          <w:lang w:val="fr-CH" w:eastAsia="de-CH"/>
        </w:rPr>
        <w:t xml:space="preserve">es après-midis </w:t>
      </w:r>
      <w:r w:rsidR="00997E87">
        <w:rPr>
          <w:lang w:val="fr-CH" w:eastAsia="de-CH"/>
        </w:rPr>
        <w:t xml:space="preserve">de </w:t>
      </w:r>
      <w:r w:rsidR="003900FF" w:rsidRPr="008F3281">
        <w:rPr>
          <w:lang w:val="fr-CH" w:eastAsia="de-CH"/>
        </w:rPr>
        <w:t>jeu</w:t>
      </w:r>
      <w:r w:rsidR="00A3731F" w:rsidRPr="008F3281">
        <w:rPr>
          <w:lang w:val="fr-CH" w:eastAsia="de-CH"/>
        </w:rPr>
        <w:t xml:space="preserve"> sont </w:t>
      </w:r>
      <w:r w:rsidR="00C05010">
        <w:rPr>
          <w:lang w:val="fr-CH" w:eastAsia="de-CH"/>
        </w:rPr>
        <w:t>ainsi</w:t>
      </w:r>
      <w:r w:rsidR="00A3731F" w:rsidRPr="008F3281">
        <w:rPr>
          <w:lang w:val="fr-CH" w:eastAsia="de-CH"/>
        </w:rPr>
        <w:t xml:space="preserve"> organisés </w:t>
      </w:r>
      <w:r w:rsidR="00B10BE4" w:rsidRPr="008F3281">
        <w:rPr>
          <w:lang w:val="fr-CH" w:eastAsia="de-CH"/>
        </w:rPr>
        <w:t>à intervalle régulier</w:t>
      </w:r>
      <w:r w:rsidR="00551D93" w:rsidRPr="008F3281">
        <w:rPr>
          <w:lang w:val="fr-CH" w:eastAsia="de-CH"/>
        </w:rPr>
        <w:t xml:space="preserve">, avant tout pour le plaisir et pour renforcer les liens au sein de la communauté, </w:t>
      </w:r>
      <w:r w:rsidR="009F323B" w:rsidRPr="008F3281">
        <w:rPr>
          <w:lang w:val="fr-CH" w:eastAsia="de-CH"/>
        </w:rPr>
        <w:t>de même</w:t>
      </w:r>
      <w:r w:rsidR="00A3731F" w:rsidRPr="008F3281">
        <w:rPr>
          <w:lang w:val="fr-CH" w:eastAsia="de-CH"/>
        </w:rPr>
        <w:t xml:space="preserve"> que </w:t>
      </w:r>
      <w:r w:rsidR="003900FF" w:rsidRPr="008F3281">
        <w:rPr>
          <w:lang w:val="fr-CH" w:eastAsia="de-CH"/>
        </w:rPr>
        <w:t xml:space="preserve">des </w:t>
      </w:r>
      <w:r w:rsidR="00C05010">
        <w:rPr>
          <w:lang w:val="fr-CH" w:eastAsia="de-CH"/>
        </w:rPr>
        <w:t>séances de</w:t>
      </w:r>
      <w:r w:rsidR="003900FF" w:rsidRPr="008F3281">
        <w:rPr>
          <w:lang w:val="fr-CH" w:eastAsia="de-CH"/>
        </w:rPr>
        <w:t xml:space="preserve"> cinéma.</w:t>
      </w:r>
    </w:p>
    <w:p w14:paraId="3DA0739E" w14:textId="3719846D" w:rsidR="00F53F1E" w:rsidRPr="00A62FD7" w:rsidRDefault="00B10BE4" w:rsidP="006658C6">
      <w:pPr>
        <w:pStyle w:val="Standardbarrierefrei"/>
        <w:jc w:val="both"/>
        <w:rPr>
          <w:lang w:val="fr-CH" w:eastAsia="de-CH"/>
        </w:rPr>
      </w:pPr>
      <w:r w:rsidRPr="008F3281">
        <w:rPr>
          <w:lang w:val="fr-CH" w:eastAsia="de-CH"/>
        </w:rPr>
        <w:t>L’institution</w:t>
      </w:r>
      <w:r w:rsidR="00551D93" w:rsidRPr="008F3281">
        <w:rPr>
          <w:lang w:val="fr-CH" w:eastAsia="de-CH"/>
        </w:rPr>
        <w:t xml:space="preserve"> propose </w:t>
      </w:r>
      <w:r w:rsidRPr="008F3281">
        <w:rPr>
          <w:lang w:val="fr-CH" w:eastAsia="de-CH"/>
        </w:rPr>
        <w:t>également</w:t>
      </w:r>
      <w:r w:rsidR="00551D93" w:rsidRPr="008F3281">
        <w:rPr>
          <w:lang w:val="fr-CH" w:eastAsia="de-CH"/>
        </w:rPr>
        <w:t xml:space="preserve"> des présentations </w:t>
      </w:r>
      <w:r w:rsidR="00087FCD" w:rsidRPr="008F3281">
        <w:rPr>
          <w:lang w:val="fr-CH" w:eastAsia="de-CH"/>
        </w:rPr>
        <w:t xml:space="preserve">portant </w:t>
      </w:r>
      <w:r w:rsidR="00551D93" w:rsidRPr="008F3281">
        <w:rPr>
          <w:lang w:val="fr-CH" w:eastAsia="de-CH"/>
        </w:rPr>
        <w:t xml:space="preserve">sur différents </w:t>
      </w:r>
      <w:r w:rsidR="00087FCD" w:rsidRPr="008F3281">
        <w:rPr>
          <w:lang w:val="fr-CH" w:eastAsia="de-CH"/>
        </w:rPr>
        <w:t>sujets</w:t>
      </w:r>
      <w:r w:rsidR="00551D93" w:rsidRPr="008F3281">
        <w:rPr>
          <w:lang w:val="fr-CH" w:eastAsia="de-CH"/>
        </w:rPr>
        <w:t xml:space="preserve">, </w:t>
      </w:r>
      <w:r w:rsidR="006256E6">
        <w:rPr>
          <w:lang w:val="fr-CH" w:eastAsia="de-CH"/>
        </w:rPr>
        <w:t>dans l’optique</w:t>
      </w:r>
      <w:r w:rsidR="00087FCD" w:rsidRPr="008F3281">
        <w:rPr>
          <w:lang w:val="fr-CH" w:eastAsia="de-CH"/>
        </w:rPr>
        <w:t xml:space="preserve"> </w:t>
      </w:r>
      <w:r w:rsidR="00551D93" w:rsidRPr="008F3281">
        <w:rPr>
          <w:lang w:val="fr-CH" w:eastAsia="de-CH"/>
        </w:rPr>
        <w:t xml:space="preserve">à la fois </w:t>
      </w:r>
      <w:r w:rsidRPr="008F3281">
        <w:rPr>
          <w:lang w:val="fr-CH" w:eastAsia="de-CH"/>
        </w:rPr>
        <w:t xml:space="preserve">de </w:t>
      </w:r>
      <w:r w:rsidR="009F323B" w:rsidRPr="008F3281">
        <w:rPr>
          <w:lang w:val="fr-CH" w:eastAsia="de-CH"/>
        </w:rPr>
        <w:t>divertir</w:t>
      </w:r>
      <w:r w:rsidR="00087FCD" w:rsidRPr="008F3281">
        <w:rPr>
          <w:lang w:val="fr-CH" w:eastAsia="de-CH"/>
        </w:rPr>
        <w:t xml:space="preserve"> </w:t>
      </w:r>
      <w:r w:rsidR="00551D93" w:rsidRPr="008F3281">
        <w:rPr>
          <w:lang w:val="fr-CH" w:eastAsia="de-CH"/>
        </w:rPr>
        <w:t xml:space="preserve">et </w:t>
      </w:r>
      <w:r w:rsidR="00087FCD" w:rsidRPr="008F3281">
        <w:rPr>
          <w:lang w:val="fr-CH" w:eastAsia="de-CH"/>
        </w:rPr>
        <w:t>de</w:t>
      </w:r>
      <w:r w:rsidR="00551D93" w:rsidRPr="008F3281">
        <w:rPr>
          <w:lang w:val="fr-CH" w:eastAsia="de-CH"/>
        </w:rPr>
        <w:t xml:space="preserve"> transmettre des connaissances.</w:t>
      </w:r>
      <w:r w:rsidR="00F53F1E" w:rsidRPr="00A62FD7">
        <w:rPr>
          <w:lang w:val="fr-CH" w:eastAsia="de-CH"/>
        </w:rPr>
        <w:t xml:space="preserve"> </w:t>
      </w:r>
      <w:r w:rsidR="00FC43C6" w:rsidRPr="008F3281">
        <w:rPr>
          <w:lang w:val="fr-CH" w:eastAsia="de-CH"/>
        </w:rPr>
        <w:t>Des</w:t>
      </w:r>
      <w:r w:rsidRPr="008F3281">
        <w:rPr>
          <w:lang w:val="fr-CH" w:eastAsia="de-CH"/>
        </w:rPr>
        <w:t xml:space="preserve"> fêtes sont aussi organisées ponctuellement, en particulier à l’occasion de Pâques, de Noël ou des anniversaires, pour célébrer des moments </w:t>
      </w:r>
      <w:r w:rsidR="00997E87">
        <w:rPr>
          <w:lang w:val="fr-CH" w:eastAsia="de-CH"/>
        </w:rPr>
        <w:t>particuliers</w:t>
      </w:r>
      <w:r w:rsidRPr="008F3281">
        <w:rPr>
          <w:lang w:val="fr-CH" w:eastAsia="de-CH"/>
        </w:rPr>
        <w:t xml:space="preserve"> et renforcer le sentiment d’appartenance.</w:t>
      </w:r>
      <w:r w:rsidR="00F53F1E" w:rsidRPr="00A62FD7">
        <w:rPr>
          <w:lang w:val="fr-CH" w:eastAsia="de-CH"/>
        </w:rPr>
        <w:t xml:space="preserve"> </w:t>
      </w:r>
      <w:r w:rsidRPr="008F3281">
        <w:rPr>
          <w:lang w:val="fr-CH" w:eastAsia="de-CH"/>
        </w:rPr>
        <w:t xml:space="preserve">En outre, de petites excursions dans les environs donnent la possibilité aux pensionnaires </w:t>
      </w:r>
      <w:r w:rsidRPr="006F4548">
        <w:rPr>
          <w:lang w:val="fr-CH" w:eastAsia="de-CH"/>
        </w:rPr>
        <w:t xml:space="preserve">de </w:t>
      </w:r>
      <w:r w:rsidR="00997E87" w:rsidRPr="006F4548">
        <w:rPr>
          <w:lang w:val="fr-CH" w:eastAsia="de-CH"/>
        </w:rPr>
        <w:t xml:space="preserve">se rapprocher </w:t>
      </w:r>
      <w:r w:rsidR="006658C6" w:rsidRPr="006F4548">
        <w:rPr>
          <w:lang w:val="fr-CH" w:eastAsia="de-CH"/>
        </w:rPr>
        <w:t>de</w:t>
      </w:r>
      <w:r w:rsidRPr="008F3281">
        <w:rPr>
          <w:lang w:val="fr-CH" w:eastAsia="de-CH"/>
        </w:rPr>
        <w:t xml:space="preserve"> la nature et </w:t>
      </w:r>
      <w:r w:rsidR="006658C6" w:rsidRPr="008F3281">
        <w:rPr>
          <w:lang w:val="fr-CH" w:eastAsia="de-CH"/>
        </w:rPr>
        <w:t>d’emmagasiner</w:t>
      </w:r>
      <w:r w:rsidRPr="008F3281">
        <w:rPr>
          <w:lang w:val="fr-CH" w:eastAsia="de-CH"/>
        </w:rPr>
        <w:t xml:space="preserve"> de nouvelles impressions.</w:t>
      </w:r>
    </w:p>
    <w:p w14:paraId="6CBE63AC" w14:textId="77777777" w:rsidR="00C05010" w:rsidRDefault="006658C6" w:rsidP="007415E4">
      <w:pPr>
        <w:pStyle w:val="Standardbarrierefrei"/>
        <w:jc w:val="both"/>
        <w:rPr>
          <w:lang w:val="fr-CH" w:eastAsia="de-CH"/>
        </w:rPr>
      </w:pPr>
      <w:r w:rsidRPr="008F3281">
        <w:rPr>
          <w:lang w:val="fr-CH" w:eastAsia="de-CH"/>
        </w:rPr>
        <w:t>Il est à noter – et c’est là une dimension importante de ce qui est proposé – que les événements sont ouverts aux proches.</w:t>
      </w:r>
      <w:r w:rsidR="00F53F1E" w:rsidRPr="00A62FD7">
        <w:rPr>
          <w:lang w:val="fr-CH" w:eastAsia="de-CH"/>
        </w:rPr>
        <w:t xml:space="preserve"> </w:t>
      </w:r>
      <w:r w:rsidR="006F4548">
        <w:rPr>
          <w:lang w:val="fr-CH" w:eastAsia="de-CH"/>
        </w:rPr>
        <w:t>Les membres de la famille</w:t>
      </w:r>
      <w:r w:rsidRPr="008F3281">
        <w:rPr>
          <w:lang w:val="fr-CH" w:eastAsia="de-CH"/>
        </w:rPr>
        <w:t xml:space="preserve"> sont cordialement invités à prendre part aux activités avec les pensionnaires, afin de partager de beaux moments et de favoriser le lien social.</w:t>
      </w:r>
    </w:p>
    <w:p w14:paraId="504D41E8" w14:textId="157C264A" w:rsidR="007415E4" w:rsidRDefault="00C05010" w:rsidP="007415E4">
      <w:pPr>
        <w:pStyle w:val="Standardbarrierefrei"/>
        <w:jc w:val="both"/>
        <w:rPr>
          <w:bCs/>
          <w:lang w:val="fr-CH" w:eastAsia="de-CH"/>
        </w:rPr>
      </w:pPr>
      <w:r>
        <w:rPr>
          <w:lang w:val="fr-CH" w:eastAsia="de-CH"/>
        </w:rPr>
        <w:t>L</w:t>
      </w:r>
      <w:r w:rsidR="006658C6" w:rsidRPr="008F3281">
        <w:rPr>
          <w:lang w:val="fr-CH" w:eastAsia="de-CH"/>
        </w:rPr>
        <w:t xml:space="preserve">a diversité de l’offre façonne un quotidien varié, actif et collectif, </w:t>
      </w:r>
      <w:r w:rsidR="00B5140D" w:rsidRPr="008F3281">
        <w:rPr>
          <w:lang w:val="fr-CH" w:eastAsia="de-CH"/>
        </w:rPr>
        <w:t>le but étant que</w:t>
      </w:r>
      <w:r w:rsidR="006658C6" w:rsidRPr="008F3281">
        <w:rPr>
          <w:lang w:val="fr-CH" w:eastAsia="de-CH"/>
        </w:rPr>
        <w:t xml:space="preserve"> </w:t>
      </w:r>
      <w:r w:rsidR="006256E6">
        <w:rPr>
          <w:lang w:val="fr-CH" w:eastAsia="de-CH"/>
        </w:rPr>
        <w:t>l’ensemble de nos</w:t>
      </w:r>
      <w:r w:rsidR="006658C6" w:rsidRPr="008F3281">
        <w:rPr>
          <w:lang w:val="fr-CH" w:eastAsia="de-CH"/>
        </w:rPr>
        <w:t xml:space="preserve"> pensionnaires </w:t>
      </w:r>
      <w:r w:rsidR="009F323B" w:rsidRPr="008F3281">
        <w:rPr>
          <w:lang w:val="fr-CH" w:eastAsia="de-CH"/>
        </w:rPr>
        <w:t>se sentent considérés et</w:t>
      </w:r>
      <w:r w:rsidR="00086219" w:rsidRPr="008F3281">
        <w:rPr>
          <w:lang w:val="fr-CH" w:eastAsia="de-CH"/>
        </w:rPr>
        <w:t xml:space="preserve"> </w:t>
      </w:r>
      <w:r w:rsidR="009F323B" w:rsidRPr="008F3281">
        <w:rPr>
          <w:lang w:val="fr-CH" w:eastAsia="de-CH"/>
        </w:rPr>
        <w:t>à l’aise</w:t>
      </w:r>
      <w:r w:rsidR="00B5140D" w:rsidRPr="008F3281">
        <w:rPr>
          <w:lang w:val="fr-CH" w:eastAsia="de-CH"/>
        </w:rPr>
        <w:t xml:space="preserve"> dans leur cadre de vie.</w:t>
      </w:r>
      <w:r w:rsidR="007415E4">
        <w:rPr>
          <w:lang w:val="fr-CH" w:eastAsia="de-CH"/>
        </w:rPr>
        <w:br w:type="page"/>
      </w:r>
    </w:p>
    <w:tbl>
      <w:tblPr>
        <w:tblStyle w:val="BETabelle1"/>
        <w:tblW w:w="6086" w:type="dxa"/>
        <w:tblLayout w:type="fixed"/>
        <w:tblCellMar>
          <w:top w:w="28" w:type="dxa"/>
          <w:bottom w:w="57" w:type="dxa"/>
        </w:tblCellMar>
        <w:tblLook w:val="04A0" w:firstRow="1" w:lastRow="0" w:firstColumn="1" w:lastColumn="0" w:noHBand="0" w:noVBand="1"/>
      </w:tblPr>
      <w:tblGrid>
        <w:gridCol w:w="3037"/>
        <w:gridCol w:w="3049"/>
      </w:tblGrid>
      <w:tr w:rsidR="00B5140D" w:rsidRPr="00ED2C5D" w14:paraId="2A3B6528" w14:textId="77777777" w:rsidTr="001B5663">
        <w:trPr>
          <w:cnfStyle w:val="100000000000" w:firstRow="1" w:lastRow="0" w:firstColumn="0" w:lastColumn="0" w:oddVBand="0" w:evenVBand="0" w:oddHBand="0" w:evenHBand="0" w:firstRowFirstColumn="0" w:firstRowLastColumn="0" w:lastRowFirstColumn="0" w:lastRowLastColumn="0"/>
        </w:trPr>
        <w:tc>
          <w:tcPr>
            <w:tcW w:w="3037" w:type="dxa"/>
          </w:tcPr>
          <w:p w14:paraId="3F968918" w14:textId="77777777" w:rsidR="00B5140D" w:rsidRPr="00A62FD7" w:rsidRDefault="00B5140D" w:rsidP="00B5140D">
            <w:pPr>
              <w:spacing w:line="276" w:lineRule="auto"/>
              <w:rPr>
                <w:sz w:val="17"/>
                <w:lang w:val="fr-CH"/>
              </w:rPr>
            </w:pPr>
          </w:p>
        </w:tc>
        <w:tc>
          <w:tcPr>
            <w:tcW w:w="3049" w:type="dxa"/>
          </w:tcPr>
          <w:p w14:paraId="0D164400" w14:textId="77777777" w:rsidR="00B5140D" w:rsidRPr="00A62FD7" w:rsidRDefault="00B5140D" w:rsidP="00B5140D">
            <w:pPr>
              <w:spacing w:line="276" w:lineRule="auto"/>
              <w:rPr>
                <w:sz w:val="17"/>
                <w:lang w:val="fr-CH"/>
              </w:rPr>
            </w:pPr>
          </w:p>
        </w:tc>
      </w:tr>
    </w:tbl>
    <w:p w14:paraId="43A46900" w14:textId="67FD695D" w:rsidR="00B5140D" w:rsidRPr="008F3281" w:rsidRDefault="00301EE6" w:rsidP="00B5140D">
      <w:pPr>
        <w:spacing w:line="276" w:lineRule="auto"/>
        <w:rPr>
          <w:b/>
          <w:bCs w:val="0"/>
          <w:lang w:val="fr-CH"/>
        </w:rPr>
      </w:pPr>
      <w:r>
        <w:rPr>
          <w:b/>
          <w:bCs w:val="0"/>
          <w:lang w:val="fr-CH"/>
        </w:rPr>
        <w:t>Vérification</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B5140D" w:rsidRPr="008F3281" w14:paraId="2291FE60" w14:textId="77777777" w:rsidTr="001B5663">
        <w:trPr>
          <w:cnfStyle w:val="100000000000" w:firstRow="1" w:lastRow="0" w:firstColumn="0" w:lastColumn="0" w:oddVBand="0" w:evenVBand="0" w:oddHBand="0" w:evenHBand="0" w:firstRowFirstColumn="0" w:firstRowLastColumn="0" w:lastRowFirstColumn="0" w:lastRowLastColumn="0"/>
        </w:trPr>
        <w:tc>
          <w:tcPr>
            <w:tcW w:w="840" w:type="dxa"/>
          </w:tcPr>
          <w:p w14:paraId="155D0B0E" w14:textId="77777777" w:rsidR="00B5140D" w:rsidRPr="008F3281" w:rsidRDefault="00B5140D" w:rsidP="00B5140D">
            <w:pPr>
              <w:spacing w:line="276" w:lineRule="auto"/>
              <w:rPr>
                <w:sz w:val="13"/>
                <w:lang w:val="fr-CH"/>
              </w:rPr>
            </w:pPr>
            <w:r w:rsidRPr="008F3281">
              <w:rPr>
                <w:sz w:val="13"/>
                <w:lang w:val="fr-CH"/>
              </w:rPr>
              <w:fldChar w:fldCharType="begin"/>
            </w:r>
            <w:r w:rsidRPr="008F3281">
              <w:rPr>
                <w:sz w:val="13"/>
                <w:lang w:val="fr-CH"/>
              </w:rPr>
              <w:instrText xml:space="preserve"> DOCPROPERTY "Doc.Version"\*CHARFORMAT \&lt;OawJumpToField value=0/&gt;</w:instrText>
            </w:r>
            <w:r w:rsidRPr="008F3281">
              <w:rPr>
                <w:sz w:val="13"/>
                <w:lang w:val="fr-CH"/>
              </w:rPr>
              <w:fldChar w:fldCharType="separate"/>
            </w:r>
            <w:r w:rsidRPr="008F3281">
              <w:rPr>
                <w:sz w:val="13"/>
                <w:lang w:val="fr-CH"/>
              </w:rPr>
              <w:t>Version</w:t>
            </w:r>
            <w:r w:rsidRPr="008F3281">
              <w:rPr>
                <w:sz w:val="13"/>
                <w:lang w:val="fr-CH"/>
              </w:rPr>
              <w:fldChar w:fldCharType="end"/>
            </w:r>
          </w:p>
        </w:tc>
        <w:tc>
          <w:tcPr>
            <w:tcW w:w="3052" w:type="dxa"/>
          </w:tcPr>
          <w:p w14:paraId="2D7DDAB3" w14:textId="0D7AF461" w:rsidR="00B5140D" w:rsidRPr="008F3281" w:rsidRDefault="00B5140D" w:rsidP="00B5140D">
            <w:pPr>
              <w:spacing w:line="276" w:lineRule="auto"/>
              <w:rPr>
                <w:sz w:val="13"/>
                <w:lang w:val="fr-CH"/>
              </w:rPr>
            </w:pPr>
            <w:r w:rsidRPr="008F3281">
              <w:rPr>
                <w:sz w:val="13"/>
                <w:lang w:val="fr-CH"/>
              </w:rPr>
              <w:t>Nom</w:t>
            </w:r>
          </w:p>
        </w:tc>
        <w:tc>
          <w:tcPr>
            <w:tcW w:w="3037" w:type="dxa"/>
          </w:tcPr>
          <w:p w14:paraId="503BCADC" w14:textId="66FBBA24" w:rsidR="00B5140D" w:rsidRPr="008F3281" w:rsidRDefault="00B5140D" w:rsidP="00B5140D">
            <w:pPr>
              <w:spacing w:line="276" w:lineRule="auto"/>
              <w:rPr>
                <w:sz w:val="13"/>
                <w:lang w:val="fr-CH"/>
              </w:rPr>
            </w:pPr>
            <w:r w:rsidRPr="008F3281">
              <w:rPr>
                <w:sz w:val="13"/>
                <w:lang w:val="fr-CH"/>
              </w:rPr>
              <w:fldChar w:fldCharType="begin"/>
            </w:r>
            <w:r w:rsidRPr="008F3281">
              <w:rPr>
                <w:sz w:val="13"/>
                <w:lang w:val="fr-CH"/>
              </w:rPr>
              <w:instrText xml:space="preserve"> DOCPROPERTY "Doc.Date"\*CHARFORMAT \&lt;OawJumpToField value=0/&gt;</w:instrText>
            </w:r>
            <w:r w:rsidRPr="008F3281">
              <w:rPr>
                <w:sz w:val="13"/>
                <w:lang w:val="fr-CH"/>
              </w:rPr>
              <w:fldChar w:fldCharType="separate"/>
            </w:r>
            <w:r w:rsidRPr="008F3281">
              <w:rPr>
                <w:sz w:val="13"/>
                <w:lang w:val="fr-CH"/>
              </w:rPr>
              <w:t>Date</w:t>
            </w:r>
            <w:r w:rsidRPr="008F3281">
              <w:rPr>
                <w:sz w:val="13"/>
                <w:lang w:val="fr-CH"/>
              </w:rPr>
              <w:fldChar w:fldCharType="end"/>
            </w:r>
          </w:p>
        </w:tc>
        <w:tc>
          <w:tcPr>
            <w:tcW w:w="3049" w:type="dxa"/>
          </w:tcPr>
          <w:p w14:paraId="20E23EDA" w14:textId="7DF1F215" w:rsidR="00B5140D" w:rsidRPr="008F3281" w:rsidRDefault="00B5140D" w:rsidP="00B5140D">
            <w:pPr>
              <w:spacing w:line="276" w:lineRule="auto"/>
              <w:rPr>
                <w:sz w:val="13"/>
                <w:lang w:val="fr-CH"/>
              </w:rPr>
            </w:pPr>
            <w:r w:rsidRPr="008F3281">
              <w:rPr>
                <w:sz w:val="13"/>
                <w:lang w:val="fr-CH"/>
              </w:rPr>
              <w:t>Remarque</w:t>
            </w:r>
          </w:p>
        </w:tc>
      </w:tr>
      <w:tr w:rsidR="00B5140D" w:rsidRPr="008F3281" w14:paraId="1C469D4D" w14:textId="77777777" w:rsidTr="001B5663">
        <w:tc>
          <w:tcPr>
            <w:tcW w:w="840" w:type="dxa"/>
          </w:tcPr>
          <w:p w14:paraId="55D85FCC" w14:textId="77777777" w:rsidR="00B5140D" w:rsidRPr="008F3281" w:rsidRDefault="00B5140D" w:rsidP="00B5140D">
            <w:pPr>
              <w:spacing w:line="276" w:lineRule="auto"/>
              <w:rPr>
                <w:sz w:val="17"/>
                <w:lang w:val="fr-CH"/>
              </w:rPr>
            </w:pPr>
            <w:r w:rsidRPr="008F3281">
              <w:rPr>
                <w:sz w:val="17"/>
                <w:lang w:val="fr-CH"/>
              </w:rPr>
              <w:t>08</w:t>
            </w:r>
          </w:p>
        </w:tc>
        <w:tc>
          <w:tcPr>
            <w:tcW w:w="3052" w:type="dxa"/>
          </w:tcPr>
          <w:p w14:paraId="68DFF46A" w14:textId="77777777" w:rsidR="00B5140D" w:rsidRPr="008F3281" w:rsidRDefault="00B5140D" w:rsidP="00B5140D">
            <w:pPr>
              <w:spacing w:line="276" w:lineRule="auto"/>
              <w:rPr>
                <w:sz w:val="17"/>
                <w:lang w:val="fr-CH"/>
              </w:rPr>
            </w:pPr>
            <w:r w:rsidRPr="008F3281">
              <w:rPr>
                <w:sz w:val="17"/>
                <w:lang w:val="fr-CH"/>
              </w:rPr>
              <w:t>Barbara Muster</w:t>
            </w:r>
          </w:p>
        </w:tc>
        <w:tc>
          <w:tcPr>
            <w:tcW w:w="3037" w:type="dxa"/>
          </w:tcPr>
          <w:p w14:paraId="72B08881" w14:textId="20702157" w:rsidR="00B5140D" w:rsidRPr="008F3281" w:rsidRDefault="00B5140D" w:rsidP="00B5140D">
            <w:pPr>
              <w:spacing w:line="276" w:lineRule="auto"/>
              <w:rPr>
                <w:sz w:val="17"/>
                <w:lang w:val="fr-CH"/>
              </w:rPr>
            </w:pPr>
            <w:r w:rsidRPr="008F3281">
              <w:rPr>
                <w:sz w:val="17"/>
                <w:lang w:val="fr-CH"/>
              </w:rPr>
              <w:t>Février 2026</w:t>
            </w:r>
          </w:p>
        </w:tc>
        <w:tc>
          <w:tcPr>
            <w:tcW w:w="3049" w:type="dxa"/>
          </w:tcPr>
          <w:p w14:paraId="7971C2AF" w14:textId="08BBD9A1" w:rsidR="00B5140D" w:rsidRPr="008F3281" w:rsidRDefault="00B5140D" w:rsidP="00B5140D">
            <w:pPr>
              <w:spacing w:line="276" w:lineRule="auto"/>
              <w:rPr>
                <w:sz w:val="17"/>
                <w:lang w:val="fr-CH"/>
              </w:rPr>
            </w:pPr>
            <w:bookmarkStart w:id="33" w:name="Text6_Text"/>
            <w:r w:rsidRPr="008F3281">
              <w:rPr>
                <w:sz w:val="17"/>
                <w:lang w:val="fr-CH"/>
              </w:rPr>
              <w:t>Text</w:t>
            </w:r>
            <w:bookmarkEnd w:id="33"/>
            <w:r w:rsidRPr="008F3281">
              <w:rPr>
                <w:sz w:val="17"/>
                <w:lang w:val="fr-CH"/>
              </w:rPr>
              <w:t>e</w:t>
            </w:r>
          </w:p>
        </w:tc>
      </w:tr>
      <w:tr w:rsidR="00B5140D" w:rsidRPr="008F3281" w14:paraId="5DE2F7AC" w14:textId="77777777" w:rsidTr="001B5663">
        <w:tc>
          <w:tcPr>
            <w:tcW w:w="840" w:type="dxa"/>
          </w:tcPr>
          <w:p w14:paraId="5C0D51D6" w14:textId="77777777" w:rsidR="00B5140D" w:rsidRPr="008F3281" w:rsidRDefault="00B5140D" w:rsidP="00B5140D">
            <w:pPr>
              <w:spacing w:line="276" w:lineRule="auto"/>
              <w:rPr>
                <w:sz w:val="17"/>
                <w:lang w:val="fr-CH"/>
              </w:rPr>
            </w:pPr>
          </w:p>
        </w:tc>
        <w:tc>
          <w:tcPr>
            <w:tcW w:w="3052" w:type="dxa"/>
          </w:tcPr>
          <w:p w14:paraId="060967CC" w14:textId="77777777" w:rsidR="00B5140D" w:rsidRPr="008F3281" w:rsidRDefault="00B5140D" w:rsidP="00B5140D">
            <w:pPr>
              <w:spacing w:line="276" w:lineRule="auto"/>
              <w:rPr>
                <w:sz w:val="17"/>
                <w:lang w:val="fr-CH"/>
              </w:rPr>
            </w:pPr>
          </w:p>
        </w:tc>
        <w:tc>
          <w:tcPr>
            <w:tcW w:w="3037" w:type="dxa"/>
          </w:tcPr>
          <w:p w14:paraId="31DFA38C" w14:textId="77777777" w:rsidR="00B5140D" w:rsidRPr="008F3281" w:rsidRDefault="00B5140D" w:rsidP="00B5140D">
            <w:pPr>
              <w:spacing w:line="276" w:lineRule="auto"/>
              <w:rPr>
                <w:sz w:val="17"/>
                <w:lang w:val="fr-CH"/>
              </w:rPr>
            </w:pPr>
          </w:p>
        </w:tc>
        <w:tc>
          <w:tcPr>
            <w:tcW w:w="3049" w:type="dxa"/>
          </w:tcPr>
          <w:p w14:paraId="6B9212AA" w14:textId="77777777" w:rsidR="00B5140D" w:rsidRPr="008F3281" w:rsidRDefault="00B5140D" w:rsidP="00B5140D">
            <w:pPr>
              <w:spacing w:line="276" w:lineRule="auto"/>
              <w:rPr>
                <w:sz w:val="17"/>
                <w:lang w:val="fr-CH"/>
              </w:rPr>
            </w:pPr>
          </w:p>
        </w:tc>
      </w:tr>
    </w:tbl>
    <w:p w14:paraId="67445B52" w14:textId="3FD34E4A" w:rsidR="00B5140D" w:rsidRPr="008F3281" w:rsidRDefault="00B5140D" w:rsidP="00B5140D">
      <w:pPr>
        <w:spacing w:line="276" w:lineRule="auto"/>
        <w:rPr>
          <w:b/>
          <w:bCs w:val="0"/>
          <w:lang w:val="fr-CH"/>
        </w:rPr>
      </w:pPr>
      <w:r w:rsidRPr="008F3281">
        <w:rPr>
          <w:b/>
          <w:bCs w:val="0"/>
          <w:lang w:val="fr-CH"/>
        </w:rPr>
        <w:t>Validation</w:t>
      </w:r>
    </w:p>
    <w:tbl>
      <w:tblPr>
        <w:tblStyle w:val="BETabelle1"/>
        <w:tblW w:w="0" w:type="auto"/>
        <w:tblLayout w:type="fixed"/>
        <w:tblCellMar>
          <w:top w:w="28" w:type="dxa"/>
          <w:bottom w:w="57" w:type="dxa"/>
        </w:tblCellMar>
        <w:tblLook w:val="04A0" w:firstRow="1" w:lastRow="0" w:firstColumn="1" w:lastColumn="0" w:noHBand="0" w:noVBand="1"/>
      </w:tblPr>
      <w:tblGrid>
        <w:gridCol w:w="840"/>
        <w:gridCol w:w="3052"/>
        <w:gridCol w:w="3037"/>
        <w:gridCol w:w="3049"/>
      </w:tblGrid>
      <w:tr w:rsidR="00B5140D" w:rsidRPr="008F3281" w14:paraId="501F74EB" w14:textId="77777777" w:rsidTr="001B5663">
        <w:trPr>
          <w:cnfStyle w:val="100000000000" w:firstRow="1" w:lastRow="0" w:firstColumn="0" w:lastColumn="0" w:oddVBand="0" w:evenVBand="0" w:oddHBand="0" w:evenHBand="0" w:firstRowFirstColumn="0" w:firstRowLastColumn="0" w:lastRowFirstColumn="0" w:lastRowLastColumn="0"/>
        </w:trPr>
        <w:tc>
          <w:tcPr>
            <w:tcW w:w="840" w:type="dxa"/>
          </w:tcPr>
          <w:p w14:paraId="447050D3" w14:textId="77777777" w:rsidR="00B5140D" w:rsidRPr="008F3281" w:rsidRDefault="00B5140D" w:rsidP="00B5140D">
            <w:pPr>
              <w:spacing w:line="276" w:lineRule="auto"/>
              <w:rPr>
                <w:sz w:val="13"/>
                <w:lang w:val="fr-CH"/>
              </w:rPr>
            </w:pPr>
            <w:r w:rsidRPr="008F3281">
              <w:rPr>
                <w:sz w:val="13"/>
                <w:lang w:val="fr-CH"/>
              </w:rPr>
              <w:fldChar w:fldCharType="begin"/>
            </w:r>
            <w:r w:rsidRPr="008F3281">
              <w:rPr>
                <w:sz w:val="13"/>
                <w:lang w:val="fr-CH"/>
              </w:rPr>
              <w:instrText xml:space="preserve"> DOCPROPERTY "Doc.Version"\*CHARFORMAT \&lt;OawJumpToField value=0/&gt;</w:instrText>
            </w:r>
            <w:r w:rsidRPr="008F3281">
              <w:rPr>
                <w:sz w:val="13"/>
                <w:lang w:val="fr-CH"/>
              </w:rPr>
              <w:fldChar w:fldCharType="separate"/>
            </w:r>
            <w:r w:rsidRPr="008F3281">
              <w:rPr>
                <w:sz w:val="13"/>
                <w:lang w:val="fr-CH"/>
              </w:rPr>
              <w:t>Version</w:t>
            </w:r>
            <w:r w:rsidRPr="008F3281">
              <w:rPr>
                <w:sz w:val="13"/>
                <w:lang w:val="fr-CH"/>
              </w:rPr>
              <w:fldChar w:fldCharType="end"/>
            </w:r>
          </w:p>
        </w:tc>
        <w:tc>
          <w:tcPr>
            <w:tcW w:w="3052" w:type="dxa"/>
          </w:tcPr>
          <w:p w14:paraId="23D9880B" w14:textId="4BCB8E2D" w:rsidR="00B5140D" w:rsidRPr="008F3281" w:rsidRDefault="00B5140D" w:rsidP="00B5140D">
            <w:pPr>
              <w:spacing w:line="276" w:lineRule="auto"/>
              <w:rPr>
                <w:sz w:val="13"/>
                <w:lang w:val="fr-CH"/>
              </w:rPr>
            </w:pPr>
            <w:r w:rsidRPr="008F3281">
              <w:rPr>
                <w:sz w:val="13"/>
                <w:lang w:val="fr-CH"/>
              </w:rPr>
              <w:t>Nom</w:t>
            </w:r>
          </w:p>
        </w:tc>
        <w:tc>
          <w:tcPr>
            <w:tcW w:w="3037" w:type="dxa"/>
          </w:tcPr>
          <w:p w14:paraId="6B44DC38" w14:textId="0B26685F" w:rsidR="00B5140D" w:rsidRPr="008F3281" w:rsidRDefault="00B5140D" w:rsidP="00B5140D">
            <w:pPr>
              <w:spacing w:line="276" w:lineRule="auto"/>
              <w:rPr>
                <w:sz w:val="13"/>
                <w:lang w:val="fr-CH"/>
              </w:rPr>
            </w:pPr>
            <w:r w:rsidRPr="008F3281">
              <w:rPr>
                <w:sz w:val="13"/>
                <w:lang w:val="fr-CH"/>
              </w:rPr>
              <w:t>Date</w:t>
            </w:r>
          </w:p>
        </w:tc>
        <w:tc>
          <w:tcPr>
            <w:tcW w:w="3049" w:type="dxa"/>
          </w:tcPr>
          <w:p w14:paraId="4BC14276" w14:textId="0F97D216" w:rsidR="00B5140D" w:rsidRPr="008F3281" w:rsidRDefault="00B5140D" w:rsidP="00B5140D">
            <w:pPr>
              <w:spacing w:line="276" w:lineRule="auto"/>
              <w:rPr>
                <w:sz w:val="13"/>
                <w:lang w:val="fr-CH"/>
              </w:rPr>
            </w:pPr>
            <w:r w:rsidRPr="008F3281">
              <w:rPr>
                <w:sz w:val="13"/>
                <w:lang w:val="fr-CH"/>
              </w:rPr>
              <w:t>Remarque</w:t>
            </w:r>
          </w:p>
        </w:tc>
      </w:tr>
      <w:tr w:rsidR="00B5140D" w:rsidRPr="00B5140D" w14:paraId="710ACBC9" w14:textId="77777777" w:rsidTr="001B5663">
        <w:tc>
          <w:tcPr>
            <w:tcW w:w="840" w:type="dxa"/>
          </w:tcPr>
          <w:p w14:paraId="61D54338" w14:textId="77777777" w:rsidR="00B5140D" w:rsidRPr="008F3281" w:rsidRDefault="00B5140D" w:rsidP="00B5140D">
            <w:pPr>
              <w:spacing w:line="276" w:lineRule="auto"/>
              <w:rPr>
                <w:sz w:val="17"/>
                <w:lang w:val="fr-CH"/>
              </w:rPr>
            </w:pPr>
            <w:r w:rsidRPr="008F3281">
              <w:rPr>
                <w:sz w:val="17"/>
                <w:lang w:val="fr-CH"/>
              </w:rPr>
              <w:t>08</w:t>
            </w:r>
          </w:p>
        </w:tc>
        <w:tc>
          <w:tcPr>
            <w:tcW w:w="3052" w:type="dxa"/>
          </w:tcPr>
          <w:p w14:paraId="4D80B21B" w14:textId="77777777" w:rsidR="00B5140D" w:rsidRPr="008F3281" w:rsidRDefault="00B5140D" w:rsidP="00B5140D">
            <w:pPr>
              <w:spacing w:line="276" w:lineRule="auto"/>
              <w:rPr>
                <w:sz w:val="17"/>
                <w:lang w:val="fr-CH"/>
              </w:rPr>
            </w:pPr>
            <w:r w:rsidRPr="008F3281">
              <w:rPr>
                <w:sz w:val="17"/>
                <w:lang w:val="fr-CH"/>
              </w:rPr>
              <w:t>Anna Muster</w:t>
            </w:r>
          </w:p>
        </w:tc>
        <w:tc>
          <w:tcPr>
            <w:tcW w:w="3037" w:type="dxa"/>
          </w:tcPr>
          <w:p w14:paraId="5D3D8BD3" w14:textId="3AA69DEA" w:rsidR="00B5140D" w:rsidRPr="008F3281" w:rsidRDefault="00B5140D" w:rsidP="00B5140D">
            <w:pPr>
              <w:spacing w:line="276" w:lineRule="auto"/>
              <w:rPr>
                <w:sz w:val="17"/>
                <w:lang w:val="fr-CH"/>
              </w:rPr>
            </w:pPr>
            <w:r w:rsidRPr="008F3281">
              <w:rPr>
                <w:sz w:val="17"/>
                <w:lang w:val="fr-CH"/>
              </w:rPr>
              <w:t>Mars 2026</w:t>
            </w:r>
          </w:p>
        </w:tc>
        <w:tc>
          <w:tcPr>
            <w:tcW w:w="3049" w:type="dxa"/>
          </w:tcPr>
          <w:p w14:paraId="1D2A0B93" w14:textId="2998B2DB" w:rsidR="00B5140D" w:rsidRPr="00B5140D" w:rsidRDefault="00B5140D" w:rsidP="00B5140D">
            <w:pPr>
              <w:spacing w:line="276" w:lineRule="auto"/>
              <w:rPr>
                <w:sz w:val="17"/>
                <w:lang w:val="fr-CH"/>
              </w:rPr>
            </w:pPr>
            <w:bookmarkStart w:id="34" w:name="Text9_Text"/>
            <w:r w:rsidRPr="008F3281">
              <w:rPr>
                <w:sz w:val="17"/>
                <w:lang w:val="fr-CH"/>
              </w:rPr>
              <w:t>Text</w:t>
            </w:r>
            <w:bookmarkEnd w:id="34"/>
            <w:r w:rsidRPr="008F3281">
              <w:rPr>
                <w:sz w:val="17"/>
                <w:lang w:val="fr-CH"/>
              </w:rPr>
              <w:t>e</w:t>
            </w:r>
          </w:p>
        </w:tc>
      </w:tr>
      <w:tr w:rsidR="00B5140D" w:rsidRPr="00B5140D" w14:paraId="777E0D25" w14:textId="77777777" w:rsidTr="001B5663">
        <w:tc>
          <w:tcPr>
            <w:tcW w:w="840" w:type="dxa"/>
          </w:tcPr>
          <w:p w14:paraId="4638BF80" w14:textId="77777777" w:rsidR="00B5140D" w:rsidRPr="00B5140D" w:rsidRDefault="00B5140D" w:rsidP="00B5140D">
            <w:pPr>
              <w:spacing w:line="276" w:lineRule="auto"/>
              <w:rPr>
                <w:sz w:val="17"/>
                <w:lang w:val="fr-CH"/>
              </w:rPr>
            </w:pPr>
          </w:p>
        </w:tc>
        <w:tc>
          <w:tcPr>
            <w:tcW w:w="3052" w:type="dxa"/>
          </w:tcPr>
          <w:p w14:paraId="0A17777B" w14:textId="77777777" w:rsidR="00B5140D" w:rsidRPr="00B5140D" w:rsidRDefault="00B5140D" w:rsidP="00B5140D">
            <w:pPr>
              <w:spacing w:line="276" w:lineRule="auto"/>
              <w:rPr>
                <w:sz w:val="17"/>
                <w:lang w:val="fr-CH"/>
              </w:rPr>
            </w:pPr>
          </w:p>
        </w:tc>
        <w:tc>
          <w:tcPr>
            <w:tcW w:w="3037" w:type="dxa"/>
          </w:tcPr>
          <w:p w14:paraId="414F6554" w14:textId="77777777" w:rsidR="00B5140D" w:rsidRPr="00B5140D" w:rsidRDefault="00B5140D" w:rsidP="00B5140D">
            <w:pPr>
              <w:spacing w:line="276" w:lineRule="auto"/>
              <w:rPr>
                <w:sz w:val="17"/>
                <w:lang w:val="fr-CH"/>
              </w:rPr>
            </w:pPr>
          </w:p>
        </w:tc>
        <w:tc>
          <w:tcPr>
            <w:tcW w:w="3049" w:type="dxa"/>
          </w:tcPr>
          <w:p w14:paraId="1DEF1179" w14:textId="77777777" w:rsidR="00B5140D" w:rsidRPr="00B5140D" w:rsidRDefault="00B5140D" w:rsidP="00B5140D">
            <w:pPr>
              <w:spacing w:line="276" w:lineRule="auto"/>
              <w:rPr>
                <w:sz w:val="17"/>
                <w:lang w:val="fr-CH"/>
              </w:rPr>
            </w:pPr>
          </w:p>
        </w:tc>
      </w:tr>
    </w:tbl>
    <w:p w14:paraId="07180896" w14:textId="58930F56" w:rsidR="003108E1" w:rsidRPr="00194D2F" w:rsidRDefault="003108E1" w:rsidP="00B5140D">
      <w:pPr>
        <w:pStyle w:val="Standardbarrierefrei"/>
        <w:jc w:val="both"/>
      </w:pPr>
    </w:p>
    <w:sectPr w:rsidR="003108E1" w:rsidRPr="00194D2F" w:rsidSect="00660BF7">
      <w:pgSz w:w="11906" w:h="16838" w:code="9"/>
      <w:pgMar w:top="1417" w:right="1417" w:bottom="1134" w:left="1417" w:header="482" w:footer="454"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D3EA8" w14:textId="77777777" w:rsidR="007E1912" w:rsidRPr="00194D2F" w:rsidRDefault="007E1912">
      <w:r w:rsidRPr="00194D2F">
        <w:separator/>
      </w:r>
    </w:p>
  </w:endnote>
  <w:endnote w:type="continuationSeparator" w:id="0">
    <w:p w14:paraId="319C3BF9" w14:textId="77777777" w:rsidR="007E1912" w:rsidRPr="00194D2F" w:rsidRDefault="007E1912">
      <w:r w:rsidRPr="00194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8"/>
      <w:gridCol w:w="2030"/>
    </w:tblGrid>
    <w:tr w:rsidR="001F5D34" w:rsidRPr="00194D2F" w14:paraId="25AF896C" w14:textId="77777777" w:rsidTr="00CC680C">
      <w:tc>
        <w:tcPr>
          <w:tcW w:w="7938" w:type="dxa"/>
        </w:tcPr>
        <w:p w14:paraId="6060A0C5" w14:textId="3A4480D9" w:rsidR="001F5D34" w:rsidRPr="008937E7" w:rsidRDefault="007738F7" w:rsidP="00827488">
          <w:pPr>
            <w:pStyle w:val="Fuzeile"/>
            <w:rPr>
              <w:lang w:val="fr-CH"/>
            </w:rPr>
          </w:pPr>
          <w:r w:rsidRPr="008937E7">
            <w:rPr>
              <w:lang w:val="fr-CH"/>
            </w:rPr>
            <w:t>Non classifié</w:t>
          </w:r>
        </w:p>
      </w:tc>
      <w:tc>
        <w:tcPr>
          <w:tcW w:w="2030" w:type="dxa"/>
        </w:tcPr>
        <w:p w14:paraId="76048000" w14:textId="675FBF45" w:rsidR="001F5D34" w:rsidRPr="00194D2F" w:rsidRDefault="001F5D34" w:rsidP="00827488">
          <w:pPr>
            <w:pStyle w:val="Fuzeile"/>
            <w:jc w:val="right"/>
          </w:pPr>
          <w:r w:rsidRPr="00194D2F">
            <w:fldChar w:fldCharType="begin"/>
          </w:r>
          <w:r w:rsidRPr="00194D2F">
            <w:instrText xml:space="preserve"> PAGE  \* Arabic  \* MERGEFORMAT </w:instrText>
          </w:r>
          <w:r w:rsidRPr="00194D2F">
            <w:fldChar w:fldCharType="separate"/>
          </w:r>
          <w:r w:rsidR="00213B74">
            <w:rPr>
              <w:noProof/>
            </w:rPr>
            <w:t>13</w:t>
          </w:r>
          <w:r w:rsidRPr="00194D2F">
            <w:fldChar w:fldCharType="end"/>
          </w:r>
          <w:r w:rsidRPr="00194D2F">
            <w:t>/</w:t>
          </w:r>
          <w:fldSimple w:instr=" NUMPAGES  \* Arabic  \* MERGEFORMAT ">
            <w:r w:rsidR="00213B74">
              <w:rPr>
                <w:noProof/>
              </w:rPr>
              <w:t>13</w:t>
            </w:r>
          </w:fldSimple>
        </w:p>
      </w:tc>
    </w:tr>
  </w:tbl>
  <w:p w14:paraId="5A37ACCE" w14:textId="77777777" w:rsidR="001F5D34" w:rsidRPr="00194D2F" w:rsidRDefault="001F5D34" w:rsidP="003E7A3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38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931"/>
      <w:gridCol w:w="4876"/>
    </w:tblGrid>
    <w:tr w:rsidR="001F5D34" w:rsidRPr="00194D2F" w14:paraId="0E975387" w14:textId="77777777" w:rsidTr="00660BF7">
      <w:tc>
        <w:tcPr>
          <w:tcW w:w="8931" w:type="dxa"/>
        </w:tcPr>
        <w:p w14:paraId="50B7A960" w14:textId="0E04C862" w:rsidR="001F5D34" w:rsidRPr="00194D2F" w:rsidRDefault="001F5D34" w:rsidP="00660BF7">
          <w:pPr>
            <w:pStyle w:val="Fuzeile"/>
            <w:tabs>
              <w:tab w:val="clear" w:pos="5103"/>
            </w:tabs>
            <w:ind w:right="-3689"/>
          </w:pPr>
          <w:r w:rsidRPr="00194D2F">
            <w:fldChar w:fldCharType="begin"/>
          </w:r>
          <w:r w:rsidRPr="00194D2F">
            <w:instrText xml:space="preserve"> DOCPROPERTY "Doc.Herausgabe"\CHARFORMAT \&lt;OawJumpToField value=0/&gt;</w:instrText>
          </w:r>
          <w:r w:rsidRPr="00194D2F">
            <w:fldChar w:fldCharType="separate"/>
          </w:r>
          <w:r w:rsidR="007D2E7A">
            <w:t>Herausgabe</w:t>
          </w:r>
          <w:r w:rsidRPr="00194D2F">
            <w:fldChar w:fldCharType="end"/>
          </w:r>
          <w:r w:rsidRPr="00194D2F">
            <w:t xml:space="preserve"> </w:t>
          </w:r>
          <w:sdt>
            <w:sdtPr>
              <w:tag w:val="FussDirektion"/>
              <w:id w:val="1328861613"/>
              <w:placeholder>
                <w:docPart w:val="EA2D7FE89C2A4FE58F90155C78778C6C"/>
              </w:placeholder>
              <w:dataBinding w:prefixMappings="xmlns:ns='http://schemas.officeatwork.com/CustomXMLPart'" w:xpath="/ns:officeatwork/ns:FussDirektion" w:storeItemID="{C9EF7656-0210-462C-829B-A9AFE99E1459}"/>
              <w:text w:multiLine="1"/>
            </w:sdtPr>
            <w:sdtEndPr/>
            <w:sdtContent>
              <w:r w:rsidRPr="00194D2F">
                <w:t xml:space="preserve">Gesundheits-, Sozial- und Integrationsdirektion   </w:t>
              </w:r>
            </w:sdtContent>
          </w:sdt>
        </w:p>
      </w:tc>
      <w:tc>
        <w:tcPr>
          <w:tcW w:w="4876" w:type="dxa"/>
        </w:tcPr>
        <w:p w14:paraId="30E9A623" w14:textId="65FFEC44" w:rsidR="001F5D34" w:rsidRPr="00194D2F" w:rsidRDefault="00660BF7" w:rsidP="00B44C13">
          <w:pPr>
            <w:pStyle w:val="Fuzeile"/>
          </w:pPr>
          <w:r>
            <w:t xml:space="preserve">Feb. </w:t>
          </w:r>
          <w:r w:rsidR="00D6375C">
            <w:t>202</w:t>
          </w:r>
          <w:r>
            <w:t>6</w:t>
          </w:r>
        </w:p>
      </w:tc>
    </w:tr>
  </w:tbl>
  <w:p w14:paraId="5E6C081B" w14:textId="77777777" w:rsidR="001F5D34" w:rsidRPr="00194D2F" w:rsidRDefault="001F5D34" w:rsidP="002F1A9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7B04" w14:textId="77777777" w:rsidR="007E1912" w:rsidRPr="00194D2F" w:rsidRDefault="007E1912">
      <w:r w:rsidRPr="00194D2F">
        <w:separator/>
      </w:r>
    </w:p>
  </w:footnote>
  <w:footnote w:type="continuationSeparator" w:id="0">
    <w:p w14:paraId="0BABBAA8" w14:textId="77777777" w:rsidR="007E1912" w:rsidRPr="00194D2F" w:rsidRDefault="007E1912">
      <w:r w:rsidRPr="00194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4F62" w14:textId="5D8EE4D8" w:rsidR="004A5D18" w:rsidRDefault="00ED2C5D">
    <w:pPr>
      <w:pStyle w:val="Kopfzeile"/>
    </w:pPr>
    <w:r>
      <w:pict w14:anchorId="20F7CD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3" o:spid="_x0000_s1033" type="#_x0000_t136" style="position:absolute;margin-left:0;margin-top:0;width:511.6pt;height:127.9pt;rotation:315;z-index:-251650048;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79A16" w14:textId="33EC7F82" w:rsidR="001F5D34" w:rsidRPr="00194D2F" w:rsidRDefault="00ED2C5D" w:rsidP="00FF6652">
    <w:pPr>
      <w:pStyle w:val="Kopfzeile"/>
      <w:tabs>
        <w:tab w:val="left" w:pos="420"/>
      </w:tabs>
    </w:pPr>
    <w:r>
      <w:pict w14:anchorId="33F0B2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4" o:spid="_x0000_s1034" type="#_x0000_t136" style="position:absolute;margin-left:0;margin-top:0;width:511.6pt;height:127.9pt;rotation:315;z-index:-251648000;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r w:rsidR="001F5D34" w:rsidRPr="00194D2F">
      <w:drawing>
        <wp:anchor distT="0" distB="0" distL="114300" distR="114300" simplePos="0" relativeHeight="251662336" behindDoc="0" locked="1" layoutInCell="1" allowOverlap="1" wp14:anchorId="3D365281" wp14:editId="6807F148">
          <wp:simplePos x="0" y="0"/>
          <wp:positionH relativeFrom="page">
            <wp:posOffset>313055</wp:posOffset>
          </wp:positionH>
          <wp:positionV relativeFrom="page">
            <wp:posOffset>183515</wp:posOffset>
          </wp:positionV>
          <wp:extent cx="1483200" cy="694800"/>
          <wp:effectExtent l="0" t="0" r="317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6B957" w14:textId="07023AC4" w:rsidR="001F5D34" w:rsidRPr="00194D2F" w:rsidRDefault="00ED2C5D">
    <w:pPr>
      <w:pStyle w:val="Kopfzeile"/>
    </w:pPr>
    <w:r>
      <w:pict w14:anchorId="1C01A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2" o:spid="_x0000_s1032" type="#_x0000_t136" style="position:absolute;margin-left:0;margin-top:0;width:511.6pt;height:127.9pt;rotation:315;z-index:-251652096;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r w:rsidR="001F5D34" w:rsidRPr="00194D2F">
      <w:drawing>
        <wp:anchor distT="0" distB="0" distL="114300" distR="114300" simplePos="0" relativeHeight="251660288" behindDoc="0" locked="1" layoutInCell="1" allowOverlap="1" wp14:anchorId="13C04FDE" wp14:editId="53C4C307">
          <wp:simplePos x="0" y="0"/>
          <wp:positionH relativeFrom="page">
            <wp:posOffset>313055</wp:posOffset>
          </wp:positionH>
          <wp:positionV relativeFrom="page">
            <wp:posOffset>183515</wp:posOffset>
          </wp:positionV>
          <wp:extent cx="1483200" cy="694800"/>
          <wp:effectExtent l="0" t="0" r="3175"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14:sizeRelH relativeFrom="margin">
            <wp14:pctWidth>0</wp14:pctWidth>
          </wp14:sizeRelH>
          <wp14:sizeRelV relativeFrom="margin">
            <wp14:pctHeight>0</wp14:pctHeight>
          </wp14:sizeRelV>
        </wp:anchor>
      </w:drawing>
    </w:r>
    <w:r w:rsidR="001F5D34" w:rsidRPr="00194D2F">
      <w:drawing>
        <wp:anchor distT="0" distB="0" distL="114300" distR="114300" simplePos="0" relativeHeight="251658240" behindDoc="1" locked="1" layoutInCell="1" allowOverlap="1" wp14:anchorId="3E7AB30B" wp14:editId="04337C20">
          <wp:simplePos x="0" y="0"/>
          <wp:positionH relativeFrom="column">
            <wp:posOffset>-855345</wp:posOffset>
          </wp:positionH>
          <wp:positionV relativeFrom="paragraph">
            <wp:posOffset>-319405</wp:posOffset>
          </wp:positionV>
          <wp:extent cx="7558405" cy="1093470"/>
          <wp:effectExtent l="0" t="0" r="4445" b="0"/>
          <wp:wrapNone/>
          <wp:docPr id="4" name="e16b42fa-2831-4f8b-829b-ae8c" hidden="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558405" cy="109347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6F64" w14:textId="5D885321" w:rsidR="004A5D18" w:rsidRDefault="00ED2C5D">
    <w:pPr>
      <w:pStyle w:val="Kopfzeile"/>
    </w:pPr>
    <w:r>
      <w:pict w14:anchorId="1B7B2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6" o:spid="_x0000_s1036" type="#_x0000_t136" style="position:absolute;margin-left:0;margin-top:0;width:511.6pt;height:127.9pt;rotation:315;z-index:-251643904;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ohneRahmen"/>
      <w:tblW w:w="12809" w:type="dxa"/>
      <w:tblLook w:val="04A0" w:firstRow="1" w:lastRow="0" w:firstColumn="1" w:lastColumn="0" w:noHBand="0" w:noVBand="1"/>
    </w:tblPr>
    <w:tblGrid>
      <w:gridCol w:w="8364"/>
      <w:gridCol w:w="4445"/>
    </w:tblGrid>
    <w:tr w:rsidR="001F5D34" w:rsidRPr="00ED2C5D" w14:paraId="570C7711" w14:textId="77777777" w:rsidTr="006B3B23">
      <w:tc>
        <w:tcPr>
          <w:tcW w:w="8364" w:type="dxa"/>
        </w:tcPr>
        <w:sdt>
          <w:sdtPr>
            <w:rPr>
              <w:lang w:val="fr-CH"/>
            </w:rPr>
            <w:tag w:val="CustomField.TitelBericht"/>
            <w:id w:val="-242795267"/>
            <w:placeholder>
              <w:docPart w:val="10745C53ACC946C88732795218BF77FA"/>
            </w:placeholder>
            <w:dataBinding w:prefixMappings="xmlns:ns='http://schemas.officeatwork.com/CustomXMLPart'" w:xpath="/ns:officeatwork/ns:CustomField.TitelBericht" w:storeItemID="{C9EF7656-0210-462C-829B-A9AFE99E1459}"/>
            <w:text w:multiLine="1"/>
          </w:sdtPr>
          <w:sdtEndPr/>
          <w:sdtContent>
            <w:p w14:paraId="7BE98BF8" w14:textId="63A76AED" w:rsidR="001F5D34" w:rsidRPr="00A62FD7" w:rsidRDefault="007738F7" w:rsidP="006B3B23">
              <w:pPr>
                <w:pStyle w:val="Kopfzeile"/>
                <w:rPr>
                  <w:lang w:val="fr-CH"/>
                </w:rPr>
              </w:pPr>
              <w:r w:rsidRPr="00A62FD7">
                <w:rPr>
                  <w:lang w:val="fr-CH"/>
                </w:rPr>
                <w:t xml:space="preserve">Stratégie de soutien </w:t>
              </w:r>
              <w:r w:rsidR="00617625" w:rsidRPr="00A62FD7">
                <w:rPr>
                  <w:lang w:val="fr-CH"/>
                </w:rPr>
                <w:t>type</w:t>
              </w:r>
              <w:r w:rsidR="006B3B23">
                <w:rPr>
                  <w:lang w:val="fr-CH"/>
                </w:rPr>
                <w:t xml:space="preserve"> d’un EMS</w:t>
              </w:r>
            </w:p>
          </w:sdtContent>
        </w:sdt>
      </w:tc>
      <w:tc>
        <w:tcPr>
          <w:tcW w:w="4445" w:type="dxa"/>
        </w:tcPr>
        <w:p w14:paraId="49AB98A9" w14:textId="42546A8D" w:rsidR="001F5D34" w:rsidRPr="006F7FCF" w:rsidRDefault="001F5D34" w:rsidP="00FF6652">
          <w:pPr>
            <w:pStyle w:val="Kopfzeile"/>
            <w:rPr>
              <w:lang w:val="fr-CH"/>
            </w:rPr>
          </w:pPr>
        </w:p>
      </w:tc>
    </w:tr>
  </w:tbl>
  <w:p w14:paraId="1440A1B1" w14:textId="7427D4A7" w:rsidR="001F5D34" w:rsidRPr="000E2526" w:rsidRDefault="00ED2C5D" w:rsidP="00503D79">
    <w:pPr>
      <w:pStyle w:val="Kopfzeile"/>
      <w:tabs>
        <w:tab w:val="left" w:pos="420"/>
      </w:tabs>
    </w:pPr>
    <w:r>
      <w:pict w14:anchorId="257E2A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7" o:spid="_x0000_s1037" type="#_x0000_t136" style="position:absolute;margin-left:0;margin-top:0;width:511.6pt;height:127.9pt;rotation:315;z-index:-251641856;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56FFF" w14:textId="66A0C4DD" w:rsidR="004A5D18" w:rsidRDefault="00ED2C5D">
    <w:pPr>
      <w:pStyle w:val="Kopfzeile"/>
    </w:pPr>
    <w:r>
      <w:pict w14:anchorId="09E66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25315" o:spid="_x0000_s1035" type="#_x0000_t136" style="position:absolute;margin-left:0;margin-top:0;width:511.6pt;height:127.9pt;rotation:315;z-index:-251645952;mso-position-horizontal:center;mso-position-horizontal-relative:margin;mso-position-vertical:center;mso-position-vertical-relative:margin" o:allowincell="f" fillcolor="silver" stroked="f">
          <v:fill opacity=".5"/>
          <v:textpath style="font-family:&quot;Arial&quot;;font-size:1pt" string="MODÈ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8628F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C13CCE6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4F2A50F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5C22DF0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BB6491F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8ABB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D4A2D83E"/>
    <w:lvl w:ilvl="0">
      <w:start w:val="1"/>
      <w:numFmt w:val="decimal"/>
      <w:pStyle w:val="Listennummer"/>
      <w:lvlText w:val="%1."/>
      <w:lvlJc w:val="left"/>
      <w:pPr>
        <w:tabs>
          <w:tab w:val="num" w:pos="360"/>
        </w:tabs>
        <w:ind w:left="360" w:hanging="360"/>
      </w:pPr>
    </w:lvl>
  </w:abstractNum>
  <w:abstractNum w:abstractNumId="7" w15:restartNumberingAfterBreak="0">
    <w:nsid w:val="1F583BDA"/>
    <w:multiLevelType w:val="hybridMultilevel"/>
    <w:tmpl w:val="72C0890A"/>
    <w:lvl w:ilvl="0" w:tplc="55146C80">
      <w:start w:val="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223E18"/>
    <w:multiLevelType w:val="hybridMultilevel"/>
    <w:tmpl w:val="9AB21638"/>
    <w:lvl w:ilvl="0" w:tplc="55146C80">
      <w:start w:val="8"/>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4C0D46FD"/>
    <w:multiLevelType w:val="multilevel"/>
    <w:tmpl w:val="0D9453D4"/>
    <w:lvl w:ilvl="0">
      <w:start w:val="1"/>
      <w:numFmt w:val="decimal"/>
      <w:pStyle w:val="berschrift1nummeriert"/>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1"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num w:numId="1" w16cid:durableId="1642464022">
    <w:abstractNumId w:val="5"/>
  </w:num>
  <w:num w:numId="2" w16cid:durableId="1856770212">
    <w:abstractNumId w:val="4"/>
  </w:num>
  <w:num w:numId="3" w16cid:durableId="782579970">
    <w:abstractNumId w:val="11"/>
  </w:num>
  <w:num w:numId="4" w16cid:durableId="1805155004">
    <w:abstractNumId w:val="8"/>
  </w:num>
  <w:num w:numId="5" w16cid:durableId="229116703">
    <w:abstractNumId w:val="12"/>
  </w:num>
  <w:num w:numId="6" w16cid:durableId="886064881">
    <w:abstractNumId w:val="10"/>
  </w:num>
  <w:num w:numId="7" w16cid:durableId="1225527945">
    <w:abstractNumId w:val="7"/>
  </w:num>
  <w:num w:numId="8" w16cid:durableId="1446073880">
    <w:abstractNumId w:val="9"/>
  </w:num>
  <w:num w:numId="9" w16cid:durableId="2124375195">
    <w:abstractNumId w:val="6"/>
  </w:num>
  <w:num w:numId="10" w16cid:durableId="1988968256">
    <w:abstractNumId w:val="3"/>
  </w:num>
  <w:num w:numId="11" w16cid:durableId="1671591644">
    <w:abstractNumId w:val="2"/>
  </w:num>
  <w:num w:numId="12" w16cid:durableId="1565683361">
    <w:abstractNumId w:val="1"/>
  </w:num>
  <w:num w:numId="13" w16cid:durableId="1772234537">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851"/>
  <w:consecutiveHyphenLimit w:val="3"/>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awAttachedTemplate" w:val="Bericht.owt"/>
    <w:docVar w:name="OawBuiltInDocProps" w:val="&lt;OawBuiltInDocProps&gt;&lt;default profileUID=&quot;0&quot;&gt;&lt;word&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word&gt;&lt;PDF&gt;&lt;keywords&gt;&lt;/keywords&gt;&lt;comments&gt;&lt;/comments&gt;&lt;hyperlinkBase&gt;&lt;/hyperlinkBase&gt;&lt;fileName&gt;&lt;/fileName&gt;&lt;category&gt;&lt;/category&gt;&lt;company&gt;&lt;/company&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title&gt;&lt;value type=&quot;OawBookmark&quot; name=&quot;Subject&quot;&gt;&lt;separator text=&quot;&quot;&gt;&lt;/separator&gt;&lt;format text=&quot;&quot;&gt;&lt;/format&gt;&lt;/value&gt;&lt;/title&gt;&lt;defaultFilename&gt;&lt;value type=&quot;OawBookmark&quot; name=&quot;Subject&quot;&gt;&lt;separator text=&quot;&quot;&gt;&lt;/separator&gt;&lt;format text=&quot;&quot;&gt;&lt;/format&gt;&lt;/value&gt;&lt;/defaultFilename&gt;&lt;/PDF&gt;&lt;/default&gt;&lt;/OawBuiltInDocProps&gt;_x000d_"/>
    <w:docVar w:name="OawCreatedWithOfficeatworkVersion" w:val=" (4.15.8053)"/>
    <w:docVar w:name="OawCreatedWithProjectID" w:val="gefbech"/>
    <w:docVar w:name="OawCreatedWithProjectVersion" w:val="980"/>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KESB/APEA&quot;&gt;&lt;profile type=&quot;default&quot; UID=&quot;&quot; sameAsDefault=&quot;0&quot;&gt;&lt;documentProperty UID=&quot;2003060614150123456789&quot; dataSourceUID=&quot;2003060614150123456789&quot;/&gt;&lt;type type=&quot;OawLanguage&quot;&gt;&lt;OawLanguage UID=&quot;KESB/APEA&quot;/&gt;&lt;/type&gt;&lt;/profile&gt;&lt;/OawDocProperty&gt;_x000d_&lt;/document&gt;_x000d_"/>
    <w:docVar w:name="OawDistributionEnabled" w:val="&lt;empty/&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KESB/APEA&quot; field=&quot;KESB/APEA&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19110708224649345653&quot; PrimaryUID=&quot;ClientSuite&quot; Active=&quot;true&quot;&gt;&lt;Field Name=&quot;UID&quot; Value=&quot;2019110708224649345653&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DocProp&gt;&lt;DocProp UID=&quot;2002122011014149059130932&quot; EntryUID=&quot;2021060709495500370128&quot; PrimaryUID=&quot;ClientSuite&quot;&gt;&lt;Field Name=&quot;IDName&quot; Value=&quot;GSI GA&quot;/&gt;&lt;Field Name=&quot;CompanyDe_1&quot; Value=&quot;Gesundheits-, Sozial- und Integrationsdirektion&quot;/&gt;&lt;Field Name=&quot;CompanyDe_2&quot; Value=&quot;&quot;/&gt;&lt;Field Name=&quot;CompanyDe_3&quot; Value=&quot;&quot;/&gt;&lt;Field Name=&quot;CompanyDe_4&quot; Value=&quot;&quot;/&gt;&lt;Field Name=&quot;CompanyFr_1&quot; Value=&quot;Direction de la santé, des affaires sociales et de l'intégration&quot;/&gt;&lt;Field Name=&quot;CompanyFr_2&quot; Value=&quot;&quot;/&gt;&lt;Field Name=&quot;CompanyFr_3&quot; Value=&quot;&quot;/&gt;&lt;Field Name=&quot;CompanyFr_4&quot; Value=&quot;&quot;/&gt;&lt;Field Name=&quot;DepartmentDe_1&quot; Value=&quot;Gesundheitsamt&quot;/&gt;&lt;Field Name=&quot;DepartmentDe_2&quot; Value=&quot;&quot;/&gt;&lt;Field Name=&quot;DepartmentDe_3&quot; Value=&quot;&quot;/&gt;&lt;Field Name=&quot;DepartmentDe_4&quot; Value=&quot;&quot;/&gt;&lt;Field Name=&quot;DepartmentFr_1&quot; Value=&quot;Office de la santé&quot;/&gt;&lt;Field Name=&quot;DepartmentFr_2&quot; Value=&quot;&quot;/&gt;&lt;Field Name=&quot;DepartmentFr_3&quot; Value=&quot;&quot;/&gt;&lt;Field Name=&quot;DepartmentFr_4&quot; Value=&quot;&quot;/&gt;&lt;Field Name=&quot;DepartmentFR_PP&quot; Value=&quot;&quot;/&gt;&lt;Field Name=&quot;Address1&quot; Value=&quot;Rathausplatz 1&quot;/&gt;&lt;Field Name=&quot;Address2&quot; Value=&quot;Postfach&quot;/&gt;&lt;Field Name=&quot;Address3&quot; Value=&quot;3000 Bern 8&quot;/&gt;&lt;Field Name=&quot;OrtDatum&quot; Value=&quot;Bern,&quot;/&gt;&lt;Field Name=&quot;Telefon&quot; Value=&quot;+41 31 633 79 65&quot;/&gt;&lt;Field Name=&quot;Fax&quot; Value=&quot;&quot;/&gt;&lt;Field Name=&quot;Email&quot; Value=&quot;info.ga@be.ch&quot;/&gt;&lt;Field Name=&quot;Internet&quot; Value=&quot;www.be.ch/gsi&quot;/&gt;&lt;Field Name=&quot;Internet_FR&quot; Value=&quot;www.be.ch/dssi&quot;/&gt;&lt;Field Name=&quot;City&quot; Value=&quot;&quot;/&gt;&lt;Field Name=&quot;Country&quot; Value=&quot;&quot;/&gt;&lt;Field Name=&quot;LogoColor&quot; Value=&quot;%Logos%\BernerWsp.jpg&quot;/&gt;&lt;Field Name=&quot;LogoBlackWhite&quot; Value=&quot;%Logos%\BernerWsp.jpg&quot;/&gt;&lt;Field Name=&quot;Ruecksendeadresse_DE&quot; Value=&quot;GSI-GA, Rathausplatz 1, Postfach, 3000 Bern 8&quot;/&gt;&lt;Field Name=&quot;Ruecksendeadresse_FR&quot; Value=&quot;DSSI-ODS, Rathausplatz 1, case postale, 3000 Berne 8&quot;/&gt;&lt;Field Name=&quot;PpThemesDefault&quot; Value=&quot;%Themes%\Kanton Bern.thmx&quot;/&gt;&lt;Field Name=&quot;PpThemesPresentation&quot; Value=&quot;%Themes%\Kanton Bern.thmx;%Themes%\Kanton Bern_Titelbild_Zug.thmx;%Themes%\Kanton Bern_Graustufen.thmx;%Themes%\Kanton Bern_Format_4_zu_3.thmx&quot;/&gt;&lt;Field Name=&quot;PpThemesSlide&quot; Value=&quot;%Themes%\Kanton Bern.thmx;%Themes%\Kanton Bern_Titelbild_Zug.thmx;%Themes%\Kanton Bern_Graustufen.thmx;%Themes%\Kanton Bern_Format_4_zu_3.thmx&quot;/&gt;&lt;Field Name=&quot;PpThemesObject&quot; Value=&quot;%Themes%\Kanton Bern.thmx;%Themes%\Kanton Bern_Titelbild_Zug.thmx;%Themes%\Kanton Bern_Graustufen.thmx;%Themes%\Kanton Bern_Format_4_zu_3.thmx&quot;/&gt;&lt;/DocProp&gt;&lt;DocProp UID=&quot;200604050949528466286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32314320003618694&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191811121321310321301031x&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2122010583847234010578&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3061115381095709037&quot; EntryUID=&quot;2003121817293296325874&quot; PrimaryUID=&quot;ClientSuite&quot;&gt;&lt;Field Name=&quot;IDName&quot; Value=&quot;(Leer)&quot;/&gt;&lt;Field Name=&quot;Name&quot; Value=&quot;&quot;/&gt;&lt;Field Name=&quot;Title_before_G&quot; Value=&quot;&quot;/&gt;&lt;Field Name=&quot;Title_before_F&quot; Value=&quot;&quot;/&gt;&lt;Field Name=&quot;Title_after_G&quot; Value=&quot;&quot;/&gt;&lt;Field Name=&quot;Title_after_F&quot; Value=&quot;&quot;/&gt;&lt;Field Name=&quot;Function_G&quot; Value=&quot;&quot;/&gt;&lt;Field Name=&quot;Function_F&quot; Value=&quot;&quot;/&gt;&lt;Field Name=&quot;DirectPhone&quot; Value=&quot;&quot;/&gt;&lt;Field Name=&quot;DirectFax&quot; Value=&quot;&quot;/&gt;&lt;Field Name=&quot;Mobile&quot; Value=&quot;&quot;/&gt;&lt;Field Name=&quot;EMail&quot; Value=&quot;&quot;/&gt;&lt;Field Name=&quot;Initials&quot; Value=&quot;&quot;/&gt;&lt;Field Name=&quot;Unit_G&quot; Value=&quot;&quot;/&gt;&lt;Field Name=&quot;Unit2_G&quot; Value=&quot;&quot;/&gt;&lt;Field Name=&quot;Unit_F&quot; Value=&quot;&quot;/&gt;&lt;Field Name=&quot;Unit2_F&quot; Value=&quot;&quot;/&gt;&lt;Field Name=&quot;UnitAddress&quot; Value=&quot;&quot;/&gt;&lt;Field Name=&quot;UnitZIP&quot; Value=&quot;&quot;/&gt;&lt;Field Name=&quot;UnitCity&quot; Value=&quot;&quot;/&gt;&lt;Field Name=&quot;SignaturePicture&quot; Value=&quot;&quot;/&gt;&lt;/DocProp&gt;&lt;DocProp UID=&quot;2007042109161414432689&quot; EntryUID=&quot;&quot; PrimaryUID=&quot;ClientSuite&quot; Active=&quot;true&quot;&gt;&lt;Field Name=&quot;UID&quot; Value=&quot;&quot;/&gt;&lt;Field Name=&quot;SelectedUID&quot; Value=&quot;2004123010144120300001&quot;/&gt;&lt;/DocProp&gt;&lt;DocProp UID=&quot;2004112217290390304928&quot; EntryUID=&quot;&quot; PrimaryUID=&quot;ClientSuite&quot; Active=&quot;true&quot;&gt;&lt;Field Name=&quot;UID&quot; Value=&quot;&quot;/&gt;&lt;Field Name=&quot;SelectedUID&quot; Value=&quot;2004123010144120300001&quot;/&gt;&lt;/DocProp&gt;&lt;DocProp UID=&quot;2004112217333376588294&quot; EntryUID=&quot;2004123010144120300001&quot; PrimaryUID=&quot;ClientSuite&quot; Active=&quot;true&quot;&gt;&lt;Field UID=&quot;2019112614294731179999&quot; Name=&quot;DocumentTitle&quot; Value=&quot;Fachkonzept für Pflegeheime&quot;/&gt;&lt;Field UID=&quot;2019112614301556209999&quot; Name=&quot;DocumentSubtitle&quot; Value=&quot;Standardvorlage&quot;/&gt;&lt;Field UID=&quot;2009081411491556789999&quot; Name=&quot;Version&quot; Value=&quot;0.1&quot;/&gt;&lt;Field UID=&quot;2004111209284799999999&quot; Name=&quot;Status&quot; Value=&quot;in Arbeit&quot;/&gt;&lt;Field UID=&quot;2005042611175985034679&quot; Name=&quot;Classify&quot; Value=&quot;unklassifizier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BE_Standard&amp;lt;/translate&amp;gt;&quot; Command=&quot;StyleApply&quot; Parameter=&quot;-1&quot;/&gt;_x000d_&lt;Item Type=&quot;Button&quot; IDName=&quot;Normal_Barrierefrei&quot; Icon=&quot;3546&quot; Label=&quot;&amp;lt;translate&amp;gt;Style.BE_Standard_Barrierefrei&amp;lt;/translate&amp;gt;&quot; Command=&quot;StyleApply&quot; Parameter=&quot;Standard barrierefrei&quot;/&gt;_x000d_&lt;Item Type=&quot;Separator&quot;/&gt;_x000d_&lt;Item Type=&quot;Button&quot; IDName=&quot;Normal2&quot; Icon=&quot;3546&quot; Label=&quot;&amp;lt;translate&amp;gt;Style.BE_Text6.5&amp;lt;/translate&amp;gt;&quot; Command=&quot;StyleApply&quot; Parameter=&quot;Text 6.5 pt&quot;/&gt;_x000d_&lt;Item Type=&quot;Button&quot; IDName=&quot;Normal3&quot; Icon=&quot;3546&quot; Label=&quot;&amp;lt;translate&amp;gt;Style.BE_Text8.5&amp;lt;/translate&amp;gt;&quot; Command=&quot;StyleApply&quot; Parameter=&quot;Text 8.5 pt&quot;/&gt;_x000d_&lt;Item Type=&quot;Button&quot; IDName=&quot;Normal4&quot; Icon=&quot;3546&quot; Label=&quot;&amp;lt;translate&amp;gt;Style.BE_Text13&amp;lt;/translate&amp;gt;&quot; Command=&quot;StyleApply&quot; Parameter=&quot;Text 13 pt&quot;/&gt;_x000d_&lt;Item Type=&quot;Separator&quot;/&gt;_x000d_&lt;Item Type=&quot;Button&quot; IDName=&quot;Beilage&quot; Icon=&quot;3546&quot; Label=&quot;&amp;lt;translate&amp;gt;Style.BE_Beilage&amp;lt;/translate&amp;gt;&quot; Command=&quot;StyleApply&quot; Parameter=&quot;Beilage&quot;/&gt;_x000d_&lt;Item Type=&quot;Button&quot; IDName=&quot;Kopie&quot; Icon=&quot;3546&quot; Label=&quot;&amp;lt;translate&amp;gt;Style.BE_Kopie&amp;lt;/translate&amp;gt;&quot; Command=&quot;StyleApply&quot; Parameter=&quot;Kopie&quot;/&gt;_x000d_&lt;Item Type=&quot;Separator&quot;/&gt;_x000d_&lt;Item Type=&quot;Button&quot; IDName=&quot;Beschriftung&quot; Icon=&quot;3546&quot; Label=&quot;&amp;lt;translate&amp;gt;Style.BE_Beschriftung&amp;lt;/translate&amp;gt;&quot; Command=&quot;StyleApply&quot; Parameter=&quot;Beschriftung&quot;/&gt;_x000d_&lt;/Item&gt;_x000d_&lt;Item Type=&quot;SubMenu&quot; IDName=&quot;StructureStyles&quot;&gt;_x000d_&lt;Item Type=&quot;Button&quot; IDName=&quot;U1&quot; Icon=&quot;3546&quot; Label=&quot;&amp;lt;translate&amp;gt;Style.BE_Heading1&amp;lt;/translate&amp;gt;&quot; Command=&quot;StyleApply&quot; Parameter=&quot;Überschrift 1&quot;/&gt;_x000d_&lt;Item Type=&quot;Button&quot; IDName=&quot;U2&quot; Icon=&quot;3546&quot; Label=&quot;&amp;lt;translate&amp;gt;Style.BE_Heading2&amp;lt;/translate&amp;gt;&quot; Command=&quot;StyleApply&quot; Parameter=&quot;Überschrift 2&quot;/&gt;_x000d_&lt;Item Type=&quot;Separator&quot;/&gt;_x000d_&lt;Item Type=&quot;Button&quot; IDName=&quot;Heading1&quot; Icon=&quot;3546&quot; Label=&quot;&amp;lt;translate&amp;gt;Style.BE_Heading1_Num&amp;lt;/translate&amp;gt;&quot; Command=&quot;StyleApply&quot; Parameter=&quot;Überschrift 1 nummeriert&quot;/&gt;_x000d_&lt;Item Type=&quot;Button&quot; IDName=&quot;Heading2&quot; Icon=&quot;3546&quot; Label=&quot;&amp;lt;translate&amp;gt;Style.BE_Heading2_Num&amp;lt;/translate&amp;gt;&quot; Command=&quot;StyleApply&quot; Parameter=&quot;Überschrift 2 nummeriert&quot;/&gt;_x000d_&lt;Item Type=&quot;Button&quot; IDName=&quot;Heading3&quot; Icon=&quot;3546&quot; Label=&quot;&amp;lt;translate&amp;gt;Style.BE_Heading3_Num&amp;lt;/translate&amp;gt;&quot; Command=&quot;StyleApply&quot; Parameter=&quot;Überschrift 3 nummeriert&quot;/&gt;_x000d_&lt;Item Type=&quot;Button&quot; IDName=&quot;Heading4&quot; Icon=&quot;3546&quot; Label=&quot;&amp;lt;translate&amp;gt;Style.BE_Heading4_Num&amp;lt;/translate&amp;gt;&quot; Command=&quot;StyleApply&quot; Parameter=&quot;Überschrift 4 nummeriert&quot;/&gt;_x000d_&lt;Item Type=&quot;Button&quot; IDName=&quot;Heading5&quot; Icon=&quot;3546&quot; Label=&quot;&amp;lt;translate&amp;gt;Style.BE_Heading5_Num&amp;lt;/translate&amp;gt;&quot; Command=&quot;StyleApply&quot; Parameter=&quot;Überschrift 5 nummeriert&quot;/&gt;_x000d_&lt;Item Type=&quot;Separator&quot;/&gt;_x000d_&lt;Item Type=&quot;Button&quot; IDName=&quot;Titel&quot; Icon=&quot;3546&quot; Label=&quot;&amp;lt;translate&amp;gt;Style.BE_Titel&amp;lt;/translate&amp;gt;&quot; Command=&quot;StyleApply&quot; Parameter=&quot;Titel&quot;/&gt;_x000d_&lt;Item Type=&quot;Button&quot; IDName=&quot;UTitel&quot; Icon=&quot;3546&quot; Label=&quot;&amp;lt;translate&amp;gt;Style.BE_Untertitel&amp;lt;/translate&amp;gt;&quot; Command=&quot;StyleApply&quot; Parameter=&quot;Untertitel&quot;/&gt;_x000d_&lt;Item Type=&quot;Separator&quot;/&gt;_x000d_&lt;Item Type=&quot;Button&quot; IDName=&quot;Brieftitel&quot; Icon=&quot;3546&quot; Label=&quot;&amp;lt;translate&amp;gt;Style.BE_Brieftitel&amp;lt;/translate&amp;gt;&quot; Command=&quot;StyleApply&quot; Parameter=&quot;Brieftitel&quot;/&gt;_x000d_&lt;/Item&gt;_x000d_&lt;Item Type=&quot;SubMenu&quot; IDName=&quot;ListStyles&quot;&gt;_x000d_&lt;Item Type=&quot;Button&quot; IDName=&quot;A1&quot; Icon=&quot;3546&quot; Label=&quot;&amp;lt;translate&amp;gt;Style.BE_Aufzaehlung1&amp;lt;/translate&amp;gt;&quot; Command=&quot;StyleApply&quot; Parameter=&quot;Aufzählung 1&quot;/&gt;_x000d_&lt;Item Type=&quot;Button&quot; IDName=&quot;A2&quot; Icon=&quot;3546&quot; Label=&quot;&amp;lt;translate&amp;gt;Style.BE_Aufzaehlung2&amp;lt;/translate&amp;gt;&quot; Command=&quot;StyleApply&quot; Parameter=&quot;Aufzählung 2&quot;/&gt;_x000d_&lt;Item Type=&quot;Button&quot; IDName=&quot;A3&quot; Icon=&quot;3546&quot; Label=&quot;&amp;lt;translate&amp;gt;Style.BE_Aufzaehlung3&amp;lt;/translate&amp;gt;&quot; Command=&quot;StyleApply&quot; Parameter=&quot;Aufzählung 3&quot;/&gt;_x000d_&lt;Item Type=&quot;Separator&quot;/&gt;_x000d_&lt;Item Type=&quot;Button&quot; IDName=&quot;A4&quot; Icon=&quot;3546&quot; Label=&quot;&amp;lt;translate&amp;gt;Style.BE_Aufzaehlung8.5&amp;lt;/translate&amp;gt;&quot; Command=&quot;StyleApply&quot; Parameter=&quot;Aufzählung 8.5 pt&quot;/&gt;_x000d_&lt;Item Type=&quot;Separator&quot;/&gt;_x000d_&lt;Item Type=&quot;Button&quot; IDName=&quot;N1&quot; Icon=&quot;3546&quot; Label=&quot;&amp;lt;translate&amp;gt;Style.BE_Nummerierung1&amp;lt;/translate&amp;gt;&quot; Command=&quot;StyleApply&quot; Parameter=&quot;Nummerierung 1&quot;/&gt;_x000d_&lt;Item Type=&quot;Button&quot; IDName=&quot;N2&quot; Icon=&quot;3546&quot; Label=&quot;&amp;lt;translate&amp;gt;Style.BE_Nummerierung2&amp;lt;/translate&amp;gt;&quot; Command=&quot;StyleApply&quot; Parameter=&quot;Nummerierung 2&quot;/&gt;_x000d_&lt;/Item&gt;_x000d_&lt;/MenusDef&gt;"/>
    <w:docVar w:name="OawOMS" w:val="&lt;OawOMS&gt;&lt;send profileUID=&quot;2003010711200895123470110&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6121210395821292110&quot;&gt;&lt;mail&gt;&lt;cc&gt;&lt;/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subject&gt;&lt;/subject&gt;&lt;author&gt;&lt;/author&gt;&lt;manager&gt;&lt;/manager&gt;&lt;company&gt;&lt;/company&gt;&lt;category&gt;&lt;/category&gt;&lt;keywords&gt;&lt;/keywords&gt;&lt;comments&gt;&lt;/comments&gt;&lt;hyperlinkBase&gt;&lt;/hyperlinkBase&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1611141048243532259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mail&gt;&lt;subject&gt;&lt;value type=&quot;OawBookmark&quot; name=&quot;Subject&quot;&gt;&lt;separator text=&quot;&quot;&gt;&lt;/separator&gt;&lt;format text=&quot;&quot;&gt;&lt;/format&gt;&lt;/value&gt;&lt;/subject&gt;&lt;/mail&gt;&lt;/send&gt;&lt;save profileUID=&quot;2004062216425255253277&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051440155604006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16111410481775126934&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save profileUID=&quot;2006121210441235887611&quot;&gt;&lt;word&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word&gt;&lt;PDF&gt;&lt;title&gt;&lt;value type=&quot;OawBookmark&quot; name=&quot;Subject&quot;&gt;&lt;separator text=&quot;&quot;&gt;&lt;/separator&gt;&lt;format text=&quot;&quot;&gt;&lt;/format&gt;&lt;/value&gt;&lt;/title&gt;&lt;fileName&gt;&lt;value type=&quot;OawBookmark&quot; name=&quot;Subject&quot;&gt;&lt;separator text=&quot;&quot;&gt;&lt;/separator&gt;&lt;format text=&quot;&quot;&gt;&lt;/format&gt;&lt;/value&gt;&lt;/fileName&gt;&lt;/PDF&gt;&lt;/save&gt;&lt;/OawOMS&gt;_x000d_"/>
    <w:docVar w:name="oawPaperSize" w:val="7"/>
    <w:docVar w:name="OawPrinterTray.2003010711185094343750537" w:val="&lt;empty/&gt;"/>
    <w:docVar w:name="OawPrinterTray.2006120711380151760646" w:val="&lt;empty/&gt;"/>
    <w:docVar w:name="OawPrinterTray.3" w:val="&lt;empty/&gt;"/>
    <w:docVar w:name="OawPrinterTray.4" w:val="&lt;empty/&gt;"/>
    <w:docVar w:name="OawProjectID" w:val="gefbech"/>
    <w:docVar w:name="OawRecipients" w:val="&lt;Recipients&gt;&lt;Recipient PrimaryUID=&quot;ClientSuite&quot;&gt;&lt;UID&gt;2019110708224649345653&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Recipient&gt;&lt;/Recipients&gt;_x000d_"/>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7032314320003618694" w:val="&lt;empty/&gt;"/>
    <w:docVar w:name="OawSelectedSource.2007042109161414432689" w:val="&lt;empty/&gt;"/>
    <w:docVar w:name="OawTemplateProperties" w:val="password:=&lt;Semicolon/&gt;MnO`rrvnqc.=;jumpToFirstField:=1;dotReverenceRemove:=1;resizeA4Letter:=1;unpdateDocPropsOnNewOnly:=0;showAllNoteItems:=0;CharCodeChecked:=;CharCodeUnchecked:=;WizardSteps:=0|1|4;DocumentTitle:=;DisplayName:=&lt;translate&gt;Template.BE_Report&lt;/translate&gt;;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2&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_x000d_&lt;/TemplPropsCm&gt;"/>
    <w:docVar w:name="OawTemplPropsStm" w:val="&lt;TemplPropsStm xmlns:xsi=&quot;http://www.w3.org/2001/XMLSchema-instance&quot; xsi:noNamespaceSchemaLocation=&quot;TemplPropsStm_1.xsd&quot; SchemaVersion=&quot;1&quot; TemplateID=&quot;&quot; TemplateVersion=&quot;&quot;&gt;_x000d_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0A139B"/>
    <w:rsid w:val="000002A5"/>
    <w:rsid w:val="00000C1D"/>
    <w:rsid w:val="00001886"/>
    <w:rsid w:val="00001DF1"/>
    <w:rsid w:val="00002B8D"/>
    <w:rsid w:val="00002D47"/>
    <w:rsid w:val="00004332"/>
    <w:rsid w:val="00004354"/>
    <w:rsid w:val="00006DD6"/>
    <w:rsid w:val="00007904"/>
    <w:rsid w:val="00007D2F"/>
    <w:rsid w:val="000114F5"/>
    <w:rsid w:val="0001180F"/>
    <w:rsid w:val="00011838"/>
    <w:rsid w:val="00012CFC"/>
    <w:rsid w:val="00013795"/>
    <w:rsid w:val="000139BD"/>
    <w:rsid w:val="0001518B"/>
    <w:rsid w:val="000175BC"/>
    <w:rsid w:val="00021C99"/>
    <w:rsid w:val="00022448"/>
    <w:rsid w:val="000231B0"/>
    <w:rsid w:val="00023E45"/>
    <w:rsid w:val="00024529"/>
    <w:rsid w:val="000252CF"/>
    <w:rsid w:val="0002542A"/>
    <w:rsid w:val="000256CC"/>
    <w:rsid w:val="00025E24"/>
    <w:rsid w:val="000260A8"/>
    <w:rsid w:val="00026100"/>
    <w:rsid w:val="00026D93"/>
    <w:rsid w:val="000274EA"/>
    <w:rsid w:val="000278DB"/>
    <w:rsid w:val="00034F25"/>
    <w:rsid w:val="0003684F"/>
    <w:rsid w:val="00036CE8"/>
    <w:rsid w:val="0003730D"/>
    <w:rsid w:val="00040CC5"/>
    <w:rsid w:val="00040FD6"/>
    <w:rsid w:val="00042314"/>
    <w:rsid w:val="00042D27"/>
    <w:rsid w:val="00043B70"/>
    <w:rsid w:val="00043BB1"/>
    <w:rsid w:val="00044A51"/>
    <w:rsid w:val="00044D14"/>
    <w:rsid w:val="00044D61"/>
    <w:rsid w:val="00045131"/>
    <w:rsid w:val="0004595E"/>
    <w:rsid w:val="00050217"/>
    <w:rsid w:val="0005055C"/>
    <w:rsid w:val="00052DBA"/>
    <w:rsid w:val="00053E99"/>
    <w:rsid w:val="0005427E"/>
    <w:rsid w:val="00055195"/>
    <w:rsid w:val="000556F9"/>
    <w:rsid w:val="00055FA5"/>
    <w:rsid w:val="00056467"/>
    <w:rsid w:val="0005659C"/>
    <w:rsid w:val="00060597"/>
    <w:rsid w:val="00061B64"/>
    <w:rsid w:val="00062C3F"/>
    <w:rsid w:val="00062FC0"/>
    <w:rsid w:val="00063BB5"/>
    <w:rsid w:val="00064867"/>
    <w:rsid w:val="00066000"/>
    <w:rsid w:val="00066346"/>
    <w:rsid w:val="0006749A"/>
    <w:rsid w:val="00070554"/>
    <w:rsid w:val="00070BB2"/>
    <w:rsid w:val="00071D57"/>
    <w:rsid w:val="00074E33"/>
    <w:rsid w:val="00075DCE"/>
    <w:rsid w:val="00076A6E"/>
    <w:rsid w:val="00076BBD"/>
    <w:rsid w:val="00076CD0"/>
    <w:rsid w:val="000776A9"/>
    <w:rsid w:val="00077849"/>
    <w:rsid w:val="00077998"/>
    <w:rsid w:val="00082083"/>
    <w:rsid w:val="000855DA"/>
    <w:rsid w:val="00086219"/>
    <w:rsid w:val="00087FCD"/>
    <w:rsid w:val="00091DBE"/>
    <w:rsid w:val="0009226A"/>
    <w:rsid w:val="0009291E"/>
    <w:rsid w:val="00092A7B"/>
    <w:rsid w:val="00093EC6"/>
    <w:rsid w:val="00093F09"/>
    <w:rsid w:val="00095FD7"/>
    <w:rsid w:val="000965EA"/>
    <w:rsid w:val="00096F81"/>
    <w:rsid w:val="000A0585"/>
    <w:rsid w:val="000A139B"/>
    <w:rsid w:val="000A260A"/>
    <w:rsid w:val="000A2C79"/>
    <w:rsid w:val="000A30C3"/>
    <w:rsid w:val="000A38CC"/>
    <w:rsid w:val="000A576D"/>
    <w:rsid w:val="000A6015"/>
    <w:rsid w:val="000A614E"/>
    <w:rsid w:val="000A6412"/>
    <w:rsid w:val="000A67E3"/>
    <w:rsid w:val="000A67FE"/>
    <w:rsid w:val="000A7B8D"/>
    <w:rsid w:val="000A7BE1"/>
    <w:rsid w:val="000B05D4"/>
    <w:rsid w:val="000B075E"/>
    <w:rsid w:val="000B25EB"/>
    <w:rsid w:val="000B2963"/>
    <w:rsid w:val="000B3B9B"/>
    <w:rsid w:val="000B400D"/>
    <w:rsid w:val="000B42E0"/>
    <w:rsid w:val="000B4ADF"/>
    <w:rsid w:val="000B4E21"/>
    <w:rsid w:val="000B55A3"/>
    <w:rsid w:val="000B5EF8"/>
    <w:rsid w:val="000B765E"/>
    <w:rsid w:val="000B7E19"/>
    <w:rsid w:val="000C0122"/>
    <w:rsid w:val="000C1627"/>
    <w:rsid w:val="000C16E9"/>
    <w:rsid w:val="000C1FA2"/>
    <w:rsid w:val="000C298A"/>
    <w:rsid w:val="000C334E"/>
    <w:rsid w:val="000C3C96"/>
    <w:rsid w:val="000C5963"/>
    <w:rsid w:val="000C6089"/>
    <w:rsid w:val="000D04A5"/>
    <w:rsid w:val="000D448A"/>
    <w:rsid w:val="000D6408"/>
    <w:rsid w:val="000D736F"/>
    <w:rsid w:val="000E0862"/>
    <w:rsid w:val="000E2156"/>
    <w:rsid w:val="000E2428"/>
    <w:rsid w:val="000E2526"/>
    <w:rsid w:val="000E41B0"/>
    <w:rsid w:val="000E4BE2"/>
    <w:rsid w:val="000E4CA2"/>
    <w:rsid w:val="000E6BC3"/>
    <w:rsid w:val="000E7D64"/>
    <w:rsid w:val="000F10AD"/>
    <w:rsid w:val="000F267E"/>
    <w:rsid w:val="000F2B9C"/>
    <w:rsid w:val="000F2C6F"/>
    <w:rsid w:val="000F6D48"/>
    <w:rsid w:val="000F749E"/>
    <w:rsid w:val="000F79CA"/>
    <w:rsid w:val="00100419"/>
    <w:rsid w:val="001006CE"/>
    <w:rsid w:val="0010098D"/>
    <w:rsid w:val="00104BB7"/>
    <w:rsid w:val="00105079"/>
    <w:rsid w:val="00105406"/>
    <w:rsid w:val="00105C27"/>
    <w:rsid w:val="00105F42"/>
    <w:rsid w:val="00106082"/>
    <w:rsid w:val="00107205"/>
    <w:rsid w:val="00107263"/>
    <w:rsid w:val="001074A6"/>
    <w:rsid w:val="001125B5"/>
    <w:rsid w:val="001126C1"/>
    <w:rsid w:val="0011312B"/>
    <w:rsid w:val="00114142"/>
    <w:rsid w:val="00114297"/>
    <w:rsid w:val="00114492"/>
    <w:rsid w:val="00115613"/>
    <w:rsid w:val="00116301"/>
    <w:rsid w:val="0011649E"/>
    <w:rsid w:val="00116899"/>
    <w:rsid w:val="001208FF"/>
    <w:rsid w:val="00123AA1"/>
    <w:rsid w:val="0012405E"/>
    <w:rsid w:val="00124C0D"/>
    <w:rsid w:val="00124C97"/>
    <w:rsid w:val="0012506A"/>
    <w:rsid w:val="00125B08"/>
    <w:rsid w:val="0012711C"/>
    <w:rsid w:val="001306C1"/>
    <w:rsid w:val="00130E94"/>
    <w:rsid w:val="00130FD8"/>
    <w:rsid w:val="00131541"/>
    <w:rsid w:val="0013263A"/>
    <w:rsid w:val="0013294C"/>
    <w:rsid w:val="001349C9"/>
    <w:rsid w:val="00135602"/>
    <w:rsid w:val="0013586B"/>
    <w:rsid w:val="00136F19"/>
    <w:rsid w:val="0013729A"/>
    <w:rsid w:val="00137978"/>
    <w:rsid w:val="00137C2C"/>
    <w:rsid w:val="001402EF"/>
    <w:rsid w:val="0014102E"/>
    <w:rsid w:val="001412EB"/>
    <w:rsid w:val="001424CF"/>
    <w:rsid w:val="0014392F"/>
    <w:rsid w:val="0014447B"/>
    <w:rsid w:val="001455F9"/>
    <w:rsid w:val="00146816"/>
    <w:rsid w:val="00146849"/>
    <w:rsid w:val="00150367"/>
    <w:rsid w:val="001507E3"/>
    <w:rsid w:val="00150AFA"/>
    <w:rsid w:val="00150CC8"/>
    <w:rsid w:val="001510B1"/>
    <w:rsid w:val="00152CAE"/>
    <w:rsid w:val="00152D5D"/>
    <w:rsid w:val="0015384D"/>
    <w:rsid w:val="001538FB"/>
    <w:rsid w:val="00153C90"/>
    <w:rsid w:val="00154232"/>
    <w:rsid w:val="001543B5"/>
    <w:rsid w:val="00155F13"/>
    <w:rsid w:val="001562BF"/>
    <w:rsid w:val="0016057B"/>
    <w:rsid w:val="001611F8"/>
    <w:rsid w:val="0016160E"/>
    <w:rsid w:val="00161D21"/>
    <w:rsid w:val="00161D38"/>
    <w:rsid w:val="001620C5"/>
    <w:rsid w:val="00163080"/>
    <w:rsid w:val="001638C1"/>
    <w:rsid w:val="00165917"/>
    <w:rsid w:val="00166306"/>
    <w:rsid w:val="001678DF"/>
    <w:rsid w:val="00172A8E"/>
    <w:rsid w:val="00172DD7"/>
    <w:rsid w:val="00174CAD"/>
    <w:rsid w:val="00174EE0"/>
    <w:rsid w:val="0017513E"/>
    <w:rsid w:val="00177080"/>
    <w:rsid w:val="0018019E"/>
    <w:rsid w:val="001806B9"/>
    <w:rsid w:val="00182660"/>
    <w:rsid w:val="0018281A"/>
    <w:rsid w:val="001830AC"/>
    <w:rsid w:val="00183655"/>
    <w:rsid w:val="00183D4D"/>
    <w:rsid w:val="00184153"/>
    <w:rsid w:val="00184626"/>
    <w:rsid w:val="001859D8"/>
    <w:rsid w:val="00186D97"/>
    <w:rsid w:val="00190973"/>
    <w:rsid w:val="00194D2F"/>
    <w:rsid w:val="00195834"/>
    <w:rsid w:val="00196F3D"/>
    <w:rsid w:val="00197FAB"/>
    <w:rsid w:val="001A0D83"/>
    <w:rsid w:val="001A1EB8"/>
    <w:rsid w:val="001A248F"/>
    <w:rsid w:val="001A338B"/>
    <w:rsid w:val="001A5707"/>
    <w:rsid w:val="001A5983"/>
    <w:rsid w:val="001A5D52"/>
    <w:rsid w:val="001A6C01"/>
    <w:rsid w:val="001A7FD6"/>
    <w:rsid w:val="001B0DA9"/>
    <w:rsid w:val="001B344C"/>
    <w:rsid w:val="001B376B"/>
    <w:rsid w:val="001B3A94"/>
    <w:rsid w:val="001B5BCF"/>
    <w:rsid w:val="001B6218"/>
    <w:rsid w:val="001B6CC6"/>
    <w:rsid w:val="001B6D19"/>
    <w:rsid w:val="001B6D85"/>
    <w:rsid w:val="001C0AA8"/>
    <w:rsid w:val="001C2F09"/>
    <w:rsid w:val="001C2F63"/>
    <w:rsid w:val="001C36F8"/>
    <w:rsid w:val="001C3E2C"/>
    <w:rsid w:val="001C46FF"/>
    <w:rsid w:val="001C6F7F"/>
    <w:rsid w:val="001C709B"/>
    <w:rsid w:val="001C7141"/>
    <w:rsid w:val="001D0147"/>
    <w:rsid w:val="001D1D52"/>
    <w:rsid w:val="001D2B22"/>
    <w:rsid w:val="001D5515"/>
    <w:rsid w:val="001D73BC"/>
    <w:rsid w:val="001D7B22"/>
    <w:rsid w:val="001E050F"/>
    <w:rsid w:val="001E1498"/>
    <w:rsid w:val="001E1D4D"/>
    <w:rsid w:val="001E29E4"/>
    <w:rsid w:val="001E4460"/>
    <w:rsid w:val="001E44DA"/>
    <w:rsid w:val="001E4EFA"/>
    <w:rsid w:val="001E6E56"/>
    <w:rsid w:val="001F10DE"/>
    <w:rsid w:val="001F1DA8"/>
    <w:rsid w:val="001F2F1A"/>
    <w:rsid w:val="001F5040"/>
    <w:rsid w:val="001F5D34"/>
    <w:rsid w:val="001F64CA"/>
    <w:rsid w:val="001F68ED"/>
    <w:rsid w:val="002002A7"/>
    <w:rsid w:val="002009FE"/>
    <w:rsid w:val="00201F58"/>
    <w:rsid w:val="0020387E"/>
    <w:rsid w:val="00203E6D"/>
    <w:rsid w:val="002055FB"/>
    <w:rsid w:val="00207743"/>
    <w:rsid w:val="002077A3"/>
    <w:rsid w:val="002104D5"/>
    <w:rsid w:val="00210D8E"/>
    <w:rsid w:val="00212C71"/>
    <w:rsid w:val="00212E6F"/>
    <w:rsid w:val="00213236"/>
    <w:rsid w:val="0021331B"/>
    <w:rsid w:val="00213B74"/>
    <w:rsid w:val="00213DF6"/>
    <w:rsid w:val="00214B01"/>
    <w:rsid w:val="00216B14"/>
    <w:rsid w:val="002171C3"/>
    <w:rsid w:val="0021787A"/>
    <w:rsid w:val="002225FA"/>
    <w:rsid w:val="00222B14"/>
    <w:rsid w:val="00223DBA"/>
    <w:rsid w:val="0022436B"/>
    <w:rsid w:val="002251DD"/>
    <w:rsid w:val="00225685"/>
    <w:rsid w:val="0022593A"/>
    <w:rsid w:val="00225AB5"/>
    <w:rsid w:val="002271EA"/>
    <w:rsid w:val="00227F3B"/>
    <w:rsid w:val="00227F92"/>
    <w:rsid w:val="00230C11"/>
    <w:rsid w:val="002315B5"/>
    <w:rsid w:val="00232E0D"/>
    <w:rsid w:val="0023398C"/>
    <w:rsid w:val="002363A3"/>
    <w:rsid w:val="0023677F"/>
    <w:rsid w:val="00237263"/>
    <w:rsid w:val="00240428"/>
    <w:rsid w:val="00240695"/>
    <w:rsid w:val="00240C80"/>
    <w:rsid w:val="00242C14"/>
    <w:rsid w:val="00243529"/>
    <w:rsid w:val="00243C38"/>
    <w:rsid w:val="00244E0D"/>
    <w:rsid w:val="00246345"/>
    <w:rsid w:val="0025041F"/>
    <w:rsid w:val="0025049B"/>
    <w:rsid w:val="002507BD"/>
    <w:rsid w:val="00252DB7"/>
    <w:rsid w:val="00253748"/>
    <w:rsid w:val="002538C6"/>
    <w:rsid w:val="00253FD3"/>
    <w:rsid w:val="00255A5F"/>
    <w:rsid w:val="00257060"/>
    <w:rsid w:val="00257163"/>
    <w:rsid w:val="002571B1"/>
    <w:rsid w:val="0026111A"/>
    <w:rsid w:val="00262CE6"/>
    <w:rsid w:val="00263180"/>
    <w:rsid w:val="002645DC"/>
    <w:rsid w:val="002650E6"/>
    <w:rsid w:val="002669C5"/>
    <w:rsid w:val="00267613"/>
    <w:rsid w:val="0026791D"/>
    <w:rsid w:val="00270625"/>
    <w:rsid w:val="00270ED7"/>
    <w:rsid w:val="00271915"/>
    <w:rsid w:val="00271D4B"/>
    <w:rsid w:val="00272287"/>
    <w:rsid w:val="0027292E"/>
    <w:rsid w:val="00276705"/>
    <w:rsid w:val="00277E20"/>
    <w:rsid w:val="00281076"/>
    <w:rsid w:val="00281097"/>
    <w:rsid w:val="002830D7"/>
    <w:rsid w:val="00284AA5"/>
    <w:rsid w:val="002856E4"/>
    <w:rsid w:val="002866B6"/>
    <w:rsid w:val="00286E37"/>
    <w:rsid w:val="00287998"/>
    <w:rsid w:val="00287BE8"/>
    <w:rsid w:val="00290194"/>
    <w:rsid w:val="00290855"/>
    <w:rsid w:val="00291A83"/>
    <w:rsid w:val="0029350F"/>
    <w:rsid w:val="00294586"/>
    <w:rsid w:val="00295D19"/>
    <w:rsid w:val="00296374"/>
    <w:rsid w:val="00296CF8"/>
    <w:rsid w:val="002975F3"/>
    <w:rsid w:val="002A028A"/>
    <w:rsid w:val="002A1929"/>
    <w:rsid w:val="002A4B24"/>
    <w:rsid w:val="002A53C0"/>
    <w:rsid w:val="002A66F2"/>
    <w:rsid w:val="002A688E"/>
    <w:rsid w:val="002A68D3"/>
    <w:rsid w:val="002A6B41"/>
    <w:rsid w:val="002B09D5"/>
    <w:rsid w:val="002B0FAC"/>
    <w:rsid w:val="002B1C43"/>
    <w:rsid w:val="002B1E64"/>
    <w:rsid w:val="002B2B02"/>
    <w:rsid w:val="002B3964"/>
    <w:rsid w:val="002B470C"/>
    <w:rsid w:val="002B48FD"/>
    <w:rsid w:val="002B4E79"/>
    <w:rsid w:val="002B7B5A"/>
    <w:rsid w:val="002C025E"/>
    <w:rsid w:val="002C06AA"/>
    <w:rsid w:val="002C0DF8"/>
    <w:rsid w:val="002C2B4F"/>
    <w:rsid w:val="002C2CEA"/>
    <w:rsid w:val="002C343A"/>
    <w:rsid w:val="002C359A"/>
    <w:rsid w:val="002C4086"/>
    <w:rsid w:val="002C7077"/>
    <w:rsid w:val="002C7E57"/>
    <w:rsid w:val="002D0E18"/>
    <w:rsid w:val="002D20DA"/>
    <w:rsid w:val="002D2334"/>
    <w:rsid w:val="002D2CB2"/>
    <w:rsid w:val="002D3DF6"/>
    <w:rsid w:val="002D6513"/>
    <w:rsid w:val="002D73CF"/>
    <w:rsid w:val="002E0413"/>
    <w:rsid w:val="002E0B33"/>
    <w:rsid w:val="002E2D16"/>
    <w:rsid w:val="002E4D06"/>
    <w:rsid w:val="002E5459"/>
    <w:rsid w:val="002E54EB"/>
    <w:rsid w:val="002E5FAE"/>
    <w:rsid w:val="002E682F"/>
    <w:rsid w:val="002F0E22"/>
    <w:rsid w:val="002F1453"/>
    <w:rsid w:val="002F1A93"/>
    <w:rsid w:val="002F24B7"/>
    <w:rsid w:val="002F2CD7"/>
    <w:rsid w:val="002F3B70"/>
    <w:rsid w:val="002F480A"/>
    <w:rsid w:val="002F6D01"/>
    <w:rsid w:val="002F77A6"/>
    <w:rsid w:val="00300C1E"/>
    <w:rsid w:val="003010ED"/>
    <w:rsid w:val="00301EE6"/>
    <w:rsid w:val="00302F30"/>
    <w:rsid w:val="00303785"/>
    <w:rsid w:val="003037AD"/>
    <w:rsid w:val="00304024"/>
    <w:rsid w:val="00304E39"/>
    <w:rsid w:val="00305A97"/>
    <w:rsid w:val="00305C0B"/>
    <w:rsid w:val="00305FC1"/>
    <w:rsid w:val="003060EE"/>
    <w:rsid w:val="003077A7"/>
    <w:rsid w:val="003079DA"/>
    <w:rsid w:val="00307DB2"/>
    <w:rsid w:val="003108E1"/>
    <w:rsid w:val="00312AE1"/>
    <w:rsid w:val="0031434E"/>
    <w:rsid w:val="003146DE"/>
    <w:rsid w:val="00314D69"/>
    <w:rsid w:val="00315936"/>
    <w:rsid w:val="00317344"/>
    <w:rsid w:val="00317561"/>
    <w:rsid w:val="00321FEF"/>
    <w:rsid w:val="00322D36"/>
    <w:rsid w:val="00323BC2"/>
    <w:rsid w:val="00324ACA"/>
    <w:rsid w:val="00325121"/>
    <w:rsid w:val="003251F6"/>
    <w:rsid w:val="00326098"/>
    <w:rsid w:val="0032671E"/>
    <w:rsid w:val="003271F1"/>
    <w:rsid w:val="00327548"/>
    <w:rsid w:val="003305EB"/>
    <w:rsid w:val="003306E0"/>
    <w:rsid w:val="00332304"/>
    <w:rsid w:val="00332874"/>
    <w:rsid w:val="00332E4D"/>
    <w:rsid w:val="003332F0"/>
    <w:rsid w:val="00334ABA"/>
    <w:rsid w:val="003355F4"/>
    <w:rsid w:val="00335B07"/>
    <w:rsid w:val="0033641B"/>
    <w:rsid w:val="003365A8"/>
    <w:rsid w:val="003372F5"/>
    <w:rsid w:val="003378A0"/>
    <w:rsid w:val="0034186D"/>
    <w:rsid w:val="00341DB4"/>
    <w:rsid w:val="0034388F"/>
    <w:rsid w:val="003448D9"/>
    <w:rsid w:val="003449A4"/>
    <w:rsid w:val="00345339"/>
    <w:rsid w:val="00345EF6"/>
    <w:rsid w:val="00346AC7"/>
    <w:rsid w:val="00347C00"/>
    <w:rsid w:val="003501CB"/>
    <w:rsid w:val="0035090B"/>
    <w:rsid w:val="00351D45"/>
    <w:rsid w:val="00352EFD"/>
    <w:rsid w:val="00355276"/>
    <w:rsid w:val="00355935"/>
    <w:rsid w:val="00355F08"/>
    <w:rsid w:val="00357B7E"/>
    <w:rsid w:val="0036251A"/>
    <w:rsid w:val="00365886"/>
    <w:rsid w:val="00365931"/>
    <w:rsid w:val="00365D48"/>
    <w:rsid w:val="00367D10"/>
    <w:rsid w:val="00367DC7"/>
    <w:rsid w:val="003709F4"/>
    <w:rsid w:val="00370C93"/>
    <w:rsid w:val="00372412"/>
    <w:rsid w:val="00372CB7"/>
    <w:rsid w:val="00372D83"/>
    <w:rsid w:val="00374CF7"/>
    <w:rsid w:val="00375C36"/>
    <w:rsid w:val="00375D85"/>
    <w:rsid w:val="00376FAF"/>
    <w:rsid w:val="00377C13"/>
    <w:rsid w:val="0038235C"/>
    <w:rsid w:val="0038353C"/>
    <w:rsid w:val="00383C0A"/>
    <w:rsid w:val="0038420A"/>
    <w:rsid w:val="0038615A"/>
    <w:rsid w:val="00387080"/>
    <w:rsid w:val="003900FF"/>
    <w:rsid w:val="0039091F"/>
    <w:rsid w:val="00390BF4"/>
    <w:rsid w:val="00390F5C"/>
    <w:rsid w:val="00391A0B"/>
    <w:rsid w:val="00391FF9"/>
    <w:rsid w:val="003921BD"/>
    <w:rsid w:val="00392531"/>
    <w:rsid w:val="00392A64"/>
    <w:rsid w:val="00395C4D"/>
    <w:rsid w:val="00396159"/>
    <w:rsid w:val="00396E77"/>
    <w:rsid w:val="003A06C1"/>
    <w:rsid w:val="003A0EAA"/>
    <w:rsid w:val="003A293A"/>
    <w:rsid w:val="003A4001"/>
    <w:rsid w:val="003A5AD5"/>
    <w:rsid w:val="003A5C7A"/>
    <w:rsid w:val="003A66AC"/>
    <w:rsid w:val="003A7DFB"/>
    <w:rsid w:val="003B0D37"/>
    <w:rsid w:val="003B1612"/>
    <w:rsid w:val="003B1810"/>
    <w:rsid w:val="003B19D6"/>
    <w:rsid w:val="003B3CC1"/>
    <w:rsid w:val="003B5898"/>
    <w:rsid w:val="003B67F4"/>
    <w:rsid w:val="003B6E89"/>
    <w:rsid w:val="003B76AC"/>
    <w:rsid w:val="003C1622"/>
    <w:rsid w:val="003C1C81"/>
    <w:rsid w:val="003C4410"/>
    <w:rsid w:val="003C7AEF"/>
    <w:rsid w:val="003C7C62"/>
    <w:rsid w:val="003D41C5"/>
    <w:rsid w:val="003D4EEE"/>
    <w:rsid w:val="003D5BA7"/>
    <w:rsid w:val="003D60B8"/>
    <w:rsid w:val="003D6E2A"/>
    <w:rsid w:val="003D6F6E"/>
    <w:rsid w:val="003D7242"/>
    <w:rsid w:val="003E052B"/>
    <w:rsid w:val="003E1C59"/>
    <w:rsid w:val="003E35B0"/>
    <w:rsid w:val="003E3DFB"/>
    <w:rsid w:val="003E46AD"/>
    <w:rsid w:val="003E49DB"/>
    <w:rsid w:val="003E4B61"/>
    <w:rsid w:val="003E4D60"/>
    <w:rsid w:val="003E65DB"/>
    <w:rsid w:val="003E77DF"/>
    <w:rsid w:val="003E7A3F"/>
    <w:rsid w:val="003E7CC4"/>
    <w:rsid w:val="003F1FE7"/>
    <w:rsid w:val="003F28E9"/>
    <w:rsid w:val="003F30FE"/>
    <w:rsid w:val="003F5B93"/>
    <w:rsid w:val="003F610B"/>
    <w:rsid w:val="003F6184"/>
    <w:rsid w:val="003F6778"/>
    <w:rsid w:val="004029AF"/>
    <w:rsid w:val="004103E4"/>
    <w:rsid w:val="0041066E"/>
    <w:rsid w:val="00411FEF"/>
    <w:rsid w:val="00412114"/>
    <w:rsid w:val="00412171"/>
    <w:rsid w:val="004125E6"/>
    <w:rsid w:val="00412DBB"/>
    <w:rsid w:val="00413D2D"/>
    <w:rsid w:val="004140F0"/>
    <w:rsid w:val="00414839"/>
    <w:rsid w:val="004161F2"/>
    <w:rsid w:val="0041733A"/>
    <w:rsid w:val="004173AA"/>
    <w:rsid w:val="004173F8"/>
    <w:rsid w:val="00420341"/>
    <w:rsid w:val="00422101"/>
    <w:rsid w:val="004229F4"/>
    <w:rsid w:val="00424096"/>
    <w:rsid w:val="00424843"/>
    <w:rsid w:val="00427680"/>
    <w:rsid w:val="004302F8"/>
    <w:rsid w:val="00430709"/>
    <w:rsid w:val="00430AC9"/>
    <w:rsid w:val="00430B4C"/>
    <w:rsid w:val="0043141E"/>
    <w:rsid w:val="00431C13"/>
    <w:rsid w:val="004324CD"/>
    <w:rsid w:val="004328C8"/>
    <w:rsid w:val="004337AA"/>
    <w:rsid w:val="00433AC3"/>
    <w:rsid w:val="0043558D"/>
    <w:rsid w:val="00435DAB"/>
    <w:rsid w:val="00436051"/>
    <w:rsid w:val="0043661F"/>
    <w:rsid w:val="004370E3"/>
    <w:rsid w:val="0043711B"/>
    <w:rsid w:val="00437B8B"/>
    <w:rsid w:val="00440C1F"/>
    <w:rsid w:val="00441DE1"/>
    <w:rsid w:val="0044262E"/>
    <w:rsid w:val="00442642"/>
    <w:rsid w:val="00442F98"/>
    <w:rsid w:val="004433DF"/>
    <w:rsid w:val="00443666"/>
    <w:rsid w:val="00443C6E"/>
    <w:rsid w:val="0044466E"/>
    <w:rsid w:val="0044568A"/>
    <w:rsid w:val="00445FBE"/>
    <w:rsid w:val="00446656"/>
    <w:rsid w:val="004471A9"/>
    <w:rsid w:val="0044728C"/>
    <w:rsid w:val="004472F7"/>
    <w:rsid w:val="004506F2"/>
    <w:rsid w:val="00450991"/>
    <w:rsid w:val="00451317"/>
    <w:rsid w:val="004521CE"/>
    <w:rsid w:val="00453494"/>
    <w:rsid w:val="00453852"/>
    <w:rsid w:val="0045460B"/>
    <w:rsid w:val="00454CAA"/>
    <w:rsid w:val="0045679F"/>
    <w:rsid w:val="00460726"/>
    <w:rsid w:val="00463083"/>
    <w:rsid w:val="004633F9"/>
    <w:rsid w:val="0046373D"/>
    <w:rsid w:val="00463A7F"/>
    <w:rsid w:val="00463E8B"/>
    <w:rsid w:val="00464258"/>
    <w:rsid w:val="00465C0D"/>
    <w:rsid w:val="00467057"/>
    <w:rsid w:val="0046784E"/>
    <w:rsid w:val="00470447"/>
    <w:rsid w:val="0047175F"/>
    <w:rsid w:val="00472A31"/>
    <w:rsid w:val="0047384F"/>
    <w:rsid w:val="00473E79"/>
    <w:rsid w:val="004743DE"/>
    <w:rsid w:val="00474B7F"/>
    <w:rsid w:val="00477149"/>
    <w:rsid w:val="00477838"/>
    <w:rsid w:val="00477FF6"/>
    <w:rsid w:val="004826AA"/>
    <w:rsid w:val="00483C22"/>
    <w:rsid w:val="00483CDD"/>
    <w:rsid w:val="004843C3"/>
    <w:rsid w:val="004851C3"/>
    <w:rsid w:val="00485BEE"/>
    <w:rsid w:val="00486D68"/>
    <w:rsid w:val="00487550"/>
    <w:rsid w:val="00487E7E"/>
    <w:rsid w:val="00491349"/>
    <w:rsid w:val="004913B4"/>
    <w:rsid w:val="0049147B"/>
    <w:rsid w:val="0049257B"/>
    <w:rsid w:val="004937A4"/>
    <w:rsid w:val="00493944"/>
    <w:rsid w:val="0049478B"/>
    <w:rsid w:val="00494AD2"/>
    <w:rsid w:val="00496494"/>
    <w:rsid w:val="004971ED"/>
    <w:rsid w:val="004A060F"/>
    <w:rsid w:val="004A0D50"/>
    <w:rsid w:val="004A13D4"/>
    <w:rsid w:val="004A3035"/>
    <w:rsid w:val="004A35ED"/>
    <w:rsid w:val="004A5D18"/>
    <w:rsid w:val="004A6381"/>
    <w:rsid w:val="004A65A3"/>
    <w:rsid w:val="004A6F67"/>
    <w:rsid w:val="004A7316"/>
    <w:rsid w:val="004A780B"/>
    <w:rsid w:val="004A7C87"/>
    <w:rsid w:val="004B0049"/>
    <w:rsid w:val="004B3B9C"/>
    <w:rsid w:val="004B5AB0"/>
    <w:rsid w:val="004B7284"/>
    <w:rsid w:val="004C2DB2"/>
    <w:rsid w:val="004C4029"/>
    <w:rsid w:val="004C47DD"/>
    <w:rsid w:val="004C5E07"/>
    <w:rsid w:val="004C5FA6"/>
    <w:rsid w:val="004C6563"/>
    <w:rsid w:val="004C6CF9"/>
    <w:rsid w:val="004C7414"/>
    <w:rsid w:val="004D0575"/>
    <w:rsid w:val="004D104D"/>
    <w:rsid w:val="004D2C2E"/>
    <w:rsid w:val="004D3AB4"/>
    <w:rsid w:val="004D4BE9"/>
    <w:rsid w:val="004D54CD"/>
    <w:rsid w:val="004D5C7D"/>
    <w:rsid w:val="004E0447"/>
    <w:rsid w:val="004E142F"/>
    <w:rsid w:val="004E1981"/>
    <w:rsid w:val="004E1BA0"/>
    <w:rsid w:val="004E3F11"/>
    <w:rsid w:val="004E5C37"/>
    <w:rsid w:val="004E5E78"/>
    <w:rsid w:val="004E66F0"/>
    <w:rsid w:val="004E7241"/>
    <w:rsid w:val="004E7468"/>
    <w:rsid w:val="004E7BE8"/>
    <w:rsid w:val="004F172F"/>
    <w:rsid w:val="004F35B8"/>
    <w:rsid w:val="004F3702"/>
    <w:rsid w:val="004F42A9"/>
    <w:rsid w:val="004F4C96"/>
    <w:rsid w:val="004F50B4"/>
    <w:rsid w:val="004F5462"/>
    <w:rsid w:val="004F56E9"/>
    <w:rsid w:val="004F6689"/>
    <w:rsid w:val="004F6737"/>
    <w:rsid w:val="00501EBB"/>
    <w:rsid w:val="00502361"/>
    <w:rsid w:val="00503D79"/>
    <w:rsid w:val="0050420A"/>
    <w:rsid w:val="00504F82"/>
    <w:rsid w:val="00505833"/>
    <w:rsid w:val="00511399"/>
    <w:rsid w:val="005116FB"/>
    <w:rsid w:val="005124EC"/>
    <w:rsid w:val="00513A4E"/>
    <w:rsid w:val="005159FD"/>
    <w:rsid w:val="005165D9"/>
    <w:rsid w:val="005169EE"/>
    <w:rsid w:val="00516B44"/>
    <w:rsid w:val="00516FE4"/>
    <w:rsid w:val="00517798"/>
    <w:rsid w:val="00517E35"/>
    <w:rsid w:val="005201E8"/>
    <w:rsid w:val="005208A4"/>
    <w:rsid w:val="005208D0"/>
    <w:rsid w:val="005218DC"/>
    <w:rsid w:val="00522003"/>
    <w:rsid w:val="00522912"/>
    <w:rsid w:val="00524861"/>
    <w:rsid w:val="00524A9D"/>
    <w:rsid w:val="00527B3E"/>
    <w:rsid w:val="0053006C"/>
    <w:rsid w:val="00530340"/>
    <w:rsid w:val="00530364"/>
    <w:rsid w:val="005322DF"/>
    <w:rsid w:val="00534CD8"/>
    <w:rsid w:val="00535E2F"/>
    <w:rsid w:val="0053694E"/>
    <w:rsid w:val="00537F79"/>
    <w:rsid w:val="00540751"/>
    <w:rsid w:val="00540AE7"/>
    <w:rsid w:val="00540F7A"/>
    <w:rsid w:val="00543310"/>
    <w:rsid w:val="00543E2A"/>
    <w:rsid w:val="00544134"/>
    <w:rsid w:val="00544D23"/>
    <w:rsid w:val="0055005A"/>
    <w:rsid w:val="00550F8A"/>
    <w:rsid w:val="00551404"/>
    <w:rsid w:val="00551D93"/>
    <w:rsid w:val="00552F8E"/>
    <w:rsid w:val="005534E2"/>
    <w:rsid w:val="00553A3D"/>
    <w:rsid w:val="00553B23"/>
    <w:rsid w:val="00554553"/>
    <w:rsid w:val="00555C99"/>
    <w:rsid w:val="00556A70"/>
    <w:rsid w:val="00557113"/>
    <w:rsid w:val="00557308"/>
    <w:rsid w:val="00560921"/>
    <w:rsid w:val="00560A7E"/>
    <w:rsid w:val="00561E9E"/>
    <w:rsid w:val="005640D6"/>
    <w:rsid w:val="005643BB"/>
    <w:rsid w:val="005645DD"/>
    <w:rsid w:val="0056693A"/>
    <w:rsid w:val="0056720E"/>
    <w:rsid w:val="00567415"/>
    <w:rsid w:val="00567A55"/>
    <w:rsid w:val="0057214B"/>
    <w:rsid w:val="00574338"/>
    <w:rsid w:val="00574983"/>
    <w:rsid w:val="005752AA"/>
    <w:rsid w:val="005757E7"/>
    <w:rsid w:val="00575C29"/>
    <w:rsid w:val="00577278"/>
    <w:rsid w:val="00577A3D"/>
    <w:rsid w:val="00577B01"/>
    <w:rsid w:val="00577FE6"/>
    <w:rsid w:val="00580347"/>
    <w:rsid w:val="0058034C"/>
    <w:rsid w:val="0058050C"/>
    <w:rsid w:val="00580747"/>
    <w:rsid w:val="005839ED"/>
    <w:rsid w:val="00584229"/>
    <w:rsid w:val="00585731"/>
    <w:rsid w:val="00585EBA"/>
    <w:rsid w:val="00586BE0"/>
    <w:rsid w:val="00586E75"/>
    <w:rsid w:val="00587B04"/>
    <w:rsid w:val="005903E6"/>
    <w:rsid w:val="00590C63"/>
    <w:rsid w:val="005916A5"/>
    <w:rsid w:val="0059183C"/>
    <w:rsid w:val="00591CE6"/>
    <w:rsid w:val="00593A14"/>
    <w:rsid w:val="00593FAB"/>
    <w:rsid w:val="00594C3C"/>
    <w:rsid w:val="00595286"/>
    <w:rsid w:val="00596DBD"/>
    <w:rsid w:val="005974F0"/>
    <w:rsid w:val="005A01A4"/>
    <w:rsid w:val="005A0CBF"/>
    <w:rsid w:val="005A1A9F"/>
    <w:rsid w:val="005A32BC"/>
    <w:rsid w:val="005A434B"/>
    <w:rsid w:val="005B070E"/>
    <w:rsid w:val="005B0ADF"/>
    <w:rsid w:val="005B36C6"/>
    <w:rsid w:val="005B3D70"/>
    <w:rsid w:val="005B53A6"/>
    <w:rsid w:val="005B57D7"/>
    <w:rsid w:val="005B6536"/>
    <w:rsid w:val="005B700D"/>
    <w:rsid w:val="005C1B96"/>
    <w:rsid w:val="005C5E32"/>
    <w:rsid w:val="005D00CA"/>
    <w:rsid w:val="005D0E6F"/>
    <w:rsid w:val="005D1237"/>
    <w:rsid w:val="005D163E"/>
    <w:rsid w:val="005D2F62"/>
    <w:rsid w:val="005D3DE8"/>
    <w:rsid w:val="005D4A0D"/>
    <w:rsid w:val="005D4E20"/>
    <w:rsid w:val="005D5573"/>
    <w:rsid w:val="005D57D8"/>
    <w:rsid w:val="005D5F62"/>
    <w:rsid w:val="005D7180"/>
    <w:rsid w:val="005D78F7"/>
    <w:rsid w:val="005D79DB"/>
    <w:rsid w:val="005D7F56"/>
    <w:rsid w:val="005E0BA4"/>
    <w:rsid w:val="005E0CBE"/>
    <w:rsid w:val="005E110D"/>
    <w:rsid w:val="005E1C35"/>
    <w:rsid w:val="005E248D"/>
    <w:rsid w:val="005E2CA2"/>
    <w:rsid w:val="005E31B6"/>
    <w:rsid w:val="005E4E42"/>
    <w:rsid w:val="005E5F6E"/>
    <w:rsid w:val="005E6937"/>
    <w:rsid w:val="005E73B7"/>
    <w:rsid w:val="005E7427"/>
    <w:rsid w:val="005E7E3B"/>
    <w:rsid w:val="005F17C5"/>
    <w:rsid w:val="005F2B4A"/>
    <w:rsid w:val="005F368E"/>
    <w:rsid w:val="005F36F1"/>
    <w:rsid w:val="005F381B"/>
    <w:rsid w:val="005F43A0"/>
    <w:rsid w:val="005F4480"/>
    <w:rsid w:val="005F5572"/>
    <w:rsid w:val="005F5606"/>
    <w:rsid w:val="005F5D2E"/>
    <w:rsid w:val="005F63E5"/>
    <w:rsid w:val="00605387"/>
    <w:rsid w:val="00605EF9"/>
    <w:rsid w:val="006062FE"/>
    <w:rsid w:val="006064CE"/>
    <w:rsid w:val="00606D3F"/>
    <w:rsid w:val="00607715"/>
    <w:rsid w:val="00610A2A"/>
    <w:rsid w:val="00610D04"/>
    <w:rsid w:val="0061176A"/>
    <w:rsid w:val="00611C00"/>
    <w:rsid w:val="00611F49"/>
    <w:rsid w:val="00612326"/>
    <w:rsid w:val="0061676C"/>
    <w:rsid w:val="0061715B"/>
    <w:rsid w:val="00617625"/>
    <w:rsid w:val="00617D2E"/>
    <w:rsid w:val="00617DAA"/>
    <w:rsid w:val="0062010B"/>
    <w:rsid w:val="006208F5"/>
    <w:rsid w:val="006222F5"/>
    <w:rsid w:val="0062279D"/>
    <w:rsid w:val="00623689"/>
    <w:rsid w:val="006256E6"/>
    <w:rsid w:val="0062687F"/>
    <w:rsid w:val="00627C3A"/>
    <w:rsid w:val="006307DA"/>
    <w:rsid w:val="006308F4"/>
    <w:rsid w:val="00630CD1"/>
    <w:rsid w:val="00631BB3"/>
    <w:rsid w:val="00632232"/>
    <w:rsid w:val="00632C50"/>
    <w:rsid w:val="00632FE7"/>
    <w:rsid w:val="0063352C"/>
    <w:rsid w:val="00634439"/>
    <w:rsid w:val="00634C2C"/>
    <w:rsid w:val="00636417"/>
    <w:rsid w:val="00637BE1"/>
    <w:rsid w:val="00641B62"/>
    <w:rsid w:val="00641CF6"/>
    <w:rsid w:val="006423BD"/>
    <w:rsid w:val="00643251"/>
    <w:rsid w:val="00643A9D"/>
    <w:rsid w:val="006443AF"/>
    <w:rsid w:val="006451F3"/>
    <w:rsid w:val="00645F7E"/>
    <w:rsid w:val="006536E0"/>
    <w:rsid w:val="00653DEE"/>
    <w:rsid w:val="006549D1"/>
    <w:rsid w:val="00654C1F"/>
    <w:rsid w:val="006606D9"/>
    <w:rsid w:val="00660BF7"/>
    <w:rsid w:val="00662128"/>
    <w:rsid w:val="00662B56"/>
    <w:rsid w:val="006632D1"/>
    <w:rsid w:val="006634FF"/>
    <w:rsid w:val="00663C99"/>
    <w:rsid w:val="0066460F"/>
    <w:rsid w:val="00664AB2"/>
    <w:rsid w:val="006658C6"/>
    <w:rsid w:val="00665FFA"/>
    <w:rsid w:val="00666C15"/>
    <w:rsid w:val="00666D33"/>
    <w:rsid w:val="0066771E"/>
    <w:rsid w:val="00667863"/>
    <w:rsid w:val="00670433"/>
    <w:rsid w:val="0067117C"/>
    <w:rsid w:val="00671EFA"/>
    <w:rsid w:val="006726C6"/>
    <w:rsid w:val="006729D3"/>
    <w:rsid w:val="00672E46"/>
    <w:rsid w:val="00672E7C"/>
    <w:rsid w:val="00673293"/>
    <w:rsid w:val="006734DC"/>
    <w:rsid w:val="00673E42"/>
    <w:rsid w:val="006753FE"/>
    <w:rsid w:val="00676378"/>
    <w:rsid w:val="006773FB"/>
    <w:rsid w:val="00680AF5"/>
    <w:rsid w:val="00681715"/>
    <w:rsid w:val="0068258C"/>
    <w:rsid w:val="00683536"/>
    <w:rsid w:val="00684A06"/>
    <w:rsid w:val="006861CF"/>
    <w:rsid w:val="00687CAF"/>
    <w:rsid w:val="0069114C"/>
    <w:rsid w:val="006912FA"/>
    <w:rsid w:val="006916EC"/>
    <w:rsid w:val="00694094"/>
    <w:rsid w:val="00694197"/>
    <w:rsid w:val="0069469C"/>
    <w:rsid w:val="0069491F"/>
    <w:rsid w:val="0069606B"/>
    <w:rsid w:val="00697083"/>
    <w:rsid w:val="006970B2"/>
    <w:rsid w:val="00697CC0"/>
    <w:rsid w:val="006A038F"/>
    <w:rsid w:val="006A1DE7"/>
    <w:rsid w:val="006A27FE"/>
    <w:rsid w:val="006A2B0A"/>
    <w:rsid w:val="006A2F5C"/>
    <w:rsid w:val="006A34A3"/>
    <w:rsid w:val="006A49EA"/>
    <w:rsid w:val="006A4EAF"/>
    <w:rsid w:val="006A5329"/>
    <w:rsid w:val="006A673D"/>
    <w:rsid w:val="006B01C3"/>
    <w:rsid w:val="006B131C"/>
    <w:rsid w:val="006B1740"/>
    <w:rsid w:val="006B29D5"/>
    <w:rsid w:val="006B31DF"/>
    <w:rsid w:val="006B3B23"/>
    <w:rsid w:val="006B5383"/>
    <w:rsid w:val="006B6B64"/>
    <w:rsid w:val="006C0DBA"/>
    <w:rsid w:val="006C121E"/>
    <w:rsid w:val="006C172F"/>
    <w:rsid w:val="006D0ECD"/>
    <w:rsid w:val="006D36C0"/>
    <w:rsid w:val="006D3A99"/>
    <w:rsid w:val="006D3D4C"/>
    <w:rsid w:val="006D3EF1"/>
    <w:rsid w:val="006D4A30"/>
    <w:rsid w:val="006D4FF5"/>
    <w:rsid w:val="006D59BE"/>
    <w:rsid w:val="006D6866"/>
    <w:rsid w:val="006E1BBB"/>
    <w:rsid w:val="006E2AE9"/>
    <w:rsid w:val="006E3670"/>
    <w:rsid w:val="006E37D6"/>
    <w:rsid w:val="006E503F"/>
    <w:rsid w:val="006E5642"/>
    <w:rsid w:val="006E7479"/>
    <w:rsid w:val="006E7886"/>
    <w:rsid w:val="006E7FA8"/>
    <w:rsid w:val="006F0ED2"/>
    <w:rsid w:val="006F1BC5"/>
    <w:rsid w:val="006F286F"/>
    <w:rsid w:val="006F33AF"/>
    <w:rsid w:val="006F3FE9"/>
    <w:rsid w:val="006F4548"/>
    <w:rsid w:val="006F5432"/>
    <w:rsid w:val="006F684B"/>
    <w:rsid w:val="006F7FCF"/>
    <w:rsid w:val="00701573"/>
    <w:rsid w:val="00701B95"/>
    <w:rsid w:val="00705E0E"/>
    <w:rsid w:val="00706257"/>
    <w:rsid w:val="00706FA1"/>
    <w:rsid w:val="007071BB"/>
    <w:rsid w:val="00710CFF"/>
    <w:rsid w:val="007115F8"/>
    <w:rsid w:val="00711610"/>
    <w:rsid w:val="00711F3C"/>
    <w:rsid w:val="00712894"/>
    <w:rsid w:val="00712CE8"/>
    <w:rsid w:val="00713603"/>
    <w:rsid w:val="00714012"/>
    <w:rsid w:val="00714484"/>
    <w:rsid w:val="0071523B"/>
    <w:rsid w:val="00716023"/>
    <w:rsid w:val="0071724D"/>
    <w:rsid w:val="0072015A"/>
    <w:rsid w:val="007210BB"/>
    <w:rsid w:val="007212DD"/>
    <w:rsid w:val="007216C4"/>
    <w:rsid w:val="00722BF5"/>
    <w:rsid w:val="0072323E"/>
    <w:rsid w:val="007237B2"/>
    <w:rsid w:val="0072418F"/>
    <w:rsid w:val="00724281"/>
    <w:rsid w:val="00726E75"/>
    <w:rsid w:val="007276F3"/>
    <w:rsid w:val="00730FCB"/>
    <w:rsid w:val="0073188C"/>
    <w:rsid w:val="00734FE7"/>
    <w:rsid w:val="00736F56"/>
    <w:rsid w:val="007375A9"/>
    <w:rsid w:val="00737612"/>
    <w:rsid w:val="00741277"/>
    <w:rsid w:val="0074158B"/>
    <w:rsid w:val="007415E4"/>
    <w:rsid w:val="00742F36"/>
    <w:rsid w:val="0074341F"/>
    <w:rsid w:val="00743D20"/>
    <w:rsid w:val="007453F5"/>
    <w:rsid w:val="00745ED8"/>
    <w:rsid w:val="00747CBE"/>
    <w:rsid w:val="0075000B"/>
    <w:rsid w:val="007514B9"/>
    <w:rsid w:val="007516F5"/>
    <w:rsid w:val="00751CA0"/>
    <w:rsid w:val="00752A9F"/>
    <w:rsid w:val="00752C45"/>
    <w:rsid w:val="007600C9"/>
    <w:rsid w:val="0076033D"/>
    <w:rsid w:val="0076101E"/>
    <w:rsid w:val="00761036"/>
    <w:rsid w:val="007613B9"/>
    <w:rsid w:val="0076218D"/>
    <w:rsid w:val="00762783"/>
    <w:rsid w:val="00762A78"/>
    <w:rsid w:val="0076322C"/>
    <w:rsid w:val="007639BD"/>
    <w:rsid w:val="00763DCE"/>
    <w:rsid w:val="007640FB"/>
    <w:rsid w:val="007644AA"/>
    <w:rsid w:val="007645D2"/>
    <w:rsid w:val="00765219"/>
    <w:rsid w:val="0076582D"/>
    <w:rsid w:val="00765846"/>
    <w:rsid w:val="00765BC1"/>
    <w:rsid w:val="00766A9E"/>
    <w:rsid w:val="00767FBD"/>
    <w:rsid w:val="007714CE"/>
    <w:rsid w:val="007738F7"/>
    <w:rsid w:val="007740C9"/>
    <w:rsid w:val="00776C5A"/>
    <w:rsid w:val="0078207E"/>
    <w:rsid w:val="00782E7E"/>
    <w:rsid w:val="00784071"/>
    <w:rsid w:val="00784A6D"/>
    <w:rsid w:val="0078621C"/>
    <w:rsid w:val="0078689E"/>
    <w:rsid w:val="007879B4"/>
    <w:rsid w:val="00787A4A"/>
    <w:rsid w:val="007922B4"/>
    <w:rsid w:val="00793E66"/>
    <w:rsid w:val="00794E3B"/>
    <w:rsid w:val="007961DF"/>
    <w:rsid w:val="00796C74"/>
    <w:rsid w:val="007A1CAF"/>
    <w:rsid w:val="007A1CB5"/>
    <w:rsid w:val="007A2152"/>
    <w:rsid w:val="007A234C"/>
    <w:rsid w:val="007A28F1"/>
    <w:rsid w:val="007A2FE8"/>
    <w:rsid w:val="007A3944"/>
    <w:rsid w:val="007A4262"/>
    <w:rsid w:val="007A4627"/>
    <w:rsid w:val="007A5E81"/>
    <w:rsid w:val="007A7B93"/>
    <w:rsid w:val="007B06DE"/>
    <w:rsid w:val="007B13D8"/>
    <w:rsid w:val="007B1C80"/>
    <w:rsid w:val="007B3DE0"/>
    <w:rsid w:val="007B57B6"/>
    <w:rsid w:val="007C062E"/>
    <w:rsid w:val="007C1ED8"/>
    <w:rsid w:val="007C2009"/>
    <w:rsid w:val="007C2228"/>
    <w:rsid w:val="007C2C25"/>
    <w:rsid w:val="007C4472"/>
    <w:rsid w:val="007C449F"/>
    <w:rsid w:val="007C46DF"/>
    <w:rsid w:val="007C5C49"/>
    <w:rsid w:val="007C62AC"/>
    <w:rsid w:val="007C6AB3"/>
    <w:rsid w:val="007C6E3E"/>
    <w:rsid w:val="007C7082"/>
    <w:rsid w:val="007C7715"/>
    <w:rsid w:val="007C7B75"/>
    <w:rsid w:val="007C7C56"/>
    <w:rsid w:val="007C7EA7"/>
    <w:rsid w:val="007D0683"/>
    <w:rsid w:val="007D16D5"/>
    <w:rsid w:val="007D21F1"/>
    <w:rsid w:val="007D29E8"/>
    <w:rsid w:val="007D2E7A"/>
    <w:rsid w:val="007D3BBA"/>
    <w:rsid w:val="007D40B9"/>
    <w:rsid w:val="007D5E3D"/>
    <w:rsid w:val="007D647E"/>
    <w:rsid w:val="007D728A"/>
    <w:rsid w:val="007D7C96"/>
    <w:rsid w:val="007E01E5"/>
    <w:rsid w:val="007E0390"/>
    <w:rsid w:val="007E059D"/>
    <w:rsid w:val="007E1912"/>
    <w:rsid w:val="007E78DE"/>
    <w:rsid w:val="007E7983"/>
    <w:rsid w:val="007E7E05"/>
    <w:rsid w:val="007F0308"/>
    <w:rsid w:val="007F0C74"/>
    <w:rsid w:val="007F0F48"/>
    <w:rsid w:val="007F10FB"/>
    <w:rsid w:val="007F17D6"/>
    <w:rsid w:val="007F24E2"/>
    <w:rsid w:val="007F25CF"/>
    <w:rsid w:val="007F351E"/>
    <w:rsid w:val="007F4F57"/>
    <w:rsid w:val="007F50BC"/>
    <w:rsid w:val="007F613C"/>
    <w:rsid w:val="007F6D45"/>
    <w:rsid w:val="007F7BA4"/>
    <w:rsid w:val="00800E72"/>
    <w:rsid w:val="00801ADE"/>
    <w:rsid w:val="0080207A"/>
    <w:rsid w:val="0080273A"/>
    <w:rsid w:val="008029F7"/>
    <w:rsid w:val="00804E43"/>
    <w:rsid w:val="00804FE8"/>
    <w:rsid w:val="0080554E"/>
    <w:rsid w:val="00805A8C"/>
    <w:rsid w:val="00805CA9"/>
    <w:rsid w:val="00806E0D"/>
    <w:rsid w:val="00810944"/>
    <w:rsid w:val="0081219E"/>
    <w:rsid w:val="008140C6"/>
    <w:rsid w:val="00814495"/>
    <w:rsid w:val="00814CF5"/>
    <w:rsid w:val="0081697D"/>
    <w:rsid w:val="00820152"/>
    <w:rsid w:val="00820179"/>
    <w:rsid w:val="00820233"/>
    <w:rsid w:val="00820B64"/>
    <w:rsid w:val="00820BCB"/>
    <w:rsid w:val="00820D77"/>
    <w:rsid w:val="008212A2"/>
    <w:rsid w:val="00821EF3"/>
    <w:rsid w:val="0082330C"/>
    <w:rsid w:val="008237F8"/>
    <w:rsid w:val="00825083"/>
    <w:rsid w:val="0082523C"/>
    <w:rsid w:val="00826AF8"/>
    <w:rsid w:val="00827142"/>
    <w:rsid w:val="00827488"/>
    <w:rsid w:val="0082798D"/>
    <w:rsid w:val="00827C66"/>
    <w:rsid w:val="0083034B"/>
    <w:rsid w:val="0083180E"/>
    <w:rsid w:val="0083199C"/>
    <w:rsid w:val="008322C0"/>
    <w:rsid w:val="00832A31"/>
    <w:rsid w:val="00832DEC"/>
    <w:rsid w:val="008354F0"/>
    <w:rsid w:val="00841468"/>
    <w:rsid w:val="00841647"/>
    <w:rsid w:val="00842209"/>
    <w:rsid w:val="00842F39"/>
    <w:rsid w:val="00843A87"/>
    <w:rsid w:val="00844E6C"/>
    <w:rsid w:val="00846501"/>
    <w:rsid w:val="008468B7"/>
    <w:rsid w:val="00847BDD"/>
    <w:rsid w:val="0085142C"/>
    <w:rsid w:val="0085298B"/>
    <w:rsid w:val="00852FB7"/>
    <w:rsid w:val="00853756"/>
    <w:rsid w:val="00853FF3"/>
    <w:rsid w:val="0085517F"/>
    <w:rsid w:val="008560F4"/>
    <w:rsid w:val="008576E7"/>
    <w:rsid w:val="00857949"/>
    <w:rsid w:val="00861E86"/>
    <w:rsid w:val="00861EC9"/>
    <w:rsid w:val="00862444"/>
    <w:rsid w:val="00862A7E"/>
    <w:rsid w:val="00862F6F"/>
    <w:rsid w:val="00863A7D"/>
    <w:rsid w:val="008648C0"/>
    <w:rsid w:val="008649E5"/>
    <w:rsid w:val="00865C65"/>
    <w:rsid w:val="00866570"/>
    <w:rsid w:val="0086686F"/>
    <w:rsid w:val="00866C27"/>
    <w:rsid w:val="00867A6E"/>
    <w:rsid w:val="0087070C"/>
    <w:rsid w:val="00871D7C"/>
    <w:rsid w:val="00872142"/>
    <w:rsid w:val="008734EB"/>
    <w:rsid w:val="00873F66"/>
    <w:rsid w:val="008756FA"/>
    <w:rsid w:val="00876B0D"/>
    <w:rsid w:val="00877A88"/>
    <w:rsid w:val="00877AD5"/>
    <w:rsid w:val="0088071F"/>
    <w:rsid w:val="00881AC0"/>
    <w:rsid w:val="00881EB0"/>
    <w:rsid w:val="008849BA"/>
    <w:rsid w:val="00884CAE"/>
    <w:rsid w:val="008857D5"/>
    <w:rsid w:val="00886692"/>
    <w:rsid w:val="0088766B"/>
    <w:rsid w:val="00890E0D"/>
    <w:rsid w:val="008913D6"/>
    <w:rsid w:val="00891549"/>
    <w:rsid w:val="00891FF0"/>
    <w:rsid w:val="00893132"/>
    <w:rsid w:val="008937E7"/>
    <w:rsid w:val="0089417B"/>
    <w:rsid w:val="00896389"/>
    <w:rsid w:val="0089640C"/>
    <w:rsid w:val="00896491"/>
    <w:rsid w:val="00896B69"/>
    <w:rsid w:val="00897044"/>
    <w:rsid w:val="00897113"/>
    <w:rsid w:val="008A0B15"/>
    <w:rsid w:val="008A0EED"/>
    <w:rsid w:val="008A1FDC"/>
    <w:rsid w:val="008A480B"/>
    <w:rsid w:val="008A5328"/>
    <w:rsid w:val="008A7360"/>
    <w:rsid w:val="008A78F8"/>
    <w:rsid w:val="008B02FC"/>
    <w:rsid w:val="008B0C14"/>
    <w:rsid w:val="008B2194"/>
    <w:rsid w:val="008B2295"/>
    <w:rsid w:val="008B2A3C"/>
    <w:rsid w:val="008B2BCF"/>
    <w:rsid w:val="008B3B68"/>
    <w:rsid w:val="008B40D9"/>
    <w:rsid w:val="008B5682"/>
    <w:rsid w:val="008B5A03"/>
    <w:rsid w:val="008B6626"/>
    <w:rsid w:val="008C00AA"/>
    <w:rsid w:val="008C15D4"/>
    <w:rsid w:val="008C1EBB"/>
    <w:rsid w:val="008C23B8"/>
    <w:rsid w:val="008C2B8C"/>
    <w:rsid w:val="008C5072"/>
    <w:rsid w:val="008C6955"/>
    <w:rsid w:val="008C705B"/>
    <w:rsid w:val="008C70F8"/>
    <w:rsid w:val="008D0610"/>
    <w:rsid w:val="008D0704"/>
    <w:rsid w:val="008D0BF7"/>
    <w:rsid w:val="008D1E01"/>
    <w:rsid w:val="008D5550"/>
    <w:rsid w:val="008D6B17"/>
    <w:rsid w:val="008E0269"/>
    <w:rsid w:val="008E0D53"/>
    <w:rsid w:val="008E1AA4"/>
    <w:rsid w:val="008E1EC2"/>
    <w:rsid w:val="008E7052"/>
    <w:rsid w:val="008E77A1"/>
    <w:rsid w:val="008F02E6"/>
    <w:rsid w:val="008F0D7C"/>
    <w:rsid w:val="008F188B"/>
    <w:rsid w:val="008F2695"/>
    <w:rsid w:val="008F3064"/>
    <w:rsid w:val="008F3281"/>
    <w:rsid w:val="008F3E24"/>
    <w:rsid w:val="008F41DC"/>
    <w:rsid w:val="008F4DB2"/>
    <w:rsid w:val="008F5A38"/>
    <w:rsid w:val="008F5EF6"/>
    <w:rsid w:val="008F6768"/>
    <w:rsid w:val="008F7468"/>
    <w:rsid w:val="00900F63"/>
    <w:rsid w:val="009025DB"/>
    <w:rsid w:val="009032D4"/>
    <w:rsid w:val="00904C14"/>
    <w:rsid w:val="00904CA5"/>
    <w:rsid w:val="00905132"/>
    <w:rsid w:val="00905189"/>
    <w:rsid w:val="00905966"/>
    <w:rsid w:val="00906BE0"/>
    <w:rsid w:val="00907D58"/>
    <w:rsid w:val="0091269E"/>
    <w:rsid w:val="00913991"/>
    <w:rsid w:val="00914B4B"/>
    <w:rsid w:val="00917058"/>
    <w:rsid w:val="00917686"/>
    <w:rsid w:val="009200A9"/>
    <w:rsid w:val="00921A03"/>
    <w:rsid w:val="009220DD"/>
    <w:rsid w:val="009227ED"/>
    <w:rsid w:val="00924872"/>
    <w:rsid w:val="00925789"/>
    <w:rsid w:val="00925D20"/>
    <w:rsid w:val="0092600B"/>
    <w:rsid w:val="00927CD3"/>
    <w:rsid w:val="0093054A"/>
    <w:rsid w:val="00932123"/>
    <w:rsid w:val="00934103"/>
    <w:rsid w:val="00935DB4"/>
    <w:rsid w:val="00936E0C"/>
    <w:rsid w:val="00940C25"/>
    <w:rsid w:val="00941DEF"/>
    <w:rsid w:val="00942674"/>
    <w:rsid w:val="00945CD5"/>
    <w:rsid w:val="00947691"/>
    <w:rsid w:val="00951B10"/>
    <w:rsid w:val="00951F20"/>
    <w:rsid w:val="00952D86"/>
    <w:rsid w:val="00953637"/>
    <w:rsid w:val="00953997"/>
    <w:rsid w:val="0095464E"/>
    <w:rsid w:val="00954E0A"/>
    <w:rsid w:val="00955258"/>
    <w:rsid w:val="00956703"/>
    <w:rsid w:val="0095672A"/>
    <w:rsid w:val="009579B6"/>
    <w:rsid w:val="00960209"/>
    <w:rsid w:val="009619EA"/>
    <w:rsid w:val="00962102"/>
    <w:rsid w:val="009625D0"/>
    <w:rsid w:val="00962ABE"/>
    <w:rsid w:val="00962B04"/>
    <w:rsid w:val="009631FE"/>
    <w:rsid w:val="00964211"/>
    <w:rsid w:val="009661D0"/>
    <w:rsid w:val="00967660"/>
    <w:rsid w:val="009676E7"/>
    <w:rsid w:val="00967B46"/>
    <w:rsid w:val="009713F2"/>
    <w:rsid w:val="00971424"/>
    <w:rsid w:val="00973770"/>
    <w:rsid w:val="0097415F"/>
    <w:rsid w:val="0097590A"/>
    <w:rsid w:val="00975A72"/>
    <w:rsid w:val="00976978"/>
    <w:rsid w:val="0097772C"/>
    <w:rsid w:val="00980731"/>
    <w:rsid w:val="00980F00"/>
    <w:rsid w:val="0098133D"/>
    <w:rsid w:val="009840C4"/>
    <w:rsid w:val="00984217"/>
    <w:rsid w:val="00985220"/>
    <w:rsid w:val="009876C5"/>
    <w:rsid w:val="0098793C"/>
    <w:rsid w:val="00987B66"/>
    <w:rsid w:val="00987FF6"/>
    <w:rsid w:val="00990066"/>
    <w:rsid w:val="009906EE"/>
    <w:rsid w:val="00990E17"/>
    <w:rsid w:val="00990F16"/>
    <w:rsid w:val="00990FF4"/>
    <w:rsid w:val="009915D7"/>
    <w:rsid w:val="00991A2D"/>
    <w:rsid w:val="00991BD6"/>
    <w:rsid w:val="009923A5"/>
    <w:rsid w:val="00992A26"/>
    <w:rsid w:val="00992EAF"/>
    <w:rsid w:val="009935D9"/>
    <w:rsid w:val="009948D3"/>
    <w:rsid w:val="00995D06"/>
    <w:rsid w:val="00995E20"/>
    <w:rsid w:val="00995F05"/>
    <w:rsid w:val="00996546"/>
    <w:rsid w:val="00996A3D"/>
    <w:rsid w:val="00997E87"/>
    <w:rsid w:val="009A353D"/>
    <w:rsid w:val="009A7DA4"/>
    <w:rsid w:val="009B0C1C"/>
    <w:rsid w:val="009B11CA"/>
    <w:rsid w:val="009B3D60"/>
    <w:rsid w:val="009B507B"/>
    <w:rsid w:val="009B6880"/>
    <w:rsid w:val="009C0B77"/>
    <w:rsid w:val="009C0F28"/>
    <w:rsid w:val="009C16C5"/>
    <w:rsid w:val="009C16EA"/>
    <w:rsid w:val="009C29E4"/>
    <w:rsid w:val="009C3C0C"/>
    <w:rsid w:val="009C4253"/>
    <w:rsid w:val="009C4F42"/>
    <w:rsid w:val="009C5A62"/>
    <w:rsid w:val="009C753A"/>
    <w:rsid w:val="009C7D17"/>
    <w:rsid w:val="009D1490"/>
    <w:rsid w:val="009D24D9"/>
    <w:rsid w:val="009D3AD3"/>
    <w:rsid w:val="009D48A4"/>
    <w:rsid w:val="009D6757"/>
    <w:rsid w:val="009D6D60"/>
    <w:rsid w:val="009E0509"/>
    <w:rsid w:val="009E0B1B"/>
    <w:rsid w:val="009E0C56"/>
    <w:rsid w:val="009E0E4C"/>
    <w:rsid w:val="009E1B47"/>
    <w:rsid w:val="009E3753"/>
    <w:rsid w:val="009E3A46"/>
    <w:rsid w:val="009E67CB"/>
    <w:rsid w:val="009F077A"/>
    <w:rsid w:val="009F0B60"/>
    <w:rsid w:val="009F11FF"/>
    <w:rsid w:val="009F178C"/>
    <w:rsid w:val="009F1D00"/>
    <w:rsid w:val="009F2DD1"/>
    <w:rsid w:val="009F323B"/>
    <w:rsid w:val="009F3A59"/>
    <w:rsid w:val="009F3FF7"/>
    <w:rsid w:val="009F4090"/>
    <w:rsid w:val="009F48AB"/>
    <w:rsid w:val="009F4D89"/>
    <w:rsid w:val="009F5768"/>
    <w:rsid w:val="009F7AAB"/>
    <w:rsid w:val="00A0089D"/>
    <w:rsid w:val="00A00ADF"/>
    <w:rsid w:val="00A014BF"/>
    <w:rsid w:val="00A0167A"/>
    <w:rsid w:val="00A0207D"/>
    <w:rsid w:val="00A02515"/>
    <w:rsid w:val="00A02DCB"/>
    <w:rsid w:val="00A03765"/>
    <w:rsid w:val="00A04F93"/>
    <w:rsid w:val="00A05CC6"/>
    <w:rsid w:val="00A07128"/>
    <w:rsid w:val="00A07446"/>
    <w:rsid w:val="00A07482"/>
    <w:rsid w:val="00A10273"/>
    <w:rsid w:val="00A10ECA"/>
    <w:rsid w:val="00A10F5D"/>
    <w:rsid w:val="00A13F5F"/>
    <w:rsid w:val="00A149ED"/>
    <w:rsid w:val="00A15388"/>
    <w:rsid w:val="00A1587A"/>
    <w:rsid w:val="00A15ED1"/>
    <w:rsid w:val="00A16EAE"/>
    <w:rsid w:val="00A176A5"/>
    <w:rsid w:val="00A216F8"/>
    <w:rsid w:val="00A223BC"/>
    <w:rsid w:val="00A2247B"/>
    <w:rsid w:val="00A22CF5"/>
    <w:rsid w:val="00A23824"/>
    <w:rsid w:val="00A246E4"/>
    <w:rsid w:val="00A24936"/>
    <w:rsid w:val="00A259C9"/>
    <w:rsid w:val="00A27C3A"/>
    <w:rsid w:val="00A32548"/>
    <w:rsid w:val="00A358C4"/>
    <w:rsid w:val="00A368C6"/>
    <w:rsid w:val="00A372E4"/>
    <w:rsid w:val="00A3731F"/>
    <w:rsid w:val="00A3749C"/>
    <w:rsid w:val="00A37CCA"/>
    <w:rsid w:val="00A40DB5"/>
    <w:rsid w:val="00A42955"/>
    <w:rsid w:val="00A434D9"/>
    <w:rsid w:val="00A448EC"/>
    <w:rsid w:val="00A45CAA"/>
    <w:rsid w:val="00A47763"/>
    <w:rsid w:val="00A510C5"/>
    <w:rsid w:val="00A520DE"/>
    <w:rsid w:val="00A53162"/>
    <w:rsid w:val="00A539B6"/>
    <w:rsid w:val="00A54BCA"/>
    <w:rsid w:val="00A5677B"/>
    <w:rsid w:val="00A56846"/>
    <w:rsid w:val="00A56FDE"/>
    <w:rsid w:val="00A575C3"/>
    <w:rsid w:val="00A57B99"/>
    <w:rsid w:val="00A605B3"/>
    <w:rsid w:val="00A62B55"/>
    <w:rsid w:val="00A62BBA"/>
    <w:rsid w:val="00A62FD7"/>
    <w:rsid w:val="00A634A2"/>
    <w:rsid w:val="00A63A78"/>
    <w:rsid w:val="00A64124"/>
    <w:rsid w:val="00A6428F"/>
    <w:rsid w:val="00A6503D"/>
    <w:rsid w:val="00A65062"/>
    <w:rsid w:val="00A65094"/>
    <w:rsid w:val="00A6586E"/>
    <w:rsid w:val="00A66278"/>
    <w:rsid w:val="00A706E0"/>
    <w:rsid w:val="00A70B67"/>
    <w:rsid w:val="00A7135B"/>
    <w:rsid w:val="00A71912"/>
    <w:rsid w:val="00A71CC5"/>
    <w:rsid w:val="00A75299"/>
    <w:rsid w:val="00A75A2E"/>
    <w:rsid w:val="00A76703"/>
    <w:rsid w:val="00A775F3"/>
    <w:rsid w:val="00A778A2"/>
    <w:rsid w:val="00A84437"/>
    <w:rsid w:val="00A86233"/>
    <w:rsid w:val="00A87126"/>
    <w:rsid w:val="00A877C9"/>
    <w:rsid w:val="00A879A9"/>
    <w:rsid w:val="00A90526"/>
    <w:rsid w:val="00A90E6A"/>
    <w:rsid w:val="00A926D6"/>
    <w:rsid w:val="00A9356C"/>
    <w:rsid w:val="00A93CE3"/>
    <w:rsid w:val="00A93E1D"/>
    <w:rsid w:val="00A94E55"/>
    <w:rsid w:val="00AA0023"/>
    <w:rsid w:val="00AA1096"/>
    <w:rsid w:val="00AA10AE"/>
    <w:rsid w:val="00AA220A"/>
    <w:rsid w:val="00AA399B"/>
    <w:rsid w:val="00AA4CAA"/>
    <w:rsid w:val="00AA4F31"/>
    <w:rsid w:val="00AA5A92"/>
    <w:rsid w:val="00AA5C46"/>
    <w:rsid w:val="00AA77C7"/>
    <w:rsid w:val="00AB00D6"/>
    <w:rsid w:val="00AB07F9"/>
    <w:rsid w:val="00AB1204"/>
    <w:rsid w:val="00AB5459"/>
    <w:rsid w:val="00AB5AD4"/>
    <w:rsid w:val="00AB5F49"/>
    <w:rsid w:val="00AB7454"/>
    <w:rsid w:val="00AB7586"/>
    <w:rsid w:val="00AC29D9"/>
    <w:rsid w:val="00AC338A"/>
    <w:rsid w:val="00AC3EB4"/>
    <w:rsid w:val="00AC41F5"/>
    <w:rsid w:val="00AC4BF3"/>
    <w:rsid w:val="00AC71E2"/>
    <w:rsid w:val="00AC7258"/>
    <w:rsid w:val="00AD110A"/>
    <w:rsid w:val="00AD1243"/>
    <w:rsid w:val="00AD2783"/>
    <w:rsid w:val="00AD3C59"/>
    <w:rsid w:val="00AD45BA"/>
    <w:rsid w:val="00AD47AE"/>
    <w:rsid w:val="00AD4BEC"/>
    <w:rsid w:val="00AD57A1"/>
    <w:rsid w:val="00AD5F04"/>
    <w:rsid w:val="00AD7FDF"/>
    <w:rsid w:val="00AE1B37"/>
    <w:rsid w:val="00AE2D44"/>
    <w:rsid w:val="00AE5A68"/>
    <w:rsid w:val="00AE66A9"/>
    <w:rsid w:val="00AE6C6B"/>
    <w:rsid w:val="00AE6FDE"/>
    <w:rsid w:val="00AF023A"/>
    <w:rsid w:val="00AF1921"/>
    <w:rsid w:val="00AF218C"/>
    <w:rsid w:val="00AF2C95"/>
    <w:rsid w:val="00AF3A34"/>
    <w:rsid w:val="00AF3C16"/>
    <w:rsid w:val="00AF486A"/>
    <w:rsid w:val="00AF565A"/>
    <w:rsid w:val="00AF5AD1"/>
    <w:rsid w:val="00AF7488"/>
    <w:rsid w:val="00AF75CA"/>
    <w:rsid w:val="00B008D9"/>
    <w:rsid w:val="00B0148D"/>
    <w:rsid w:val="00B0183D"/>
    <w:rsid w:val="00B026D7"/>
    <w:rsid w:val="00B03D60"/>
    <w:rsid w:val="00B03F5E"/>
    <w:rsid w:val="00B04B25"/>
    <w:rsid w:val="00B059A1"/>
    <w:rsid w:val="00B059A3"/>
    <w:rsid w:val="00B0709A"/>
    <w:rsid w:val="00B0732A"/>
    <w:rsid w:val="00B07509"/>
    <w:rsid w:val="00B107D9"/>
    <w:rsid w:val="00B10BE4"/>
    <w:rsid w:val="00B11548"/>
    <w:rsid w:val="00B11CAE"/>
    <w:rsid w:val="00B1216F"/>
    <w:rsid w:val="00B12AF1"/>
    <w:rsid w:val="00B12C33"/>
    <w:rsid w:val="00B13226"/>
    <w:rsid w:val="00B132D6"/>
    <w:rsid w:val="00B13E8F"/>
    <w:rsid w:val="00B14070"/>
    <w:rsid w:val="00B15418"/>
    <w:rsid w:val="00B15B0E"/>
    <w:rsid w:val="00B16518"/>
    <w:rsid w:val="00B16AD6"/>
    <w:rsid w:val="00B1724B"/>
    <w:rsid w:val="00B209EB"/>
    <w:rsid w:val="00B23782"/>
    <w:rsid w:val="00B239D9"/>
    <w:rsid w:val="00B251AC"/>
    <w:rsid w:val="00B25A7F"/>
    <w:rsid w:val="00B25C47"/>
    <w:rsid w:val="00B25D84"/>
    <w:rsid w:val="00B3113B"/>
    <w:rsid w:val="00B31358"/>
    <w:rsid w:val="00B31771"/>
    <w:rsid w:val="00B354E2"/>
    <w:rsid w:val="00B35887"/>
    <w:rsid w:val="00B35B33"/>
    <w:rsid w:val="00B36143"/>
    <w:rsid w:val="00B36E7E"/>
    <w:rsid w:val="00B37F8E"/>
    <w:rsid w:val="00B40617"/>
    <w:rsid w:val="00B40F06"/>
    <w:rsid w:val="00B419D2"/>
    <w:rsid w:val="00B41C8E"/>
    <w:rsid w:val="00B43667"/>
    <w:rsid w:val="00B43F54"/>
    <w:rsid w:val="00B44C13"/>
    <w:rsid w:val="00B461EA"/>
    <w:rsid w:val="00B47466"/>
    <w:rsid w:val="00B509D8"/>
    <w:rsid w:val="00B5140D"/>
    <w:rsid w:val="00B5147F"/>
    <w:rsid w:val="00B5231F"/>
    <w:rsid w:val="00B52AFF"/>
    <w:rsid w:val="00B5349B"/>
    <w:rsid w:val="00B54279"/>
    <w:rsid w:val="00B5459E"/>
    <w:rsid w:val="00B55226"/>
    <w:rsid w:val="00B5624D"/>
    <w:rsid w:val="00B574D8"/>
    <w:rsid w:val="00B60C51"/>
    <w:rsid w:val="00B61B0C"/>
    <w:rsid w:val="00B61C29"/>
    <w:rsid w:val="00B644B2"/>
    <w:rsid w:val="00B666C3"/>
    <w:rsid w:val="00B6701E"/>
    <w:rsid w:val="00B71BE9"/>
    <w:rsid w:val="00B72AB6"/>
    <w:rsid w:val="00B7344E"/>
    <w:rsid w:val="00B73DEC"/>
    <w:rsid w:val="00B75C6C"/>
    <w:rsid w:val="00B77B2D"/>
    <w:rsid w:val="00B80714"/>
    <w:rsid w:val="00B812A3"/>
    <w:rsid w:val="00B82901"/>
    <w:rsid w:val="00B863C3"/>
    <w:rsid w:val="00B86633"/>
    <w:rsid w:val="00B87EB3"/>
    <w:rsid w:val="00B9058A"/>
    <w:rsid w:val="00B90DD8"/>
    <w:rsid w:val="00B91AF3"/>
    <w:rsid w:val="00B92196"/>
    <w:rsid w:val="00B92766"/>
    <w:rsid w:val="00B9302B"/>
    <w:rsid w:val="00B93B7B"/>
    <w:rsid w:val="00B95C1B"/>
    <w:rsid w:val="00B970CE"/>
    <w:rsid w:val="00B97982"/>
    <w:rsid w:val="00BA045D"/>
    <w:rsid w:val="00BA17A7"/>
    <w:rsid w:val="00BA1DF0"/>
    <w:rsid w:val="00BA4BC6"/>
    <w:rsid w:val="00BA4FA6"/>
    <w:rsid w:val="00BA5AAF"/>
    <w:rsid w:val="00BA601A"/>
    <w:rsid w:val="00BA64D1"/>
    <w:rsid w:val="00BA7077"/>
    <w:rsid w:val="00BA7D0F"/>
    <w:rsid w:val="00BB09EF"/>
    <w:rsid w:val="00BB0C6E"/>
    <w:rsid w:val="00BB16B1"/>
    <w:rsid w:val="00BB22FE"/>
    <w:rsid w:val="00BB243D"/>
    <w:rsid w:val="00BB24DC"/>
    <w:rsid w:val="00BB3991"/>
    <w:rsid w:val="00BB50FB"/>
    <w:rsid w:val="00BB5511"/>
    <w:rsid w:val="00BB56D4"/>
    <w:rsid w:val="00BB5AE4"/>
    <w:rsid w:val="00BB6337"/>
    <w:rsid w:val="00BB6F7F"/>
    <w:rsid w:val="00BB77AC"/>
    <w:rsid w:val="00BB7AE9"/>
    <w:rsid w:val="00BC2EE2"/>
    <w:rsid w:val="00BC6D2E"/>
    <w:rsid w:val="00BC6FCA"/>
    <w:rsid w:val="00BC77C2"/>
    <w:rsid w:val="00BD000A"/>
    <w:rsid w:val="00BD0CE1"/>
    <w:rsid w:val="00BD3162"/>
    <w:rsid w:val="00BD3AEC"/>
    <w:rsid w:val="00BD3C03"/>
    <w:rsid w:val="00BD42E7"/>
    <w:rsid w:val="00BD571F"/>
    <w:rsid w:val="00BD58F9"/>
    <w:rsid w:val="00BD6645"/>
    <w:rsid w:val="00BD7B11"/>
    <w:rsid w:val="00BE22C4"/>
    <w:rsid w:val="00BE2B57"/>
    <w:rsid w:val="00BE2CCA"/>
    <w:rsid w:val="00BE424E"/>
    <w:rsid w:val="00BE425C"/>
    <w:rsid w:val="00BE4299"/>
    <w:rsid w:val="00BE51F0"/>
    <w:rsid w:val="00BE52A9"/>
    <w:rsid w:val="00BE5447"/>
    <w:rsid w:val="00BE545A"/>
    <w:rsid w:val="00BE6499"/>
    <w:rsid w:val="00BE67D4"/>
    <w:rsid w:val="00BF0074"/>
    <w:rsid w:val="00BF0552"/>
    <w:rsid w:val="00BF07B9"/>
    <w:rsid w:val="00BF1634"/>
    <w:rsid w:val="00BF28FC"/>
    <w:rsid w:val="00BF4370"/>
    <w:rsid w:val="00BF468F"/>
    <w:rsid w:val="00BF46A1"/>
    <w:rsid w:val="00BF4BA0"/>
    <w:rsid w:val="00BF566B"/>
    <w:rsid w:val="00BF6336"/>
    <w:rsid w:val="00BF7896"/>
    <w:rsid w:val="00C0022D"/>
    <w:rsid w:val="00C041DE"/>
    <w:rsid w:val="00C04DC3"/>
    <w:rsid w:val="00C05010"/>
    <w:rsid w:val="00C051B2"/>
    <w:rsid w:val="00C06374"/>
    <w:rsid w:val="00C06728"/>
    <w:rsid w:val="00C06A8B"/>
    <w:rsid w:val="00C06E54"/>
    <w:rsid w:val="00C070A3"/>
    <w:rsid w:val="00C10155"/>
    <w:rsid w:val="00C10ACC"/>
    <w:rsid w:val="00C1235B"/>
    <w:rsid w:val="00C129D0"/>
    <w:rsid w:val="00C13DCB"/>
    <w:rsid w:val="00C1533D"/>
    <w:rsid w:val="00C15FC5"/>
    <w:rsid w:val="00C16D11"/>
    <w:rsid w:val="00C21BA1"/>
    <w:rsid w:val="00C22BC2"/>
    <w:rsid w:val="00C2381B"/>
    <w:rsid w:val="00C23D85"/>
    <w:rsid w:val="00C24B86"/>
    <w:rsid w:val="00C25D12"/>
    <w:rsid w:val="00C271F7"/>
    <w:rsid w:val="00C32E47"/>
    <w:rsid w:val="00C335AC"/>
    <w:rsid w:val="00C33B25"/>
    <w:rsid w:val="00C34549"/>
    <w:rsid w:val="00C358F6"/>
    <w:rsid w:val="00C35AF9"/>
    <w:rsid w:val="00C362DF"/>
    <w:rsid w:val="00C376FD"/>
    <w:rsid w:val="00C4027A"/>
    <w:rsid w:val="00C40754"/>
    <w:rsid w:val="00C41F55"/>
    <w:rsid w:val="00C42D78"/>
    <w:rsid w:val="00C446BC"/>
    <w:rsid w:val="00C450FF"/>
    <w:rsid w:val="00C45854"/>
    <w:rsid w:val="00C45CCD"/>
    <w:rsid w:val="00C45F08"/>
    <w:rsid w:val="00C47BBB"/>
    <w:rsid w:val="00C50369"/>
    <w:rsid w:val="00C507D9"/>
    <w:rsid w:val="00C5096E"/>
    <w:rsid w:val="00C51048"/>
    <w:rsid w:val="00C544A6"/>
    <w:rsid w:val="00C556DF"/>
    <w:rsid w:val="00C573AE"/>
    <w:rsid w:val="00C61874"/>
    <w:rsid w:val="00C61E24"/>
    <w:rsid w:val="00C62F4E"/>
    <w:rsid w:val="00C6359B"/>
    <w:rsid w:val="00C64A4E"/>
    <w:rsid w:val="00C6616B"/>
    <w:rsid w:val="00C67212"/>
    <w:rsid w:val="00C67435"/>
    <w:rsid w:val="00C674A2"/>
    <w:rsid w:val="00C675D3"/>
    <w:rsid w:val="00C70241"/>
    <w:rsid w:val="00C7086A"/>
    <w:rsid w:val="00C7172D"/>
    <w:rsid w:val="00C71ECD"/>
    <w:rsid w:val="00C73019"/>
    <w:rsid w:val="00C731A9"/>
    <w:rsid w:val="00C73775"/>
    <w:rsid w:val="00C766B2"/>
    <w:rsid w:val="00C76A80"/>
    <w:rsid w:val="00C776FB"/>
    <w:rsid w:val="00C77782"/>
    <w:rsid w:val="00C8128F"/>
    <w:rsid w:val="00C817BC"/>
    <w:rsid w:val="00C81F7B"/>
    <w:rsid w:val="00C826ED"/>
    <w:rsid w:val="00C82726"/>
    <w:rsid w:val="00C8328D"/>
    <w:rsid w:val="00C83B17"/>
    <w:rsid w:val="00C83E72"/>
    <w:rsid w:val="00C84BB6"/>
    <w:rsid w:val="00C85E9B"/>
    <w:rsid w:val="00C86C04"/>
    <w:rsid w:val="00C86FE2"/>
    <w:rsid w:val="00C8717D"/>
    <w:rsid w:val="00C901EA"/>
    <w:rsid w:val="00C9030B"/>
    <w:rsid w:val="00C90C1A"/>
    <w:rsid w:val="00C9287C"/>
    <w:rsid w:val="00C92DAE"/>
    <w:rsid w:val="00C93737"/>
    <w:rsid w:val="00C94696"/>
    <w:rsid w:val="00C94968"/>
    <w:rsid w:val="00C95C5B"/>
    <w:rsid w:val="00C9796B"/>
    <w:rsid w:val="00C97BEB"/>
    <w:rsid w:val="00CA17CA"/>
    <w:rsid w:val="00CA1916"/>
    <w:rsid w:val="00CA3E54"/>
    <w:rsid w:val="00CA41A6"/>
    <w:rsid w:val="00CA4594"/>
    <w:rsid w:val="00CA4A03"/>
    <w:rsid w:val="00CA63A6"/>
    <w:rsid w:val="00CA63AB"/>
    <w:rsid w:val="00CA6401"/>
    <w:rsid w:val="00CA6445"/>
    <w:rsid w:val="00CB1452"/>
    <w:rsid w:val="00CB1831"/>
    <w:rsid w:val="00CB1E1D"/>
    <w:rsid w:val="00CB30D5"/>
    <w:rsid w:val="00CB3210"/>
    <w:rsid w:val="00CB6445"/>
    <w:rsid w:val="00CB7A47"/>
    <w:rsid w:val="00CB7F32"/>
    <w:rsid w:val="00CC0849"/>
    <w:rsid w:val="00CC13B5"/>
    <w:rsid w:val="00CC264B"/>
    <w:rsid w:val="00CC27CD"/>
    <w:rsid w:val="00CC2A68"/>
    <w:rsid w:val="00CC3A34"/>
    <w:rsid w:val="00CC497D"/>
    <w:rsid w:val="00CC4A90"/>
    <w:rsid w:val="00CC4EFF"/>
    <w:rsid w:val="00CC6072"/>
    <w:rsid w:val="00CC680C"/>
    <w:rsid w:val="00CC6E89"/>
    <w:rsid w:val="00CC79AD"/>
    <w:rsid w:val="00CD248B"/>
    <w:rsid w:val="00CD3ECC"/>
    <w:rsid w:val="00CD421B"/>
    <w:rsid w:val="00CD442A"/>
    <w:rsid w:val="00CD634D"/>
    <w:rsid w:val="00CD6461"/>
    <w:rsid w:val="00CD6CA2"/>
    <w:rsid w:val="00CD76B0"/>
    <w:rsid w:val="00CD7DDF"/>
    <w:rsid w:val="00CE1C64"/>
    <w:rsid w:val="00CE1E3E"/>
    <w:rsid w:val="00CE1EDA"/>
    <w:rsid w:val="00CE3316"/>
    <w:rsid w:val="00CE3E23"/>
    <w:rsid w:val="00CE4DAA"/>
    <w:rsid w:val="00CE4DEB"/>
    <w:rsid w:val="00CE532B"/>
    <w:rsid w:val="00CE5F02"/>
    <w:rsid w:val="00CF13C5"/>
    <w:rsid w:val="00CF141E"/>
    <w:rsid w:val="00CF1C85"/>
    <w:rsid w:val="00CF1F0D"/>
    <w:rsid w:val="00CF3B19"/>
    <w:rsid w:val="00CF4D47"/>
    <w:rsid w:val="00CF4EA1"/>
    <w:rsid w:val="00CF5538"/>
    <w:rsid w:val="00CF718F"/>
    <w:rsid w:val="00CF7266"/>
    <w:rsid w:val="00D00A88"/>
    <w:rsid w:val="00D01A06"/>
    <w:rsid w:val="00D02027"/>
    <w:rsid w:val="00D03A2D"/>
    <w:rsid w:val="00D042C2"/>
    <w:rsid w:val="00D059C0"/>
    <w:rsid w:val="00D05B39"/>
    <w:rsid w:val="00D05D50"/>
    <w:rsid w:val="00D06DCC"/>
    <w:rsid w:val="00D073CC"/>
    <w:rsid w:val="00D118FE"/>
    <w:rsid w:val="00D12717"/>
    <w:rsid w:val="00D138B9"/>
    <w:rsid w:val="00D13DA2"/>
    <w:rsid w:val="00D13EA0"/>
    <w:rsid w:val="00D14347"/>
    <w:rsid w:val="00D16063"/>
    <w:rsid w:val="00D1613B"/>
    <w:rsid w:val="00D17047"/>
    <w:rsid w:val="00D171C9"/>
    <w:rsid w:val="00D1758B"/>
    <w:rsid w:val="00D205FE"/>
    <w:rsid w:val="00D20AD7"/>
    <w:rsid w:val="00D214BA"/>
    <w:rsid w:val="00D222AD"/>
    <w:rsid w:val="00D23470"/>
    <w:rsid w:val="00D2373E"/>
    <w:rsid w:val="00D24584"/>
    <w:rsid w:val="00D25E2C"/>
    <w:rsid w:val="00D262C1"/>
    <w:rsid w:val="00D27BCE"/>
    <w:rsid w:val="00D27F7F"/>
    <w:rsid w:val="00D3043F"/>
    <w:rsid w:val="00D304F6"/>
    <w:rsid w:val="00D31073"/>
    <w:rsid w:val="00D31DAF"/>
    <w:rsid w:val="00D33F09"/>
    <w:rsid w:val="00D35030"/>
    <w:rsid w:val="00D36551"/>
    <w:rsid w:val="00D412C3"/>
    <w:rsid w:val="00D42B67"/>
    <w:rsid w:val="00D42E30"/>
    <w:rsid w:val="00D4409D"/>
    <w:rsid w:val="00D44210"/>
    <w:rsid w:val="00D4714E"/>
    <w:rsid w:val="00D47898"/>
    <w:rsid w:val="00D50D09"/>
    <w:rsid w:val="00D50FBB"/>
    <w:rsid w:val="00D51593"/>
    <w:rsid w:val="00D524C0"/>
    <w:rsid w:val="00D52983"/>
    <w:rsid w:val="00D540F8"/>
    <w:rsid w:val="00D55C04"/>
    <w:rsid w:val="00D55D19"/>
    <w:rsid w:val="00D56076"/>
    <w:rsid w:val="00D57E1B"/>
    <w:rsid w:val="00D6207C"/>
    <w:rsid w:val="00D6350A"/>
    <w:rsid w:val="00D6375C"/>
    <w:rsid w:val="00D64160"/>
    <w:rsid w:val="00D645C1"/>
    <w:rsid w:val="00D64B6B"/>
    <w:rsid w:val="00D64D40"/>
    <w:rsid w:val="00D64DC2"/>
    <w:rsid w:val="00D6593F"/>
    <w:rsid w:val="00D66DE3"/>
    <w:rsid w:val="00D70A18"/>
    <w:rsid w:val="00D71751"/>
    <w:rsid w:val="00D7258C"/>
    <w:rsid w:val="00D73019"/>
    <w:rsid w:val="00D730FF"/>
    <w:rsid w:val="00D739C3"/>
    <w:rsid w:val="00D73F6B"/>
    <w:rsid w:val="00D74165"/>
    <w:rsid w:val="00D76F9F"/>
    <w:rsid w:val="00D779D6"/>
    <w:rsid w:val="00D83EBC"/>
    <w:rsid w:val="00D84383"/>
    <w:rsid w:val="00D9038B"/>
    <w:rsid w:val="00D93DD8"/>
    <w:rsid w:val="00D959D0"/>
    <w:rsid w:val="00D962A4"/>
    <w:rsid w:val="00D97FFB"/>
    <w:rsid w:val="00DA0B26"/>
    <w:rsid w:val="00DA0B56"/>
    <w:rsid w:val="00DA0B6D"/>
    <w:rsid w:val="00DA15EA"/>
    <w:rsid w:val="00DA2628"/>
    <w:rsid w:val="00DA2E79"/>
    <w:rsid w:val="00DA4092"/>
    <w:rsid w:val="00DA4779"/>
    <w:rsid w:val="00DA5457"/>
    <w:rsid w:val="00DA60EA"/>
    <w:rsid w:val="00DA6A7B"/>
    <w:rsid w:val="00DA6BED"/>
    <w:rsid w:val="00DA7EF7"/>
    <w:rsid w:val="00DB165B"/>
    <w:rsid w:val="00DB1EC0"/>
    <w:rsid w:val="00DB29AB"/>
    <w:rsid w:val="00DB2B89"/>
    <w:rsid w:val="00DB2DBD"/>
    <w:rsid w:val="00DB3298"/>
    <w:rsid w:val="00DB3538"/>
    <w:rsid w:val="00DB4E49"/>
    <w:rsid w:val="00DB53F9"/>
    <w:rsid w:val="00DB63CE"/>
    <w:rsid w:val="00DB6409"/>
    <w:rsid w:val="00DB693C"/>
    <w:rsid w:val="00DC01BE"/>
    <w:rsid w:val="00DC120E"/>
    <w:rsid w:val="00DC3B6F"/>
    <w:rsid w:val="00DC63B1"/>
    <w:rsid w:val="00DC64BE"/>
    <w:rsid w:val="00DC7220"/>
    <w:rsid w:val="00DD0780"/>
    <w:rsid w:val="00DD0BAE"/>
    <w:rsid w:val="00DD0C2F"/>
    <w:rsid w:val="00DD0E50"/>
    <w:rsid w:val="00DD20B1"/>
    <w:rsid w:val="00DD2123"/>
    <w:rsid w:val="00DD2ABF"/>
    <w:rsid w:val="00DD3949"/>
    <w:rsid w:val="00DD48E2"/>
    <w:rsid w:val="00DD5187"/>
    <w:rsid w:val="00DD56FC"/>
    <w:rsid w:val="00DD5C75"/>
    <w:rsid w:val="00DD623D"/>
    <w:rsid w:val="00DD629E"/>
    <w:rsid w:val="00DD6B3A"/>
    <w:rsid w:val="00DE19DE"/>
    <w:rsid w:val="00DE1A55"/>
    <w:rsid w:val="00DE3A6F"/>
    <w:rsid w:val="00DE409C"/>
    <w:rsid w:val="00DE480B"/>
    <w:rsid w:val="00DE4FC1"/>
    <w:rsid w:val="00DE615D"/>
    <w:rsid w:val="00DE6567"/>
    <w:rsid w:val="00DE717C"/>
    <w:rsid w:val="00DF4BB4"/>
    <w:rsid w:val="00DF59F3"/>
    <w:rsid w:val="00DF7379"/>
    <w:rsid w:val="00DF754E"/>
    <w:rsid w:val="00E0021F"/>
    <w:rsid w:val="00E00A1D"/>
    <w:rsid w:val="00E031D9"/>
    <w:rsid w:val="00E048B5"/>
    <w:rsid w:val="00E05CDE"/>
    <w:rsid w:val="00E101E0"/>
    <w:rsid w:val="00E10269"/>
    <w:rsid w:val="00E116DB"/>
    <w:rsid w:val="00E160D8"/>
    <w:rsid w:val="00E164D7"/>
    <w:rsid w:val="00E16E72"/>
    <w:rsid w:val="00E1775B"/>
    <w:rsid w:val="00E1791C"/>
    <w:rsid w:val="00E17B49"/>
    <w:rsid w:val="00E17ECF"/>
    <w:rsid w:val="00E2103E"/>
    <w:rsid w:val="00E21A7B"/>
    <w:rsid w:val="00E2247C"/>
    <w:rsid w:val="00E24C35"/>
    <w:rsid w:val="00E25672"/>
    <w:rsid w:val="00E26C83"/>
    <w:rsid w:val="00E30BBB"/>
    <w:rsid w:val="00E3147C"/>
    <w:rsid w:val="00E32CE3"/>
    <w:rsid w:val="00E3350A"/>
    <w:rsid w:val="00E33D78"/>
    <w:rsid w:val="00E34755"/>
    <w:rsid w:val="00E34B5F"/>
    <w:rsid w:val="00E37099"/>
    <w:rsid w:val="00E3780B"/>
    <w:rsid w:val="00E40873"/>
    <w:rsid w:val="00E41511"/>
    <w:rsid w:val="00E41F50"/>
    <w:rsid w:val="00E4294D"/>
    <w:rsid w:val="00E42CB6"/>
    <w:rsid w:val="00E42DA0"/>
    <w:rsid w:val="00E4315D"/>
    <w:rsid w:val="00E43AF5"/>
    <w:rsid w:val="00E45A89"/>
    <w:rsid w:val="00E46C25"/>
    <w:rsid w:val="00E4775A"/>
    <w:rsid w:val="00E506D3"/>
    <w:rsid w:val="00E5349E"/>
    <w:rsid w:val="00E5368A"/>
    <w:rsid w:val="00E53FC9"/>
    <w:rsid w:val="00E5446C"/>
    <w:rsid w:val="00E553E3"/>
    <w:rsid w:val="00E56BDE"/>
    <w:rsid w:val="00E579AA"/>
    <w:rsid w:val="00E57C9A"/>
    <w:rsid w:val="00E57DE5"/>
    <w:rsid w:val="00E60090"/>
    <w:rsid w:val="00E6039C"/>
    <w:rsid w:val="00E604D0"/>
    <w:rsid w:val="00E60834"/>
    <w:rsid w:val="00E60A45"/>
    <w:rsid w:val="00E60D91"/>
    <w:rsid w:val="00E6112F"/>
    <w:rsid w:val="00E6194F"/>
    <w:rsid w:val="00E61A27"/>
    <w:rsid w:val="00E61A2F"/>
    <w:rsid w:val="00E62704"/>
    <w:rsid w:val="00E63C25"/>
    <w:rsid w:val="00E63E5A"/>
    <w:rsid w:val="00E64712"/>
    <w:rsid w:val="00E648F3"/>
    <w:rsid w:val="00E6582B"/>
    <w:rsid w:val="00E65F59"/>
    <w:rsid w:val="00E66411"/>
    <w:rsid w:val="00E667B1"/>
    <w:rsid w:val="00E675A1"/>
    <w:rsid w:val="00E676C0"/>
    <w:rsid w:val="00E67BAB"/>
    <w:rsid w:val="00E70119"/>
    <w:rsid w:val="00E70538"/>
    <w:rsid w:val="00E71295"/>
    <w:rsid w:val="00E71423"/>
    <w:rsid w:val="00E71AA0"/>
    <w:rsid w:val="00E72216"/>
    <w:rsid w:val="00E72FBC"/>
    <w:rsid w:val="00E7330D"/>
    <w:rsid w:val="00E7575C"/>
    <w:rsid w:val="00E7599C"/>
    <w:rsid w:val="00E76BA9"/>
    <w:rsid w:val="00E76E60"/>
    <w:rsid w:val="00E775FD"/>
    <w:rsid w:val="00E77D29"/>
    <w:rsid w:val="00E77DEB"/>
    <w:rsid w:val="00E80496"/>
    <w:rsid w:val="00E80715"/>
    <w:rsid w:val="00E87A7B"/>
    <w:rsid w:val="00E87D37"/>
    <w:rsid w:val="00E90516"/>
    <w:rsid w:val="00E917C1"/>
    <w:rsid w:val="00E930E1"/>
    <w:rsid w:val="00E94A78"/>
    <w:rsid w:val="00E95CE3"/>
    <w:rsid w:val="00E96C9A"/>
    <w:rsid w:val="00E96CDA"/>
    <w:rsid w:val="00E97986"/>
    <w:rsid w:val="00EA0201"/>
    <w:rsid w:val="00EA0224"/>
    <w:rsid w:val="00EA0466"/>
    <w:rsid w:val="00EA05BA"/>
    <w:rsid w:val="00EA13C2"/>
    <w:rsid w:val="00EA1486"/>
    <w:rsid w:val="00EA2544"/>
    <w:rsid w:val="00EA265A"/>
    <w:rsid w:val="00EA3186"/>
    <w:rsid w:val="00EA3E93"/>
    <w:rsid w:val="00EA42F5"/>
    <w:rsid w:val="00EA60A8"/>
    <w:rsid w:val="00EA77BA"/>
    <w:rsid w:val="00EB08EB"/>
    <w:rsid w:val="00EB14C8"/>
    <w:rsid w:val="00EB1826"/>
    <w:rsid w:val="00EB3521"/>
    <w:rsid w:val="00EB38BE"/>
    <w:rsid w:val="00EB39D0"/>
    <w:rsid w:val="00EB3C98"/>
    <w:rsid w:val="00EB6018"/>
    <w:rsid w:val="00EB73E8"/>
    <w:rsid w:val="00EB7AC1"/>
    <w:rsid w:val="00EB7B09"/>
    <w:rsid w:val="00EC10BB"/>
    <w:rsid w:val="00EC15BF"/>
    <w:rsid w:val="00EC1CA4"/>
    <w:rsid w:val="00EC2A99"/>
    <w:rsid w:val="00EC303A"/>
    <w:rsid w:val="00EC4936"/>
    <w:rsid w:val="00EC496C"/>
    <w:rsid w:val="00EC5EAD"/>
    <w:rsid w:val="00EC5F83"/>
    <w:rsid w:val="00EC6816"/>
    <w:rsid w:val="00EC6D62"/>
    <w:rsid w:val="00ED0491"/>
    <w:rsid w:val="00ED087E"/>
    <w:rsid w:val="00ED0B45"/>
    <w:rsid w:val="00ED1C76"/>
    <w:rsid w:val="00ED254A"/>
    <w:rsid w:val="00ED2C5D"/>
    <w:rsid w:val="00ED3026"/>
    <w:rsid w:val="00ED4D66"/>
    <w:rsid w:val="00EE0C73"/>
    <w:rsid w:val="00EE19A1"/>
    <w:rsid w:val="00EE1B97"/>
    <w:rsid w:val="00EE1FD3"/>
    <w:rsid w:val="00EE2C73"/>
    <w:rsid w:val="00EE2CD8"/>
    <w:rsid w:val="00EE2D4B"/>
    <w:rsid w:val="00EE2DC7"/>
    <w:rsid w:val="00EE38C9"/>
    <w:rsid w:val="00EE3AC3"/>
    <w:rsid w:val="00EE3CA0"/>
    <w:rsid w:val="00EE3CA4"/>
    <w:rsid w:val="00EE412B"/>
    <w:rsid w:val="00EE4374"/>
    <w:rsid w:val="00EE528B"/>
    <w:rsid w:val="00EE5810"/>
    <w:rsid w:val="00EE6BEC"/>
    <w:rsid w:val="00EE79AC"/>
    <w:rsid w:val="00EF11FE"/>
    <w:rsid w:val="00EF1943"/>
    <w:rsid w:val="00EF3521"/>
    <w:rsid w:val="00EF43F8"/>
    <w:rsid w:val="00EF75D1"/>
    <w:rsid w:val="00F00A94"/>
    <w:rsid w:val="00F00E45"/>
    <w:rsid w:val="00F01EF8"/>
    <w:rsid w:val="00F02209"/>
    <w:rsid w:val="00F02750"/>
    <w:rsid w:val="00F029C9"/>
    <w:rsid w:val="00F03E9F"/>
    <w:rsid w:val="00F04571"/>
    <w:rsid w:val="00F0573E"/>
    <w:rsid w:val="00F064FD"/>
    <w:rsid w:val="00F07FF2"/>
    <w:rsid w:val="00F10B33"/>
    <w:rsid w:val="00F1108B"/>
    <w:rsid w:val="00F1122E"/>
    <w:rsid w:val="00F11761"/>
    <w:rsid w:val="00F123C7"/>
    <w:rsid w:val="00F126AD"/>
    <w:rsid w:val="00F13F9F"/>
    <w:rsid w:val="00F141F1"/>
    <w:rsid w:val="00F15452"/>
    <w:rsid w:val="00F20482"/>
    <w:rsid w:val="00F20976"/>
    <w:rsid w:val="00F211CC"/>
    <w:rsid w:val="00F22095"/>
    <w:rsid w:val="00F2276F"/>
    <w:rsid w:val="00F22F92"/>
    <w:rsid w:val="00F23815"/>
    <w:rsid w:val="00F24D3A"/>
    <w:rsid w:val="00F25EFA"/>
    <w:rsid w:val="00F26331"/>
    <w:rsid w:val="00F265EE"/>
    <w:rsid w:val="00F27692"/>
    <w:rsid w:val="00F30E9A"/>
    <w:rsid w:val="00F31082"/>
    <w:rsid w:val="00F311DF"/>
    <w:rsid w:val="00F32679"/>
    <w:rsid w:val="00F32CA9"/>
    <w:rsid w:val="00F32D9E"/>
    <w:rsid w:val="00F3407E"/>
    <w:rsid w:val="00F34349"/>
    <w:rsid w:val="00F350B7"/>
    <w:rsid w:val="00F36402"/>
    <w:rsid w:val="00F41738"/>
    <w:rsid w:val="00F43679"/>
    <w:rsid w:val="00F44044"/>
    <w:rsid w:val="00F44D59"/>
    <w:rsid w:val="00F45FBD"/>
    <w:rsid w:val="00F4602F"/>
    <w:rsid w:val="00F47E9D"/>
    <w:rsid w:val="00F51A7A"/>
    <w:rsid w:val="00F51D27"/>
    <w:rsid w:val="00F5295F"/>
    <w:rsid w:val="00F53620"/>
    <w:rsid w:val="00F53798"/>
    <w:rsid w:val="00F53F1E"/>
    <w:rsid w:val="00F5408D"/>
    <w:rsid w:val="00F555B6"/>
    <w:rsid w:val="00F5711E"/>
    <w:rsid w:val="00F57672"/>
    <w:rsid w:val="00F6218D"/>
    <w:rsid w:val="00F62297"/>
    <w:rsid w:val="00F625DC"/>
    <w:rsid w:val="00F631A5"/>
    <w:rsid w:val="00F631B9"/>
    <w:rsid w:val="00F63439"/>
    <w:rsid w:val="00F649C2"/>
    <w:rsid w:val="00F64BCA"/>
    <w:rsid w:val="00F64E8D"/>
    <w:rsid w:val="00F661E8"/>
    <w:rsid w:val="00F66D2F"/>
    <w:rsid w:val="00F70431"/>
    <w:rsid w:val="00F716C1"/>
    <w:rsid w:val="00F71B32"/>
    <w:rsid w:val="00F71D64"/>
    <w:rsid w:val="00F7261A"/>
    <w:rsid w:val="00F72B99"/>
    <w:rsid w:val="00F737EC"/>
    <w:rsid w:val="00F7382F"/>
    <w:rsid w:val="00F74059"/>
    <w:rsid w:val="00F757D1"/>
    <w:rsid w:val="00F7682B"/>
    <w:rsid w:val="00F76B11"/>
    <w:rsid w:val="00F810DA"/>
    <w:rsid w:val="00F82555"/>
    <w:rsid w:val="00F8299B"/>
    <w:rsid w:val="00F83F7D"/>
    <w:rsid w:val="00F863A0"/>
    <w:rsid w:val="00F870A0"/>
    <w:rsid w:val="00F87740"/>
    <w:rsid w:val="00F91E29"/>
    <w:rsid w:val="00F9441E"/>
    <w:rsid w:val="00F94C0B"/>
    <w:rsid w:val="00F9553F"/>
    <w:rsid w:val="00F97B81"/>
    <w:rsid w:val="00F97D0D"/>
    <w:rsid w:val="00FA016D"/>
    <w:rsid w:val="00FA01EE"/>
    <w:rsid w:val="00FA23B8"/>
    <w:rsid w:val="00FA41ED"/>
    <w:rsid w:val="00FA4313"/>
    <w:rsid w:val="00FA5851"/>
    <w:rsid w:val="00FA675F"/>
    <w:rsid w:val="00FA77AA"/>
    <w:rsid w:val="00FB13B1"/>
    <w:rsid w:val="00FB179E"/>
    <w:rsid w:val="00FB1C56"/>
    <w:rsid w:val="00FB1D41"/>
    <w:rsid w:val="00FB2736"/>
    <w:rsid w:val="00FB41E0"/>
    <w:rsid w:val="00FB4B9D"/>
    <w:rsid w:val="00FB645F"/>
    <w:rsid w:val="00FB71F2"/>
    <w:rsid w:val="00FC0DEE"/>
    <w:rsid w:val="00FC1C0B"/>
    <w:rsid w:val="00FC2496"/>
    <w:rsid w:val="00FC2D7D"/>
    <w:rsid w:val="00FC3318"/>
    <w:rsid w:val="00FC378C"/>
    <w:rsid w:val="00FC43C6"/>
    <w:rsid w:val="00FC4E38"/>
    <w:rsid w:val="00FC4F2A"/>
    <w:rsid w:val="00FC4FC3"/>
    <w:rsid w:val="00FC5129"/>
    <w:rsid w:val="00FC7180"/>
    <w:rsid w:val="00FC7230"/>
    <w:rsid w:val="00FD0108"/>
    <w:rsid w:val="00FD16AE"/>
    <w:rsid w:val="00FD2049"/>
    <w:rsid w:val="00FD3B17"/>
    <w:rsid w:val="00FD5D82"/>
    <w:rsid w:val="00FD629D"/>
    <w:rsid w:val="00FD63B3"/>
    <w:rsid w:val="00FD707E"/>
    <w:rsid w:val="00FD7115"/>
    <w:rsid w:val="00FD750E"/>
    <w:rsid w:val="00FD780D"/>
    <w:rsid w:val="00FD78A4"/>
    <w:rsid w:val="00FE08FB"/>
    <w:rsid w:val="00FE2431"/>
    <w:rsid w:val="00FE32C1"/>
    <w:rsid w:val="00FE3CC6"/>
    <w:rsid w:val="00FE427B"/>
    <w:rsid w:val="00FE7089"/>
    <w:rsid w:val="00FE72AD"/>
    <w:rsid w:val="00FF1152"/>
    <w:rsid w:val="00FF1885"/>
    <w:rsid w:val="00FF1B4C"/>
    <w:rsid w:val="00FF2A29"/>
    <w:rsid w:val="00FF487F"/>
    <w:rsid w:val="00FF4A41"/>
    <w:rsid w:val="00FF600D"/>
    <w:rsid w:val="00FF6652"/>
    <w:rsid w:val="00FF681C"/>
    <w:rsid w:val="00FF72D6"/>
    <w:rsid w:val="00FF7703"/>
    <w:rsid w:val="00FF7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67BF8"/>
  <w15:docId w15:val="{18DBAE72-E237-4D73-A936-689CC61A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79" w:unhideWhenUsed="1"/>
    <w:lsdException w:name="footer" w:semiHidden="1" w:uiPriority="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D3949"/>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semiHidden/>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sid w:val="00484FC6"/>
    <w:rPr>
      <w:color w:val="auto"/>
      <w:u w:val="single" w:color="EEECE1" w:themeColor="background2"/>
      <w:lang w:val="de-CH"/>
    </w:rPr>
  </w:style>
  <w:style w:type="paragraph" w:styleId="Kopfzeile">
    <w:name w:val="header"/>
    <w:basedOn w:val="Standard"/>
    <w:link w:val="KopfzeileZchn"/>
    <w:uiPriority w:val="79"/>
    <w:rsid w:val="00D02693"/>
    <w:pPr>
      <w:tabs>
        <w:tab w:val="left" w:pos="5100"/>
        <w:tab w:val="right" w:pos="9967"/>
      </w:tabs>
      <w:spacing w:line="240" w:lineRule="auto"/>
    </w:pPr>
    <w:rPr>
      <w:noProof/>
      <w:sz w:val="13"/>
      <w:szCs w:val="17"/>
      <w:lang w:eastAsia="de-CH"/>
    </w:rPr>
  </w:style>
  <w:style w:type="character" w:customStyle="1" w:styleId="KopfzeileZchn">
    <w:name w:val="Kopfzeile Zchn"/>
    <w:basedOn w:val="Absatz-Standardschriftart"/>
    <w:link w:val="Kopfzeile"/>
    <w:uiPriority w:val="79"/>
    <w:rsid w:val="00D02693"/>
    <w:rPr>
      <w:rFonts w:cs="System"/>
      <w:bCs/>
      <w:noProof/>
      <w:spacing w:val="2"/>
      <w:sz w:val="13"/>
      <w:szCs w:val="17"/>
      <w:lang w:val="de-CH" w:eastAsia="de-CH"/>
    </w:rPr>
  </w:style>
  <w:style w:type="paragraph" w:styleId="Fuzeile">
    <w:name w:val="footer"/>
    <w:basedOn w:val="Standard"/>
    <w:link w:val="FuzeileZch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rsid w:val="003359D8"/>
    <w:rPr>
      <w:rFonts w:cs="System"/>
      <w:spacing w:val="2"/>
      <w:sz w:val="13"/>
      <w:szCs w:val="13"/>
      <w:lang w:val="de-CH"/>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3"/>
      </w:numPr>
    </w:pPr>
  </w:style>
  <w:style w:type="paragraph" w:styleId="Aufzhlungszeichen2">
    <w:name w:val="List Bullet 2"/>
    <w:basedOn w:val="Listenabsatz"/>
    <w:uiPriority w:val="99"/>
    <w:semiHidden/>
    <w:rsid w:val="009C67A8"/>
    <w:pPr>
      <w:numPr>
        <w:ilvl w:val="1"/>
        <w:numId w:val="3"/>
      </w:numPr>
    </w:pPr>
  </w:style>
  <w:style w:type="paragraph" w:styleId="Aufzhlungszeichen3">
    <w:name w:val="List Bullet 3"/>
    <w:basedOn w:val="Listenabsatz"/>
    <w:uiPriority w:val="99"/>
    <w:semiHidden/>
    <w:rsid w:val="009C67A8"/>
    <w:pPr>
      <w:numPr>
        <w:ilvl w:val="2"/>
        <w:numId w:val="3"/>
      </w:numPr>
    </w:pPr>
  </w:style>
  <w:style w:type="table" w:styleId="Tabellenraster">
    <w:name w:val="Table Grid"/>
    <w:basedOn w:val="NormaleTabelle"/>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lang w:val="de-CH"/>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lang w:val="de-CH"/>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lang w:val="de-CH"/>
    </w:rPr>
  </w:style>
  <w:style w:type="paragraph" w:customStyle="1" w:styleId="Brieftitel">
    <w:name w:val="Brieftitel"/>
    <w:basedOn w:val="Standard"/>
    <w:link w:val="BrieftitelZchn"/>
    <w:uiPriority w:val="14"/>
    <w:rsid w:val="00EA64E4"/>
    <w:pPr>
      <w:spacing w:before="720" w:after="480"/>
      <w:contextualSpacing/>
    </w:pPr>
    <w:rPr>
      <w:rFonts w:asciiTheme="majorHAnsi" w:hAnsiTheme="majorHAnsi"/>
      <w:b/>
    </w:rPr>
  </w:style>
  <w:style w:type="character" w:customStyle="1" w:styleId="BrieftitelZchn">
    <w:name w:val="Brieftitel Zchn"/>
    <w:basedOn w:val="Absatz-Standardschriftart"/>
    <w:link w:val="Brieftitel"/>
    <w:uiPriority w:val="14"/>
    <w:rsid w:val="00EA64E4"/>
    <w:rPr>
      <w:rFonts w:asciiTheme="majorHAnsi" w:hAnsiTheme="majorHAnsi" w:cs="System"/>
      <w:b/>
      <w:bCs/>
      <w:spacing w:val="2"/>
      <w:sz w:val="21"/>
      <w:lang w:val="de-CH"/>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3D1066"/>
    <w:rPr>
      <w:rFonts w:asciiTheme="majorHAnsi" w:eastAsiaTheme="majorEastAsia" w:hAnsiTheme="majorHAnsi" w:cstheme="majorBidi"/>
      <w:b/>
      <w:spacing w:val="2"/>
      <w:sz w:val="21"/>
      <w:szCs w:val="24"/>
      <w:lang w:val="de-CH"/>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lang w:val="de-CH"/>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lang w:val="de-CH"/>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lang w:val="de-CH"/>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lang w:val="de-CH"/>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lang w:val="de-CH"/>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lang w:val="de-CH"/>
    </w:rPr>
  </w:style>
  <w:style w:type="paragraph" w:customStyle="1" w:styleId="Aufzhlung1">
    <w:name w:val="Aufzählung 1"/>
    <w:basedOn w:val="Listenabsatz"/>
    <w:uiPriority w:val="2"/>
    <w:rsid w:val="003D0FAA"/>
    <w:pPr>
      <w:numPr>
        <w:numId w:val="5"/>
      </w:numPr>
    </w:pPr>
  </w:style>
  <w:style w:type="paragraph" w:customStyle="1" w:styleId="TitelNewsletter">
    <w:name w:val="Titel Newsletter"/>
    <w:basedOn w:val="Titel"/>
    <w:uiPriority w:val="13"/>
    <w:semiHidden/>
    <w:qFormat/>
    <w:rsid w:val="0011601D"/>
    <w:pPr>
      <w:spacing w:before="0" w:after="0"/>
      <w:jc w:val="right"/>
    </w:pPr>
    <w:rPr>
      <w:color w:val="F79646" w:themeColor="accent6"/>
    </w:rPr>
  </w:style>
  <w:style w:type="paragraph" w:customStyle="1" w:styleId="Traktandum-Titel1">
    <w:name w:val="Traktandum-Titel 1"/>
    <w:basedOn w:val="Aufzhlung1"/>
    <w:next w:val="Text85pt"/>
    <w:uiPriority w:val="18"/>
    <w:semiHidden/>
    <w:rsid w:val="00196ABC"/>
    <w:pPr>
      <w:numPr>
        <w:numId w:val="4"/>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EEECE1" w:themeColor="background2"/>
      <w:lang w:val="de-CH"/>
    </w:rPr>
  </w:style>
  <w:style w:type="paragraph" w:styleId="Untertitel">
    <w:name w:val="Subtitle"/>
    <w:aliases w:val="Untertitel/Sous-titre"/>
    <w:basedOn w:val="Standard"/>
    <w:link w:val="UntertitelZchn"/>
    <w:uiPriority w:val="12"/>
    <w:rsid w:val="007B1C80"/>
    <w:pPr>
      <w:numPr>
        <w:ilvl w:val="1"/>
      </w:numPr>
      <w:spacing w:line="240" w:lineRule="auto"/>
    </w:pPr>
    <w:rPr>
      <w:rFonts w:eastAsiaTheme="minorEastAsia"/>
      <w:color w:val="B1B9BD"/>
      <w:sz w:val="44"/>
      <w:szCs w:val="44"/>
    </w:rPr>
  </w:style>
  <w:style w:type="character" w:customStyle="1" w:styleId="UntertitelZchn">
    <w:name w:val="Untertitel Zchn"/>
    <w:aliases w:val="Untertitel/Sous-titre Zchn"/>
    <w:basedOn w:val="Absatz-Standardschriftart"/>
    <w:link w:val="Untertitel"/>
    <w:uiPriority w:val="12"/>
    <w:rsid w:val="007B1C80"/>
    <w:rPr>
      <w:rFonts w:eastAsiaTheme="minorEastAsia" w:cs="System"/>
      <w:bCs/>
      <w:color w:val="B1B9BD"/>
      <w:spacing w:val="2"/>
      <w:sz w:val="44"/>
      <w:szCs w:val="44"/>
      <w:lang w:val="de-CH"/>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lang w:val="de-CH"/>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lang w:val="de-CH"/>
    </w:rPr>
  </w:style>
  <w:style w:type="character" w:styleId="Funotenzeichen">
    <w:name w:val="footnote reference"/>
    <w:basedOn w:val="Absatz-Standardschriftart"/>
    <w:uiPriority w:val="99"/>
    <w:semiHidden/>
    <w:unhideWhenUsed/>
    <w:rsid w:val="00642F26"/>
    <w:rPr>
      <w:vertAlign w:val="superscript"/>
      <w:lang w:val="de-CH"/>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lang w:val="de-CH"/>
    </w:rPr>
  </w:style>
  <w:style w:type="character" w:styleId="Endnotenzeichen">
    <w:name w:val="endnote reference"/>
    <w:basedOn w:val="Absatz-Standardschriftart"/>
    <w:uiPriority w:val="99"/>
    <w:semiHidden/>
    <w:unhideWhenUsed/>
    <w:rsid w:val="00113CB8"/>
    <w:rPr>
      <w:vertAlign w:val="superscript"/>
      <w:lang w:val="de-CH"/>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lang w:val="de-CH"/>
    </w:rPr>
  </w:style>
  <w:style w:type="paragraph" w:customStyle="1" w:styleId="Seitenzahlen">
    <w:name w:val="Seitenzahlen"/>
    <w:basedOn w:val="Fuzeile"/>
    <w:uiPriority w:val="85"/>
    <w:semiHidden/>
    <w:rsid w:val="00E8428A"/>
    <w:pPr>
      <w:jc w:val="right"/>
    </w:pPr>
  </w:style>
  <w:style w:type="paragraph" w:customStyle="1" w:styleId="berschrift1nummeriert">
    <w:name w:val="Überschrift 1 nummeriert"/>
    <w:basedOn w:val="berschrift1"/>
    <w:next w:val="Standard"/>
    <w:uiPriority w:val="10"/>
    <w:qFormat/>
    <w:rsid w:val="00F32B93"/>
    <w:pPr>
      <w:numPr>
        <w:numId w:val="6"/>
      </w:numPr>
    </w:pPr>
  </w:style>
  <w:style w:type="paragraph" w:customStyle="1" w:styleId="berschrift2nummeriert">
    <w:name w:val="Überschrift 2 nummeriert"/>
    <w:basedOn w:val="berschrift2"/>
    <w:next w:val="Standard"/>
    <w:uiPriority w:val="10"/>
    <w:qFormat/>
    <w:rsid w:val="00513F66"/>
    <w:pPr>
      <w:numPr>
        <w:ilvl w:val="1"/>
        <w:numId w:val="6"/>
      </w:numPr>
      <w:spacing w:before="540"/>
    </w:pPr>
  </w:style>
  <w:style w:type="paragraph" w:customStyle="1" w:styleId="berschrift3nummeriert">
    <w:name w:val="Überschrift 3 nummeriert"/>
    <w:basedOn w:val="berschrift3"/>
    <w:next w:val="Standard"/>
    <w:uiPriority w:val="10"/>
    <w:qFormat/>
    <w:rsid w:val="00B426D3"/>
    <w:pPr>
      <w:numPr>
        <w:ilvl w:val="2"/>
        <w:numId w:val="6"/>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6"/>
      </w:numPr>
      <w:tabs>
        <w:tab w:val="left" w:pos="1134"/>
      </w:tabs>
    </w:pPr>
  </w:style>
  <w:style w:type="paragraph" w:styleId="Verzeichnis1">
    <w:name w:val="toc 1"/>
    <w:basedOn w:val="Standard"/>
    <w:next w:val="Standard"/>
    <w:uiPriority w:val="39"/>
    <w:rsid w:val="00213B74"/>
    <w:pPr>
      <w:tabs>
        <w:tab w:val="right" w:leader="dot" w:pos="7371"/>
      </w:tabs>
      <w:spacing w:before="215" w:line="215" w:lineRule="atLeast"/>
      <w:ind w:left="851" w:right="3093" w:hanging="851"/>
    </w:pPr>
    <w:rPr>
      <w:b/>
      <w:sz w:val="17"/>
    </w:rPr>
  </w:style>
  <w:style w:type="paragraph" w:styleId="Verzeichnis2">
    <w:name w:val="toc 2"/>
    <w:basedOn w:val="Standard"/>
    <w:next w:val="Standard"/>
    <w:uiPriority w:val="39"/>
    <w:rsid w:val="008F4DB2"/>
    <w:pPr>
      <w:tabs>
        <w:tab w:val="right" w:leader="dot" w:pos="7371"/>
      </w:tabs>
      <w:spacing w:line="215" w:lineRule="atLeast"/>
      <w:ind w:left="851" w:right="3093" w:hanging="851"/>
    </w:pPr>
    <w:rPr>
      <w:sz w:val="17"/>
    </w:rPr>
  </w:style>
  <w:style w:type="paragraph" w:styleId="Verzeichnis3">
    <w:name w:val="toc 3"/>
    <w:basedOn w:val="Standard"/>
    <w:next w:val="Standard"/>
    <w:uiPriority w:val="39"/>
    <w:rsid w:val="008F4DB2"/>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6"/>
      </w:numPr>
      <w:ind w:left="284" w:hanging="284"/>
    </w:pPr>
  </w:style>
  <w:style w:type="paragraph" w:customStyle="1" w:styleId="Nummerierung2">
    <w:name w:val="Nummerierung 2"/>
    <w:basedOn w:val="Nummerierung1"/>
    <w:uiPriority w:val="3"/>
    <w:qFormat/>
    <w:rsid w:val="00B56332"/>
    <w:pPr>
      <w:numPr>
        <w:ilvl w:val="8"/>
      </w:numPr>
      <w:ind w:left="709" w:hanging="425"/>
    </w:pPr>
  </w:style>
  <w:style w:type="character" w:styleId="Seitenzahl">
    <w:name w:val="page number"/>
    <w:basedOn w:val="Absatz-Standardschriftart"/>
    <w:uiPriority w:val="99"/>
    <w:semiHidden/>
    <w:rsid w:val="00E8428A"/>
    <w:rPr>
      <w:lang w:val="de-CH"/>
    </w:rPr>
  </w:style>
  <w:style w:type="paragraph" w:customStyle="1" w:styleId="Text85pt">
    <w:name w:val="Text 8.5 pt"/>
    <w:basedOn w:val="Standard"/>
    <w:link w:val="Text85ptZchn"/>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lang w:val="de-CH"/>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95B3D7" w:themeColor="accent1" w:themeTint="99"/>
      <w:lang w:val="de-CH"/>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6"/>
      </w:numPr>
      <w:tabs>
        <w:tab w:val="left" w:pos="1148"/>
      </w:tabs>
    </w:pPr>
  </w:style>
  <w:style w:type="paragraph" w:styleId="Verzeichnis4">
    <w:name w:val="toc 4"/>
    <w:basedOn w:val="Standard"/>
    <w:next w:val="Standard"/>
    <w:uiPriority w:val="39"/>
    <w:semiHidden/>
    <w:rsid w:val="008F4DB2"/>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uiPriority w:val="39"/>
    <w:semiHidden/>
    <w:rsid w:val="008F4DB2"/>
    <w:pPr>
      <w:tabs>
        <w:tab w:val="right" w:leader="dot" w:pos="7371"/>
      </w:tabs>
      <w:spacing w:line="215" w:lineRule="atLeast"/>
      <w:ind w:left="851" w:right="3093" w:hanging="851"/>
    </w:pPr>
    <w:rPr>
      <w:sz w:val="17"/>
    </w:rPr>
  </w:style>
  <w:style w:type="paragraph" w:styleId="Verzeichnis6">
    <w:name w:val="toc 6"/>
    <w:basedOn w:val="Standard"/>
    <w:next w:val="Standard"/>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C6D9F1" w:themeColor="text2" w:themeTint="33"/>
        <w:insideH w:val="single" w:sz="2" w:space="0" w:color="C6D9F1"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4"/>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1pt">
    <w:name w:val="1pt"/>
    <w:basedOn w:val="Standard"/>
    <w:rsid w:val="00374CF7"/>
    <w:pPr>
      <w:tabs>
        <w:tab w:val="left" w:pos="181"/>
      </w:tabs>
      <w:adjustRightInd w:val="0"/>
      <w:snapToGrid w:val="0"/>
      <w:spacing w:line="180" w:lineRule="auto"/>
      <w:contextualSpacing/>
    </w:pPr>
    <w:rPr>
      <w:rFonts w:ascii="Arial" w:eastAsia="Times New Roman" w:hAnsi="Arial" w:cs="Times New Roman"/>
      <w:bCs w:val="0"/>
      <w:color w:val="FFFFFF" w:themeColor="background1"/>
      <w:spacing w:val="0"/>
      <w:sz w:val="2"/>
      <w:szCs w:val="24"/>
      <w:lang w:eastAsia="de-CH"/>
    </w:rPr>
  </w:style>
  <w:style w:type="paragraph" w:customStyle="1" w:styleId="Rcksendeadresse">
    <w:name w:val="Rücksendeadresse"/>
    <w:basedOn w:val="Standard"/>
    <w:rsid w:val="00A36223"/>
    <w:pPr>
      <w:spacing w:after="40" w:line="220" w:lineRule="atLeast"/>
      <w:contextualSpacing/>
    </w:pPr>
    <w:rPr>
      <w:rFonts w:ascii="Arial" w:eastAsia="Times New Roman" w:hAnsi="Arial" w:cs="Times New Roman"/>
      <w:bCs w:val="0"/>
      <w:spacing w:val="0"/>
      <w:sz w:val="13"/>
      <w:lang w:eastAsia="de-CH"/>
    </w:rPr>
  </w:style>
  <w:style w:type="character" w:customStyle="1" w:styleId="Text85ptZchn">
    <w:name w:val="Text 8.5 pt Zchn"/>
    <w:basedOn w:val="Absatz-Standardschriftart"/>
    <w:link w:val="Text85pt"/>
    <w:rsid w:val="00A36223"/>
    <w:rPr>
      <w:rFonts w:cs="System"/>
      <w:bCs/>
      <w:spacing w:val="2"/>
      <w:sz w:val="17"/>
      <w:lang w:val="de-CH"/>
    </w:rPr>
  </w:style>
  <w:style w:type="paragraph" w:customStyle="1" w:styleId="Beilage">
    <w:name w:val="Beilage"/>
    <w:basedOn w:val="Text85pt"/>
    <w:link w:val="BeilageZchn"/>
    <w:rsid w:val="00D02693"/>
  </w:style>
  <w:style w:type="paragraph" w:customStyle="1" w:styleId="Kopie">
    <w:name w:val="Kopie"/>
    <w:basedOn w:val="Text85pt"/>
    <w:link w:val="KopieZchn"/>
    <w:rsid w:val="00D02693"/>
  </w:style>
  <w:style w:type="character" w:customStyle="1" w:styleId="BeilageZchn">
    <w:name w:val="Beilage Zchn"/>
    <w:basedOn w:val="Text85ptZchn"/>
    <w:link w:val="Beilage"/>
    <w:rsid w:val="00D02693"/>
    <w:rPr>
      <w:rFonts w:cs="System"/>
      <w:bCs/>
      <w:spacing w:val="2"/>
      <w:sz w:val="17"/>
      <w:lang w:val="de-CH"/>
    </w:rPr>
  </w:style>
  <w:style w:type="character" w:customStyle="1" w:styleId="KopieZchn">
    <w:name w:val="Kopie Zchn"/>
    <w:basedOn w:val="Text85ptZchn"/>
    <w:link w:val="Kopie"/>
    <w:rsid w:val="00D02693"/>
    <w:rPr>
      <w:rFonts w:cs="System"/>
      <w:bCs/>
      <w:spacing w:val="2"/>
      <w:sz w:val="17"/>
      <w:lang w:val="de-CH"/>
    </w:rPr>
  </w:style>
  <w:style w:type="paragraph" w:customStyle="1" w:styleId="Untertitelbarrierefrei">
    <w:name w:val="Untertitel barrierefrei"/>
    <w:basedOn w:val="Untertitel"/>
    <w:rsid w:val="00ED254A"/>
    <w:pPr>
      <w:spacing w:after="1080"/>
    </w:pPr>
  </w:style>
  <w:style w:type="paragraph" w:customStyle="1" w:styleId="Standardbarrierefrei">
    <w:name w:val="Standard barrierefrei"/>
    <w:basedOn w:val="Standard"/>
    <w:qFormat/>
    <w:rsid w:val="00F76B11"/>
    <w:pPr>
      <w:spacing w:before="120" w:after="240"/>
    </w:pPr>
    <w:rPr>
      <w:bCs w:val="0"/>
    </w:rPr>
  </w:style>
  <w:style w:type="paragraph" w:customStyle="1" w:styleId="Standardfett">
    <w:name w:val="Standard fett"/>
    <w:basedOn w:val="Standard"/>
    <w:rsid w:val="00543310"/>
    <w:pPr>
      <w:spacing w:before="240" w:after="120"/>
    </w:pPr>
    <w:rPr>
      <w:b/>
    </w:rPr>
  </w:style>
  <w:style w:type="character" w:styleId="Kommentarzeichen">
    <w:name w:val="annotation reference"/>
    <w:basedOn w:val="Absatz-Standardschriftart"/>
    <w:semiHidden/>
    <w:unhideWhenUsed/>
    <w:rsid w:val="000A139B"/>
    <w:rPr>
      <w:sz w:val="16"/>
      <w:szCs w:val="16"/>
      <w:lang w:val="de-CH"/>
    </w:rPr>
  </w:style>
  <w:style w:type="paragraph" w:styleId="Kommentartext">
    <w:name w:val="annotation text"/>
    <w:basedOn w:val="Standard"/>
    <w:link w:val="KommentartextZchn"/>
    <w:unhideWhenUsed/>
    <w:rsid w:val="000A139B"/>
    <w:pPr>
      <w:spacing w:after="120" w:line="240" w:lineRule="auto"/>
    </w:pPr>
    <w:rPr>
      <w:rFonts w:ascii="Arial" w:eastAsia="Times New Roman" w:hAnsi="Arial" w:cs="Times New Roman"/>
      <w:bCs w:val="0"/>
      <w:spacing w:val="0"/>
      <w:sz w:val="20"/>
      <w:szCs w:val="20"/>
      <w:lang w:eastAsia="de-CH"/>
    </w:rPr>
  </w:style>
  <w:style w:type="character" w:customStyle="1" w:styleId="KommentartextZchn">
    <w:name w:val="Kommentartext Zchn"/>
    <w:basedOn w:val="Absatz-Standardschriftart"/>
    <w:link w:val="Kommentartext"/>
    <w:rsid w:val="000A139B"/>
    <w:rPr>
      <w:rFonts w:ascii="Arial" w:eastAsia="Times New Roman" w:hAnsi="Arial" w:cs="Times New Roman"/>
      <w:sz w:val="20"/>
      <w:szCs w:val="20"/>
      <w:lang w:val="de-CH" w:eastAsia="de-CH"/>
    </w:rPr>
  </w:style>
  <w:style w:type="paragraph" w:customStyle="1" w:styleId="Formatvorlage1">
    <w:name w:val="Formatvorlage1"/>
    <w:basedOn w:val="Standard"/>
    <w:rsid w:val="001D5515"/>
    <w:pPr>
      <w:spacing w:before="360" w:after="240" w:line="240" w:lineRule="atLeast"/>
    </w:pPr>
    <w:rPr>
      <w:rFonts w:ascii="Arial" w:hAnsi="Arial"/>
      <w:bCs w:val="0"/>
      <w:spacing w:val="0"/>
      <w:sz w:val="22"/>
      <w:szCs w:val="26"/>
      <w:lang w:eastAsia="de-CH"/>
    </w:rPr>
  </w:style>
  <w:style w:type="paragraph" w:styleId="Kommentarthema">
    <w:name w:val="annotation subject"/>
    <w:basedOn w:val="Kommentartext"/>
    <w:next w:val="Kommentartext"/>
    <w:link w:val="KommentarthemaZchn"/>
    <w:uiPriority w:val="99"/>
    <w:semiHidden/>
    <w:unhideWhenUsed/>
    <w:rsid w:val="000A139B"/>
    <w:pPr>
      <w:spacing w:after="0"/>
    </w:pPr>
    <w:rPr>
      <w:rFonts w:asciiTheme="minorHAnsi" w:eastAsiaTheme="minorHAnsi" w:hAnsiTheme="minorHAnsi" w:cs="System"/>
      <w:b/>
      <w:bCs/>
      <w:spacing w:val="2"/>
      <w:lang w:eastAsia="en-US"/>
    </w:rPr>
  </w:style>
  <w:style w:type="character" w:customStyle="1" w:styleId="KommentarthemaZchn">
    <w:name w:val="Kommentarthema Zchn"/>
    <w:basedOn w:val="KommentartextZchn"/>
    <w:link w:val="Kommentarthema"/>
    <w:uiPriority w:val="99"/>
    <w:semiHidden/>
    <w:rsid w:val="000A139B"/>
    <w:rPr>
      <w:rFonts w:ascii="Arial" w:eastAsia="Times New Roman" w:hAnsi="Arial" w:cs="System"/>
      <w:b/>
      <w:bCs/>
      <w:spacing w:val="2"/>
      <w:sz w:val="20"/>
      <w:szCs w:val="20"/>
      <w:lang w:val="de-CH" w:eastAsia="de-CH"/>
    </w:rPr>
  </w:style>
  <w:style w:type="paragraph" w:styleId="berarbeitung">
    <w:name w:val="Revision"/>
    <w:hidden/>
    <w:uiPriority w:val="99"/>
    <w:semiHidden/>
    <w:rsid w:val="005752AA"/>
    <w:pPr>
      <w:spacing w:after="0" w:line="240" w:lineRule="auto"/>
    </w:pPr>
    <w:rPr>
      <w:rFonts w:cs="System"/>
      <w:bCs/>
      <w:spacing w:val="2"/>
      <w:sz w:val="21"/>
    </w:rPr>
  </w:style>
  <w:style w:type="paragraph" w:customStyle="1" w:styleId="Default">
    <w:name w:val="Default"/>
    <w:rsid w:val="005752AA"/>
    <w:pPr>
      <w:autoSpaceDE w:val="0"/>
      <w:autoSpaceDN w:val="0"/>
      <w:adjustRightInd w:val="0"/>
      <w:spacing w:after="0" w:line="240" w:lineRule="auto"/>
    </w:pPr>
    <w:rPr>
      <w:rFonts w:ascii="Arial" w:hAnsi="Arial" w:cs="Arial"/>
      <w:color w:val="000000"/>
      <w:sz w:val="24"/>
      <w:szCs w:val="24"/>
    </w:rPr>
  </w:style>
  <w:style w:type="paragraph" w:customStyle="1" w:styleId="k3ksmc">
    <w:name w:val="k3ksmc"/>
    <w:basedOn w:val="Standard"/>
    <w:rsid w:val="00CF141E"/>
    <w:pPr>
      <w:spacing w:before="100" w:beforeAutospacing="1" w:after="100" w:afterAutospacing="1" w:line="240" w:lineRule="auto"/>
    </w:pPr>
    <w:rPr>
      <w:rFonts w:ascii="Arial" w:eastAsia="Times New Roman" w:hAnsi="Arial" w:cs="Arial"/>
      <w:bCs w:val="0"/>
      <w:spacing w:val="0"/>
      <w:sz w:val="24"/>
      <w:szCs w:val="24"/>
      <w:lang w:eastAsia="de-CH"/>
    </w:rPr>
  </w:style>
  <w:style w:type="character" w:styleId="Fett">
    <w:name w:val="Strong"/>
    <w:basedOn w:val="Absatz-Standardschriftart"/>
    <w:uiPriority w:val="22"/>
    <w:qFormat/>
    <w:rsid w:val="00CF141E"/>
    <w:rPr>
      <w:b/>
      <w:bCs/>
    </w:rPr>
  </w:style>
  <w:style w:type="character" w:customStyle="1" w:styleId="uv3um">
    <w:name w:val="uv3um"/>
    <w:basedOn w:val="Absatz-Standardschriftart"/>
    <w:rsid w:val="00CF141E"/>
  </w:style>
  <w:style w:type="paragraph" w:styleId="Umschlagadresse">
    <w:name w:val="envelope address"/>
    <w:basedOn w:val="Standard"/>
    <w:uiPriority w:val="99"/>
    <w:semiHidden/>
    <w:unhideWhenUsed/>
    <w:rsid w:val="007375A9"/>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Umschlagabsenderadresse">
    <w:name w:val="envelope return"/>
    <w:basedOn w:val="Standard"/>
    <w:uiPriority w:val="99"/>
    <w:semiHidden/>
    <w:unhideWhenUsed/>
    <w:rsid w:val="007375A9"/>
    <w:pPr>
      <w:spacing w:line="240" w:lineRule="auto"/>
    </w:pPr>
    <w:rPr>
      <w:rFonts w:asciiTheme="majorHAnsi" w:eastAsiaTheme="majorEastAsia" w:hAnsiTheme="majorHAnsi" w:cstheme="majorBidi"/>
      <w:sz w:val="20"/>
      <w:szCs w:val="20"/>
    </w:rPr>
  </w:style>
  <w:style w:type="paragraph" w:styleId="HTMLAdresse">
    <w:name w:val="HTML Address"/>
    <w:basedOn w:val="Standard"/>
    <w:link w:val="HTMLAdresseZchn"/>
    <w:uiPriority w:val="99"/>
    <w:semiHidden/>
    <w:unhideWhenUsed/>
    <w:rsid w:val="007375A9"/>
    <w:pPr>
      <w:spacing w:line="240" w:lineRule="auto"/>
    </w:pPr>
    <w:rPr>
      <w:i/>
      <w:iCs/>
    </w:rPr>
  </w:style>
  <w:style w:type="character" w:customStyle="1" w:styleId="HTMLAdresseZchn">
    <w:name w:val="HTML Adresse Zchn"/>
    <w:basedOn w:val="Absatz-Standardschriftart"/>
    <w:link w:val="HTMLAdresse"/>
    <w:uiPriority w:val="99"/>
    <w:semiHidden/>
    <w:rsid w:val="007375A9"/>
    <w:rPr>
      <w:rFonts w:cs="System"/>
      <w:bCs/>
      <w:i/>
      <w:iCs/>
      <w:spacing w:val="2"/>
      <w:sz w:val="21"/>
    </w:rPr>
  </w:style>
  <w:style w:type="paragraph" w:styleId="Literaturverzeichnis">
    <w:name w:val="Bibliography"/>
    <w:basedOn w:val="Standard"/>
    <w:next w:val="Standard"/>
    <w:uiPriority w:val="37"/>
    <w:semiHidden/>
    <w:unhideWhenUsed/>
    <w:rsid w:val="007375A9"/>
  </w:style>
  <w:style w:type="paragraph" w:styleId="Zitat">
    <w:name w:val="Quote"/>
    <w:basedOn w:val="Standard"/>
    <w:next w:val="Standard"/>
    <w:link w:val="ZitatZchn"/>
    <w:uiPriority w:val="29"/>
    <w:semiHidden/>
    <w:unhideWhenUsed/>
    <w:rsid w:val="007375A9"/>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7375A9"/>
    <w:rPr>
      <w:rFonts w:cs="System"/>
      <w:bCs/>
      <w:i/>
      <w:iCs/>
      <w:color w:val="404040" w:themeColor="text1" w:themeTint="BF"/>
      <w:spacing w:val="2"/>
      <w:sz w:val="21"/>
    </w:rPr>
  </w:style>
  <w:style w:type="paragraph" w:styleId="IntensivesZitat">
    <w:name w:val="Intense Quote"/>
    <w:basedOn w:val="Standard"/>
    <w:next w:val="Standard"/>
    <w:link w:val="IntensivesZitatZchn"/>
    <w:uiPriority w:val="30"/>
    <w:semiHidden/>
    <w:unhideWhenUsed/>
    <w:rsid w:val="007375A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ivesZitatZchn">
    <w:name w:val="Intensives Zitat Zchn"/>
    <w:basedOn w:val="Absatz-Standardschriftart"/>
    <w:link w:val="IntensivesZitat"/>
    <w:uiPriority w:val="30"/>
    <w:semiHidden/>
    <w:rsid w:val="007375A9"/>
    <w:rPr>
      <w:rFonts w:cs="System"/>
      <w:bCs/>
      <w:i/>
      <w:iCs/>
      <w:color w:val="4F81BD" w:themeColor="accent1"/>
      <w:spacing w:val="2"/>
      <w:sz w:val="21"/>
    </w:rPr>
  </w:style>
  <w:style w:type="paragraph" w:styleId="Textkrper2">
    <w:name w:val="Body Text 2"/>
    <w:basedOn w:val="Standard"/>
    <w:link w:val="Textkrper2Zchn"/>
    <w:uiPriority w:val="99"/>
    <w:semiHidden/>
    <w:unhideWhenUsed/>
    <w:rsid w:val="007375A9"/>
    <w:pPr>
      <w:spacing w:after="120" w:line="480" w:lineRule="auto"/>
    </w:pPr>
  </w:style>
  <w:style w:type="character" w:customStyle="1" w:styleId="Textkrper2Zchn">
    <w:name w:val="Textkörper 2 Zchn"/>
    <w:basedOn w:val="Absatz-Standardschriftart"/>
    <w:link w:val="Textkrper2"/>
    <w:uiPriority w:val="99"/>
    <w:semiHidden/>
    <w:rsid w:val="007375A9"/>
    <w:rPr>
      <w:rFonts w:cs="System"/>
      <w:bCs/>
      <w:spacing w:val="2"/>
      <w:sz w:val="21"/>
    </w:rPr>
  </w:style>
  <w:style w:type="paragraph" w:styleId="Textkrper3">
    <w:name w:val="Body Text 3"/>
    <w:basedOn w:val="Standard"/>
    <w:link w:val="Textkrper3Zchn"/>
    <w:uiPriority w:val="99"/>
    <w:semiHidden/>
    <w:unhideWhenUsed/>
    <w:rsid w:val="007375A9"/>
    <w:pPr>
      <w:spacing w:after="120"/>
    </w:pPr>
    <w:rPr>
      <w:sz w:val="16"/>
      <w:szCs w:val="16"/>
    </w:rPr>
  </w:style>
  <w:style w:type="character" w:customStyle="1" w:styleId="Textkrper3Zchn">
    <w:name w:val="Textkörper 3 Zchn"/>
    <w:basedOn w:val="Absatz-Standardschriftart"/>
    <w:link w:val="Textkrper3"/>
    <w:uiPriority w:val="99"/>
    <w:semiHidden/>
    <w:rsid w:val="007375A9"/>
    <w:rPr>
      <w:rFonts w:cs="System"/>
      <w:bCs/>
      <w:spacing w:val="2"/>
      <w:sz w:val="16"/>
      <w:szCs w:val="16"/>
    </w:rPr>
  </w:style>
  <w:style w:type="paragraph" w:styleId="Nachrichtenkopf">
    <w:name w:val="Message Header"/>
    <w:basedOn w:val="Standard"/>
    <w:link w:val="NachrichtenkopfZchn"/>
    <w:uiPriority w:val="99"/>
    <w:semiHidden/>
    <w:unhideWhenUsed/>
    <w:rsid w:val="007375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uiPriority w:val="99"/>
    <w:semiHidden/>
    <w:rsid w:val="007375A9"/>
    <w:rPr>
      <w:rFonts w:asciiTheme="majorHAnsi" w:eastAsiaTheme="majorEastAsia" w:hAnsiTheme="majorHAnsi" w:cstheme="majorBidi"/>
      <w:bCs/>
      <w:spacing w:val="2"/>
      <w:sz w:val="24"/>
      <w:szCs w:val="24"/>
      <w:shd w:val="pct20" w:color="auto" w:fill="auto"/>
    </w:rPr>
  </w:style>
  <w:style w:type="paragraph" w:styleId="Dokumentstruktur">
    <w:name w:val="Document Map"/>
    <w:basedOn w:val="Standard"/>
    <w:link w:val="DokumentstrukturZchn"/>
    <w:uiPriority w:val="99"/>
    <w:semiHidden/>
    <w:unhideWhenUsed/>
    <w:rsid w:val="007375A9"/>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7375A9"/>
    <w:rPr>
      <w:rFonts w:ascii="Segoe UI" w:hAnsi="Segoe UI" w:cs="Segoe UI"/>
      <w:bCs/>
      <w:spacing w:val="2"/>
      <w:sz w:val="16"/>
      <w:szCs w:val="16"/>
    </w:rPr>
  </w:style>
  <w:style w:type="paragraph" w:styleId="Gruformel">
    <w:name w:val="Closing"/>
    <w:basedOn w:val="Standard"/>
    <w:link w:val="GruformelZchn"/>
    <w:uiPriority w:val="99"/>
    <w:semiHidden/>
    <w:unhideWhenUsed/>
    <w:rsid w:val="007375A9"/>
    <w:pPr>
      <w:spacing w:line="240" w:lineRule="auto"/>
      <w:ind w:left="4252"/>
    </w:pPr>
  </w:style>
  <w:style w:type="character" w:customStyle="1" w:styleId="GruformelZchn">
    <w:name w:val="Grußformel Zchn"/>
    <w:basedOn w:val="Absatz-Standardschriftart"/>
    <w:link w:val="Gruformel"/>
    <w:uiPriority w:val="99"/>
    <w:semiHidden/>
    <w:rsid w:val="007375A9"/>
    <w:rPr>
      <w:rFonts w:cs="System"/>
      <w:bCs/>
      <w:spacing w:val="2"/>
      <w:sz w:val="21"/>
    </w:rPr>
  </w:style>
  <w:style w:type="paragraph" w:styleId="Index1">
    <w:name w:val="index 1"/>
    <w:basedOn w:val="Standard"/>
    <w:next w:val="Standard"/>
    <w:uiPriority w:val="99"/>
    <w:semiHidden/>
    <w:unhideWhenUsed/>
    <w:rsid w:val="007375A9"/>
    <w:pPr>
      <w:spacing w:line="240" w:lineRule="auto"/>
      <w:ind w:left="210" w:hanging="210"/>
    </w:pPr>
  </w:style>
  <w:style w:type="paragraph" w:styleId="Index2">
    <w:name w:val="index 2"/>
    <w:basedOn w:val="Standard"/>
    <w:next w:val="Standard"/>
    <w:uiPriority w:val="99"/>
    <w:semiHidden/>
    <w:unhideWhenUsed/>
    <w:rsid w:val="007375A9"/>
    <w:pPr>
      <w:spacing w:line="240" w:lineRule="auto"/>
      <w:ind w:left="420" w:hanging="210"/>
    </w:pPr>
  </w:style>
  <w:style w:type="paragraph" w:styleId="Index3">
    <w:name w:val="index 3"/>
    <w:basedOn w:val="Standard"/>
    <w:next w:val="Standard"/>
    <w:uiPriority w:val="99"/>
    <w:semiHidden/>
    <w:unhideWhenUsed/>
    <w:rsid w:val="007375A9"/>
    <w:pPr>
      <w:spacing w:line="240" w:lineRule="auto"/>
      <w:ind w:left="630" w:hanging="210"/>
    </w:pPr>
  </w:style>
  <w:style w:type="paragraph" w:styleId="Index4">
    <w:name w:val="index 4"/>
    <w:basedOn w:val="Standard"/>
    <w:next w:val="Standard"/>
    <w:uiPriority w:val="99"/>
    <w:semiHidden/>
    <w:unhideWhenUsed/>
    <w:rsid w:val="007375A9"/>
    <w:pPr>
      <w:spacing w:line="240" w:lineRule="auto"/>
      <w:ind w:left="840" w:hanging="210"/>
    </w:pPr>
  </w:style>
  <w:style w:type="paragraph" w:styleId="Index5">
    <w:name w:val="index 5"/>
    <w:basedOn w:val="Standard"/>
    <w:next w:val="Standard"/>
    <w:uiPriority w:val="99"/>
    <w:semiHidden/>
    <w:unhideWhenUsed/>
    <w:rsid w:val="007375A9"/>
    <w:pPr>
      <w:spacing w:line="240" w:lineRule="auto"/>
      <w:ind w:left="1050" w:hanging="210"/>
    </w:pPr>
  </w:style>
  <w:style w:type="paragraph" w:styleId="Index6">
    <w:name w:val="index 6"/>
    <w:basedOn w:val="Standard"/>
    <w:next w:val="Standard"/>
    <w:uiPriority w:val="99"/>
    <w:semiHidden/>
    <w:unhideWhenUsed/>
    <w:rsid w:val="007375A9"/>
    <w:pPr>
      <w:spacing w:line="240" w:lineRule="auto"/>
      <w:ind w:left="1260" w:hanging="210"/>
    </w:pPr>
  </w:style>
  <w:style w:type="paragraph" w:styleId="Index7">
    <w:name w:val="index 7"/>
    <w:basedOn w:val="Standard"/>
    <w:next w:val="Standard"/>
    <w:uiPriority w:val="99"/>
    <w:semiHidden/>
    <w:unhideWhenUsed/>
    <w:rsid w:val="007375A9"/>
    <w:pPr>
      <w:spacing w:line="240" w:lineRule="auto"/>
      <w:ind w:left="1470" w:hanging="210"/>
    </w:pPr>
  </w:style>
  <w:style w:type="paragraph" w:styleId="Index8">
    <w:name w:val="index 8"/>
    <w:basedOn w:val="Standard"/>
    <w:next w:val="Standard"/>
    <w:uiPriority w:val="99"/>
    <w:semiHidden/>
    <w:unhideWhenUsed/>
    <w:rsid w:val="007375A9"/>
    <w:pPr>
      <w:spacing w:line="240" w:lineRule="auto"/>
      <w:ind w:left="1680" w:hanging="210"/>
    </w:pPr>
  </w:style>
  <w:style w:type="paragraph" w:styleId="Index9">
    <w:name w:val="index 9"/>
    <w:basedOn w:val="Standard"/>
    <w:next w:val="Standard"/>
    <w:uiPriority w:val="99"/>
    <w:semiHidden/>
    <w:unhideWhenUsed/>
    <w:rsid w:val="007375A9"/>
    <w:pPr>
      <w:spacing w:line="240" w:lineRule="auto"/>
      <w:ind w:left="1890" w:hanging="210"/>
    </w:pPr>
  </w:style>
  <w:style w:type="paragraph" w:styleId="Liste">
    <w:name w:val="List"/>
    <w:basedOn w:val="Standard"/>
    <w:uiPriority w:val="99"/>
    <w:semiHidden/>
    <w:unhideWhenUsed/>
    <w:rsid w:val="007375A9"/>
    <w:pPr>
      <w:ind w:left="283" w:hanging="283"/>
      <w:contextualSpacing/>
    </w:pPr>
  </w:style>
  <w:style w:type="paragraph" w:styleId="Liste2">
    <w:name w:val="List 2"/>
    <w:basedOn w:val="Standard"/>
    <w:uiPriority w:val="99"/>
    <w:semiHidden/>
    <w:unhideWhenUsed/>
    <w:rsid w:val="007375A9"/>
    <w:pPr>
      <w:ind w:left="566" w:hanging="283"/>
      <w:contextualSpacing/>
    </w:pPr>
  </w:style>
  <w:style w:type="paragraph" w:styleId="Liste3">
    <w:name w:val="List 3"/>
    <w:basedOn w:val="Standard"/>
    <w:uiPriority w:val="99"/>
    <w:semiHidden/>
    <w:unhideWhenUsed/>
    <w:rsid w:val="007375A9"/>
    <w:pPr>
      <w:ind w:left="849" w:hanging="283"/>
      <w:contextualSpacing/>
    </w:pPr>
  </w:style>
  <w:style w:type="paragraph" w:styleId="Liste4">
    <w:name w:val="List 4"/>
    <w:basedOn w:val="Standard"/>
    <w:uiPriority w:val="99"/>
    <w:semiHidden/>
    <w:unhideWhenUsed/>
    <w:rsid w:val="007375A9"/>
    <w:pPr>
      <w:ind w:left="1132" w:hanging="283"/>
      <w:contextualSpacing/>
    </w:pPr>
  </w:style>
  <w:style w:type="paragraph" w:styleId="Liste5">
    <w:name w:val="List 5"/>
    <w:basedOn w:val="Standard"/>
    <w:uiPriority w:val="99"/>
    <w:semiHidden/>
    <w:unhideWhenUsed/>
    <w:rsid w:val="007375A9"/>
    <w:pPr>
      <w:ind w:left="1415" w:hanging="283"/>
      <w:contextualSpacing/>
    </w:pPr>
  </w:style>
  <w:style w:type="paragraph" w:styleId="Listennummer">
    <w:name w:val="List Number"/>
    <w:basedOn w:val="Standard"/>
    <w:uiPriority w:val="99"/>
    <w:semiHidden/>
    <w:unhideWhenUsed/>
    <w:rsid w:val="007375A9"/>
    <w:pPr>
      <w:numPr>
        <w:numId w:val="9"/>
      </w:numPr>
      <w:contextualSpacing/>
    </w:pPr>
  </w:style>
  <w:style w:type="paragraph" w:styleId="Listennummer2">
    <w:name w:val="List Number 2"/>
    <w:basedOn w:val="Standard"/>
    <w:uiPriority w:val="99"/>
    <w:semiHidden/>
    <w:unhideWhenUsed/>
    <w:rsid w:val="007375A9"/>
    <w:pPr>
      <w:numPr>
        <w:numId w:val="10"/>
      </w:numPr>
      <w:contextualSpacing/>
    </w:pPr>
  </w:style>
  <w:style w:type="paragraph" w:styleId="Listennummer3">
    <w:name w:val="List Number 3"/>
    <w:basedOn w:val="Standard"/>
    <w:uiPriority w:val="99"/>
    <w:semiHidden/>
    <w:unhideWhenUsed/>
    <w:rsid w:val="007375A9"/>
    <w:pPr>
      <w:numPr>
        <w:numId w:val="11"/>
      </w:numPr>
      <w:contextualSpacing/>
    </w:pPr>
  </w:style>
  <w:style w:type="paragraph" w:styleId="Listennummer4">
    <w:name w:val="List Number 4"/>
    <w:basedOn w:val="Standard"/>
    <w:uiPriority w:val="99"/>
    <w:semiHidden/>
    <w:unhideWhenUsed/>
    <w:rsid w:val="007375A9"/>
    <w:pPr>
      <w:numPr>
        <w:numId w:val="12"/>
      </w:numPr>
      <w:contextualSpacing/>
    </w:pPr>
  </w:style>
  <w:style w:type="paragraph" w:styleId="Listennummer5">
    <w:name w:val="List Number 5"/>
    <w:basedOn w:val="Standard"/>
    <w:uiPriority w:val="99"/>
    <w:semiHidden/>
    <w:unhideWhenUsed/>
    <w:rsid w:val="007375A9"/>
    <w:pPr>
      <w:numPr>
        <w:numId w:val="13"/>
      </w:numPr>
      <w:contextualSpacing/>
    </w:pPr>
  </w:style>
  <w:style w:type="paragraph" w:styleId="Aufzhlungszeichen4">
    <w:name w:val="List Bullet 4"/>
    <w:basedOn w:val="Standard"/>
    <w:uiPriority w:val="99"/>
    <w:semiHidden/>
    <w:unhideWhenUsed/>
    <w:rsid w:val="007375A9"/>
    <w:pPr>
      <w:numPr>
        <w:numId w:val="1"/>
      </w:numPr>
      <w:contextualSpacing/>
    </w:pPr>
  </w:style>
  <w:style w:type="paragraph" w:styleId="Aufzhlungszeichen5">
    <w:name w:val="List Bullet 5"/>
    <w:basedOn w:val="Standard"/>
    <w:uiPriority w:val="99"/>
    <w:semiHidden/>
    <w:unhideWhenUsed/>
    <w:rsid w:val="007375A9"/>
    <w:pPr>
      <w:numPr>
        <w:numId w:val="2"/>
      </w:numPr>
      <w:contextualSpacing/>
    </w:pPr>
  </w:style>
  <w:style w:type="paragraph" w:styleId="Listenfortsetzung">
    <w:name w:val="List Continue"/>
    <w:basedOn w:val="Standard"/>
    <w:uiPriority w:val="99"/>
    <w:semiHidden/>
    <w:unhideWhenUsed/>
    <w:rsid w:val="007375A9"/>
    <w:pPr>
      <w:spacing w:after="120"/>
      <w:ind w:left="283"/>
      <w:contextualSpacing/>
    </w:pPr>
  </w:style>
  <w:style w:type="paragraph" w:styleId="Listenfortsetzung2">
    <w:name w:val="List Continue 2"/>
    <w:basedOn w:val="Standard"/>
    <w:uiPriority w:val="99"/>
    <w:semiHidden/>
    <w:unhideWhenUsed/>
    <w:rsid w:val="007375A9"/>
    <w:pPr>
      <w:spacing w:after="120"/>
      <w:ind w:left="566"/>
      <w:contextualSpacing/>
    </w:pPr>
  </w:style>
  <w:style w:type="paragraph" w:styleId="Listenfortsetzung3">
    <w:name w:val="List Continue 3"/>
    <w:basedOn w:val="Standard"/>
    <w:uiPriority w:val="99"/>
    <w:semiHidden/>
    <w:unhideWhenUsed/>
    <w:rsid w:val="007375A9"/>
    <w:pPr>
      <w:spacing w:after="120"/>
      <w:ind w:left="849"/>
      <w:contextualSpacing/>
    </w:pPr>
  </w:style>
  <w:style w:type="paragraph" w:styleId="Listenfortsetzung4">
    <w:name w:val="List Continue 4"/>
    <w:basedOn w:val="Standard"/>
    <w:uiPriority w:val="99"/>
    <w:semiHidden/>
    <w:unhideWhenUsed/>
    <w:rsid w:val="007375A9"/>
    <w:pPr>
      <w:spacing w:after="120"/>
      <w:ind w:left="1132"/>
      <w:contextualSpacing/>
    </w:pPr>
  </w:style>
  <w:style w:type="paragraph" w:styleId="Listenfortsetzung5">
    <w:name w:val="List Continue 5"/>
    <w:basedOn w:val="Standard"/>
    <w:uiPriority w:val="99"/>
    <w:semiHidden/>
    <w:unhideWhenUsed/>
    <w:rsid w:val="007375A9"/>
    <w:pPr>
      <w:spacing w:after="120"/>
      <w:ind w:left="1415"/>
      <w:contextualSpacing/>
    </w:pPr>
  </w:style>
  <w:style w:type="paragraph" w:styleId="Blocktext">
    <w:name w:val="Block Text"/>
    <w:basedOn w:val="Standard"/>
    <w:uiPriority w:val="99"/>
    <w:semiHidden/>
    <w:unhideWhenUsed/>
    <w:rsid w:val="007375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HTMLVorformatiert">
    <w:name w:val="HTML Preformatted"/>
    <w:basedOn w:val="Standard"/>
    <w:link w:val="HTMLVorformatiertZchn"/>
    <w:uiPriority w:val="99"/>
    <w:semiHidden/>
    <w:unhideWhenUsed/>
    <w:rsid w:val="007375A9"/>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7375A9"/>
    <w:rPr>
      <w:rFonts w:ascii="Consolas" w:hAnsi="Consolas" w:cs="System"/>
      <w:bCs/>
      <w:spacing w:val="2"/>
      <w:sz w:val="20"/>
      <w:szCs w:val="20"/>
    </w:rPr>
  </w:style>
  <w:style w:type="paragraph" w:styleId="Textkrper-Erstzeileneinzug">
    <w:name w:val="Body Text First Indent"/>
    <w:basedOn w:val="Textkrper"/>
    <w:link w:val="Textkrper-ErstzeileneinzugZchn"/>
    <w:uiPriority w:val="99"/>
    <w:semiHidden/>
    <w:unhideWhenUsed/>
    <w:rsid w:val="007375A9"/>
    <w:pPr>
      <w:widowControl/>
      <w:autoSpaceDE/>
      <w:autoSpaceDN/>
      <w:spacing w:line="270" w:lineRule="atLeast"/>
      <w:ind w:firstLine="360"/>
    </w:pPr>
    <w:rPr>
      <w:rFonts w:asciiTheme="minorHAnsi" w:eastAsiaTheme="minorHAnsi" w:hAnsiTheme="minorHAnsi" w:cs="System"/>
      <w:spacing w:val="2"/>
      <w:szCs w:val="22"/>
      <w:lang w:val="de-CH"/>
    </w:rPr>
  </w:style>
  <w:style w:type="character" w:customStyle="1" w:styleId="Textkrper-ErstzeileneinzugZchn">
    <w:name w:val="Textkörper-Erstzeileneinzug Zchn"/>
    <w:basedOn w:val="TextkrperZchn"/>
    <w:link w:val="Textkrper-Erstzeileneinzug"/>
    <w:uiPriority w:val="99"/>
    <w:semiHidden/>
    <w:rsid w:val="007375A9"/>
    <w:rPr>
      <w:rFonts w:ascii="Arial" w:eastAsia="Arial" w:hAnsi="Arial" w:cs="System"/>
      <w:bCs/>
      <w:spacing w:val="2"/>
      <w:sz w:val="21"/>
      <w:szCs w:val="21"/>
      <w:lang w:val="en-US"/>
    </w:rPr>
  </w:style>
  <w:style w:type="paragraph" w:styleId="Textkrper-Zeileneinzug">
    <w:name w:val="Body Text Indent"/>
    <w:basedOn w:val="Standard"/>
    <w:link w:val="Textkrper-ZeileneinzugZchn"/>
    <w:uiPriority w:val="99"/>
    <w:semiHidden/>
    <w:unhideWhenUsed/>
    <w:rsid w:val="007375A9"/>
    <w:pPr>
      <w:spacing w:after="120"/>
      <w:ind w:left="283"/>
    </w:pPr>
  </w:style>
  <w:style w:type="character" w:customStyle="1" w:styleId="Textkrper-ZeileneinzugZchn">
    <w:name w:val="Textkörper-Zeileneinzug Zchn"/>
    <w:basedOn w:val="Absatz-Standardschriftart"/>
    <w:link w:val="Textkrper-Zeileneinzug"/>
    <w:uiPriority w:val="99"/>
    <w:semiHidden/>
    <w:rsid w:val="007375A9"/>
    <w:rPr>
      <w:rFonts w:cs="System"/>
      <w:bCs/>
      <w:spacing w:val="2"/>
      <w:sz w:val="21"/>
    </w:rPr>
  </w:style>
  <w:style w:type="paragraph" w:styleId="Textkrper-Einzug2">
    <w:name w:val="Body Text Indent 2"/>
    <w:basedOn w:val="Standard"/>
    <w:link w:val="Textkrper-Einzug2Zchn"/>
    <w:uiPriority w:val="99"/>
    <w:semiHidden/>
    <w:unhideWhenUsed/>
    <w:rsid w:val="007375A9"/>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7375A9"/>
    <w:rPr>
      <w:rFonts w:cs="System"/>
      <w:bCs/>
      <w:spacing w:val="2"/>
      <w:sz w:val="21"/>
    </w:rPr>
  </w:style>
  <w:style w:type="paragraph" w:styleId="Textkrper-Einzug3">
    <w:name w:val="Body Text Indent 3"/>
    <w:basedOn w:val="Standard"/>
    <w:link w:val="Textkrper-Einzug3Zchn"/>
    <w:uiPriority w:val="99"/>
    <w:semiHidden/>
    <w:unhideWhenUsed/>
    <w:rsid w:val="007375A9"/>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7375A9"/>
    <w:rPr>
      <w:rFonts w:cs="System"/>
      <w:bCs/>
      <w:spacing w:val="2"/>
      <w:sz w:val="16"/>
      <w:szCs w:val="16"/>
    </w:rPr>
  </w:style>
  <w:style w:type="paragraph" w:styleId="Textkrper-Erstzeileneinzug2">
    <w:name w:val="Body Text First Indent 2"/>
    <w:basedOn w:val="Textkrper-Zeileneinzug"/>
    <w:link w:val="Textkrper-Erstzeileneinzug2Zchn"/>
    <w:uiPriority w:val="99"/>
    <w:semiHidden/>
    <w:unhideWhenUsed/>
    <w:rsid w:val="007375A9"/>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7375A9"/>
    <w:rPr>
      <w:rFonts w:cs="System"/>
      <w:bCs/>
      <w:spacing w:val="2"/>
      <w:sz w:val="21"/>
    </w:rPr>
  </w:style>
  <w:style w:type="paragraph" w:styleId="Standardeinzug">
    <w:name w:val="Normal Indent"/>
    <w:basedOn w:val="Standard"/>
    <w:uiPriority w:val="99"/>
    <w:semiHidden/>
    <w:unhideWhenUsed/>
    <w:rsid w:val="007375A9"/>
    <w:pPr>
      <w:ind w:left="708"/>
    </w:pPr>
  </w:style>
  <w:style w:type="paragraph" w:styleId="Anrede">
    <w:name w:val="Salutation"/>
    <w:basedOn w:val="Standard"/>
    <w:next w:val="Standard"/>
    <w:link w:val="AnredeZchn"/>
    <w:uiPriority w:val="99"/>
    <w:semiHidden/>
    <w:unhideWhenUsed/>
    <w:rsid w:val="007375A9"/>
  </w:style>
  <w:style w:type="character" w:customStyle="1" w:styleId="AnredeZchn">
    <w:name w:val="Anrede Zchn"/>
    <w:basedOn w:val="Absatz-Standardschriftart"/>
    <w:link w:val="Anrede"/>
    <w:uiPriority w:val="99"/>
    <w:semiHidden/>
    <w:rsid w:val="007375A9"/>
    <w:rPr>
      <w:rFonts w:cs="System"/>
      <w:bCs/>
      <w:spacing w:val="2"/>
      <w:sz w:val="21"/>
    </w:rPr>
  </w:style>
  <w:style w:type="paragraph" w:styleId="KeinLeerraum">
    <w:name w:val="No Spacing"/>
    <w:uiPriority w:val="1"/>
    <w:semiHidden/>
    <w:unhideWhenUsed/>
    <w:rsid w:val="007375A9"/>
    <w:pPr>
      <w:spacing w:after="0" w:line="240" w:lineRule="auto"/>
    </w:pPr>
    <w:rPr>
      <w:rFonts w:cs="System"/>
      <w:bCs/>
      <w:spacing w:val="2"/>
      <w:sz w:val="21"/>
    </w:rPr>
  </w:style>
  <w:style w:type="paragraph" w:styleId="Unterschrift">
    <w:name w:val="Signature"/>
    <w:basedOn w:val="Standard"/>
    <w:link w:val="UnterschriftZchn"/>
    <w:uiPriority w:val="99"/>
    <w:semiHidden/>
    <w:unhideWhenUsed/>
    <w:rsid w:val="007375A9"/>
    <w:pPr>
      <w:spacing w:line="240" w:lineRule="auto"/>
      <w:ind w:left="4252"/>
    </w:pPr>
  </w:style>
  <w:style w:type="character" w:customStyle="1" w:styleId="UnterschriftZchn">
    <w:name w:val="Unterschrift Zchn"/>
    <w:basedOn w:val="Absatz-Standardschriftart"/>
    <w:link w:val="Unterschrift"/>
    <w:uiPriority w:val="99"/>
    <w:semiHidden/>
    <w:rsid w:val="007375A9"/>
    <w:rPr>
      <w:rFonts w:cs="System"/>
      <w:bCs/>
      <w:spacing w:val="2"/>
      <w:sz w:val="21"/>
    </w:rPr>
  </w:style>
  <w:style w:type="paragraph" w:styleId="E-Mail-Signatur">
    <w:name w:val="E-mail Signature"/>
    <w:basedOn w:val="Standard"/>
    <w:link w:val="E-Mail-SignaturZchn"/>
    <w:uiPriority w:val="99"/>
    <w:semiHidden/>
    <w:unhideWhenUsed/>
    <w:rsid w:val="007375A9"/>
    <w:pPr>
      <w:spacing w:line="240" w:lineRule="auto"/>
    </w:pPr>
  </w:style>
  <w:style w:type="character" w:customStyle="1" w:styleId="E-Mail-SignaturZchn">
    <w:name w:val="E-Mail-Signatur Zchn"/>
    <w:basedOn w:val="Absatz-Standardschriftart"/>
    <w:link w:val="E-Mail-Signatur"/>
    <w:uiPriority w:val="99"/>
    <w:semiHidden/>
    <w:rsid w:val="007375A9"/>
    <w:rPr>
      <w:rFonts w:cs="System"/>
      <w:bCs/>
      <w:spacing w:val="2"/>
      <w:sz w:val="21"/>
    </w:rPr>
  </w:style>
  <w:style w:type="paragraph" w:styleId="Rechtsgrundlagenverzeichnis">
    <w:name w:val="table of authorities"/>
    <w:basedOn w:val="Standard"/>
    <w:next w:val="Standard"/>
    <w:uiPriority w:val="99"/>
    <w:semiHidden/>
    <w:unhideWhenUsed/>
    <w:rsid w:val="007375A9"/>
    <w:pPr>
      <w:ind w:left="210" w:hanging="210"/>
    </w:pPr>
  </w:style>
  <w:style w:type="paragraph" w:styleId="NurText">
    <w:name w:val="Plain Text"/>
    <w:basedOn w:val="Standard"/>
    <w:link w:val="NurTextZchn"/>
    <w:uiPriority w:val="99"/>
    <w:semiHidden/>
    <w:unhideWhenUsed/>
    <w:rsid w:val="007375A9"/>
    <w:pPr>
      <w:spacing w:line="240" w:lineRule="auto"/>
    </w:pPr>
    <w:rPr>
      <w:rFonts w:ascii="Consolas" w:hAnsi="Consolas"/>
      <w:szCs w:val="21"/>
    </w:rPr>
  </w:style>
  <w:style w:type="character" w:customStyle="1" w:styleId="NurTextZchn">
    <w:name w:val="Nur Text Zchn"/>
    <w:basedOn w:val="Absatz-Standardschriftart"/>
    <w:link w:val="NurText"/>
    <w:uiPriority w:val="99"/>
    <w:semiHidden/>
    <w:rsid w:val="007375A9"/>
    <w:rPr>
      <w:rFonts w:ascii="Consolas" w:hAnsi="Consolas" w:cs="System"/>
      <w:bCs/>
      <w:spacing w:val="2"/>
      <w:sz w:val="21"/>
      <w:szCs w:val="21"/>
    </w:rPr>
  </w:style>
  <w:style w:type="paragraph" w:styleId="Makrotext">
    <w:name w:val="macro"/>
    <w:link w:val="MakrotextZchn"/>
    <w:uiPriority w:val="99"/>
    <w:semiHidden/>
    <w:unhideWhenUsed/>
    <w:rsid w:val="007375A9"/>
    <w:pPr>
      <w:tabs>
        <w:tab w:val="left" w:pos="480"/>
        <w:tab w:val="left" w:pos="960"/>
        <w:tab w:val="left" w:pos="1440"/>
        <w:tab w:val="left" w:pos="1920"/>
        <w:tab w:val="left" w:pos="2400"/>
        <w:tab w:val="left" w:pos="2880"/>
        <w:tab w:val="left" w:pos="3360"/>
        <w:tab w:val="left" w:pos="3840"/>
        <w:tab w:val="left" w:pos="4320"/>
      </w:tabs>
      <w:spacing w:after="0" w:line="270" w:lineRule="atLeast"/>
    </w:pPr>
    <w:rPr>
      <w:rFonts w:ascii="Consolas" w:hAnsi="Consolas" w:cs="System"/>
      <w:bCs/>
      <w:spacing w:val="2"/>
      <w:sz w:val="20"/>
      <w:szCs w:val="20"/>
    </w:rPr>
  </w:style>
  <w:style w:type="character" w:customStyle="1" w:styleId="MakrotextZchn">
    <w:name w:val="Makrotext Zchn"/>
    <w:basedOn w:val="Absatz-Standardschriftart"/>
    <w:link w:val="Makrotext"/>
    <w:uiPriority w:val="99"/>
    <w:semiHidden/>
    <w:rsid w:val="007375A9"/>
    <w:rPr>
      <w:rFonts w:ascii="Consolas" w:hAnsi="Consolas" w:cs="System"/>
      <w:bCs/>
      <w:spacing w:val="2"/>
      <w:sz w:val="20"/>
      <w:szCs w:val="20"/>
    </w:rPr>
  </w:style>
  <w:style w:type="paragraph" w:styleId="Fu-Endnotenberschrift">
    <w:name w:val="Note Heading"/>
    <w:basedOn w:val="Standard"/>
    <w:next w:val="Standard"/>
    <w:link w:val="Fu-EndnotenberschriftZchn"/>
    <w:uiPriority w:val="99"/>
    <w:semiHidden/>
    <w:unhideWhenUsed/>
    <w:rsid w:val="007375A9"/>
    <w:pPr>
      <w:spacing w:line="240" w:lineRule="auto"/>
    </w:pPr>
  </w:style>
  <w:style w:type="character" w:customStyle="1" w:styleId="Fu-EndnotenberschriftZchn">
    <w:name w:val="Fuß/-Endnotenüberschrift Zchn"/>
    <w:basedOn w:val="Absatz-Standardschriftart"/>
    <w:link w:val="Fu-Endnotenberschrift"/>
    <w:uiPriority w:val="99"/>
    <w:semiHidden/>
    <w:rsid w:val="007375A9"/>
    <w:rPr>
      <w:rFonts w:cs="System"/>
      <w:bCs/>
      <w:spacing w:val="2"/>
      <w:sz w:val="21"/>
    </w:rPr>
  </w:style>
  <w:style w:type="paragraph" w:styleId="Indexberschrift">
    <w:name w:val="index heading"/>
    <w:basedOn w:val="Standard"/>
    <w:next w:val="Index1"/>
    <w:uiPriority w:val="99"/>
    <w:semiHidden/>
    <w:unhideWhenUsed/>
    <w:rsid w:val="007375A9"/>
    <w:rPr>
      <w:rFonts w:asciiTheme="majorHAnsi" w:eastAsiaTheme="majorEastAsia" w:hAnsiTheme="majorHAnsi" w:cstheme="majorBidi"/>
      <w:b/>
    </w:rPr>
  </w:style>
  <w:style w:type="paragraph" w:styleId="RGV-berschrift">
    <w:name w:val="toa heading"/>
    <w:basedOn w:val="Standard"/>
    <w:next w:val="Standard"/>
    <w:uiPriority w:val="99"/>
    <w:semiHidden/>
    <w:unhideWhenUsed/>
    <w:rsid w:val="007375A9"/>
    <w:pPr>
      <w:spacing w:before="120"/>
    </w:pPr>
    <w:rPr>
      <w:rFonts w:asciiTheme="majorHAnsi" w:eastAsiaTheme="majorEastAsia" w:hAnsiTheme="majorHAnsi" w:cstheme="majorBidi"/>
      <w:b/>
      <w:sz w:val="24"/>
      <w:szCs w:val="24"/>
    </w:rPr>
  </w:style>
  <w:style w:type="character" w:styleId="NichtaufgelsteErwhnung">
    <w:name w:val="Unresolved Mention"/>
    <w:basedOn w:val="Absatz-Standardschriftart"/>
    <w:uiPriority w:val="99"/>
    <w:semiHidden/>
    <w:unhideWhenUsed/>
    <w:rsid w:val="006B2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7163">
      <w:bodyDiv w:val="1"/>
      <w:marLeft w:val="0"/>
      <w:marRight w:val="0"/>
      <w:marTop w:val="0"/>
      <w:marBottom w:val="0"/>
      <w:divBdr>
        <w:top w:val="none" w:sz="0" w:space="0" w:color="auto"/>
        <w:left w:val="none" w:sz="0" w:space="0" w:color="auto"/>
        <w:bottom w:val="none" w:sz="0" w:space="0" w:color="auto"/>
        <w:right w:val="none" w:sz="0" w:space="0" w:color="auto"/>
      </w:divBdr>
    </w:div>
    <w:div w:id="59256487">
      <w:bodyDiv w:val="1"/>
      <w:marLeft w:val="0"/>
      <w:marRight w:val="0"/>
      <w:marTop w:val="0"/>
      <w:marBottom w:val="0"/>
      <w:divBdr>
        <w:top w:val="none" w:sz="0" w:space="0" w:color="auto"/>
        <w:left w:val="none" w:sz="0" w:space="0" w:color="auto"/>
        <w:bottom w:val="none" w:sz="0" w:space="0" w:color="auto"/>
        <w:right w:val="none" w:sz="0" w:space="0" w:color="auto"/>
      </w:divBdr>
    </w:div>
    <w:div w:id="460267124">
      <w:bodyDiv w:val="1"/>
      <w:marLeft w:val="0"/>
      <w:marRight w:val="0"/>
      <w:marTop w:val="0"/>
      <w:marBottom w:val="0"/>
      <w:divBdr>
        <w:top w:val="none" w:sz="0" w:space="0" w:color="auto"/>
        <w:left w:val="none" w:sz="0" w:space="0" w:color="auto"/>
        <w:bottom w:val="none" w:sz="0" w:space="0" w:color="auto"/>
        <w:right w:val="none" w:sz="0" w:space="0" w:color="auto"/>
      </w:divBdr>
    </w:div>
    <w:div w:id="474222266">
      <w:bodyDiv w:val="1"/>
      <w:marLeft w:val="0"/>
      <w:marRight w:val="0"/>
      <w:marTop w:val="0"/>
      <w:marBottom w:val="0"/>
      <w:divBdr>
        <w:top w:val="none" w:sz="0" w:space="0" w:color="auto"/>
        <w:left w:val="none" w:sz="0" w:space="0" w:color="auto"/>
        <w:bottom w:val="none" w:sz="0" w:space="0" w:color="auto"/>
        <w:right w:val="none" w:sz="0" w:space="0" w:color="auto"/>
      </w:divBdr>
    </w:div>
    <w:div w:id="644891339">
      <w:bodyDiv w:val="1"/>
      <w:marLeft w:val="0"/>
      <w:marRight w:val="0"/>
      <w:marTop w:val="0"/>
      <w:marBottom w:val="0"/>
      <w:divBdr>
        <w:top w:val="none" w:sz="0" w:space="0" w:color="auto"/>
        <w:left w:val="none" w:sz="0" w:space="0" w:color="auto"/>
        <w:bottom w:val="none" w:sz="0" w:space="0" w:color="auto"/>
        <w:right w:val="none" w:sz="0" w:space="0" w:color="auto"/>
      </w:divBdr>
    </w:div>
    <w:div w:id="645858105">
      <w:bodyDiv w:val="1"/>
      <w:marLeft w:val="0"/>
      <w:marRight w:val="0"/>
      <w:marTop w:val="0"/>
      <w:marBottom w:val="0"/>
      <w:divBdr>
        <w:top w:val="none" w:sz="0" w:space="0" w:color="auto"/>
        <w:left w:val="none" w:sz="0" w:space="0" w:color="auto"/>
        <w:bottom w:val="none" w:sz="0" w:space="0" w:color="auto"/>
        <w:right w:val="none" w:sz="0" w:space="0" w:color="auto"/>
      </w:divBdr>
    </w:div>
    <w:div w:id="865867847">
      <w:bodyDiv w:val="1"/>
      <w:marLeft w:val="0"/>
      <w:marRight w:val="0"/>
      <w:marTop w:val="0"/>
      <w:marBottom w:val="0"/>
      <w:divBdr>
        <w:top w:val="none" w:sz="0" w:space="0" w:color="auto"/>
        <w:left w:val="none" w:sz="0" w:space="0" w:color="auto"/>
        <w:bottom w:val="none" w:sz="0" w:space="0" w:color="auto"/>
        <w:right w:val="none" w:sz="0" w:space="0" w:color="auto"/>
      </w:divBdr>
      <w:divsChild>
        <w:div w:id="231550830">
          <w:marLeft w:val="-420"/>
          <w:marRight w:val="0"/>
          <w:marTop w:val="0"/>
          <w:marBottom w:val="0"/>
          <w:divBdr>
            <w:top w:val="none" w:sz="0" w:space="0" w:color="auto"/>
            <w:left w:val="none" w:sz="0" w:space="0" w:color="auto"/>
            <w:bottom w:val="none" w:sz="0" w:space="0" w:color="auto"/>
            <w:right w:val="none" w:sz="0" w:space="0" w:color="auto"/>
          </w:divBdr>
          <w:divsChild>
            <w:div w:id="104621564">
              <w:marLeft w:val="0"/>
              <w:marRight w:val="0"/>
              <w:marTop w:val="0"/>
              <w:marBottom w:val="0"/>
              <w:divBdr>
                <w:top w:val="none" w:sz="0" w:space="0" w:color="auto"/>
                <w:left w:val="none" w:sz="0" w:space="0" w:color="auto"/>
                <w:bottom w:val="none" w:sz="0" w:space="0" w:color="auto"/>
                <w:right w:val="none" w:sz="0" w:space="0" w:color="auto"/>
              </w:divBdr>
              <w:divsChild>
                <w:div w:id="1843085240">
                  <w:marLeft w:val="0"/>
                  <w:marRight w:val="0"/>
                  <w:marTop w:val="0"/>
                  <w:marBottom w:val="0"/>
                  <w:divBdr>
                    <w:top w:val="none" w:sz="0" w:space="0" w:color="auto"/>
                    <w:left w:val="none" w:sz="0" w:space="0" w:color="auto"/>
                    <w:bottom w:val="none" w:sz="0" w:space="0" w:color="auto"/>
                    <w:right w:val="none" w:sz="0" w:space="0" w:color="auto"/>
                  </w:divBdr>
                  <w:divsChild>
                    <w:div w:id="298848186">
                      <w:marLeft w:val="0"/>
                      <w:marRight w:val="0"/>
                      <w:marTop w:val="0"/>
                      <w:marBottom w:val="0"/>
                      <w:divBdr>
                        <w:top w:val="none" w:sz="0" w:space="0" w:color="auto"/>
                        <w:left w:val="none" w:sz="0" w:space="0" w:color="auto"/>
                        <w:bottom w:val="none" w:sz="0" w:space="0" w:color="auto"/>
                        <w:right w:val="none" w:sz="0" w:space="0" w:color="auto"/>
                      </w:divBdr>
                    </w:div>
                    <w:div w:id="14534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534390">
      <w:bodyDiv w:val="1"/>
      <w:marLeft w:val="0"/>
      <w:marRight w:val="0"/>
      <w:marTop w:val="0"/>
      <w:marBottom w:val="0"/>
      <w:divBdr>
        <w:top w:val="none" w:sz="0" w:space="0" w:color="auto"/>
        <w:left w:val="none" w:sz="0" w:space="0" w:color="auto"/>
        <w:bottom w:val="none" w:sz="0" w:space="0" w:color="auto"/>
        <w:right w:val="none" w:sz="0" w:space="0" w:color="auto"/>
      </w:divBdr>
    </w:div>
    <w:div w:id="901797954">
      <w:bodyDiv w:val="1"/>
      <w:marLeft w:val="0"/>
      <w:marRight w:val="0"/>
      <w:marTop w:val="0"/>
      <w:marBottom w:val="0"/>
      <w:divBdr>
        <w:top w:val="none" w:sz="0" w:space="0" w:color="auto"/>
        <w:left w:val="none" w:sz="0" w:space="0" w:color="auto"/>
        <w:bottom w:val="none" w:sz="0" w:space="0" w:color="auto"/>
        <w:right w:val="none" w:sz="0" w:space="0" w:color="auto"/>
      </w:divBdr>
      <w:divsChild>
        <w:div w:id="638998132">
          <w:marLeft w:val="-420"/>
          <w:marRight w:val="0"/>
          <w:marTop w:val="0"/>
          <w:marBottom w:val="0"/>
          <w:divBdr>
            <w:top w:val="none" w:sz="0" w:space="0" w:color="auto"/>
            <w:left w:val="none" w:sz="0" w:space="0" w:color="auto"/>
            <w:bottom w:val="none" w:sz="0" w:space="0" w:color="auto"/>
            <w:right w:val="none" w:sz="0" w:space="0" w:color="auto"/>
          </w:divBdr>
          <w:divsChild>
            <w:div w:id="663511555">
              <w:marLeft w:val="0"/>
              <w:marRight w:val="0"/>
              <w:marTop w:val="0"/>
              <w:marBottom w:val="0"/>
              <w:divBdr>
                <w:top w:val="none" w:sz="0" w:space="0" w:color="auto"/>
                <w:left w:val="none" w:sz="0" w:space="0" w:color="auto"/>
                <w:bottom w:val="none" w:sz="0" w:space="0" w:color="auto"/>
                <w:right w:val="none" w:sz="0" w:space="0" w:color="auto"/>
              </w:divBdr>
              <w:divsChild>
                <w:div w:id="589192456">
                  <w:marLeft w:val="0"/>
                  <w:marRight w:val="0"/>
                  <w:marTop w:val="0"/>
                  <w:marBottom w:val="0"/>
                  <w:divBdr>
                    <w:top w:val="none" w:sz="0" w:space="0" w:color="auto"/>
                    <w:left w:val="none" w:sz="0" w:space="0" w:color="auto"/>
                    <w:bottom w:val="none" w:sz="0" w:space="0" w:color="auto"/>
                    <w:right w:val="none" w:sz="0" w:space="0" w:color="auto"/>
                  </w:divBdr>
                  <w:divsChild>
                    <w:div w:id="919367442">
                      <w:marLeft w:val="0"/>
                      <w:marRight w:val="0"/>
                      <w:marTop w:val="0"/>
                      <w:marBottom w:val="0"/>
                      <w:divBdr>
                        <w:top w:val="none" w:sz="0" w:space="0" w:color="auto"/>
                        <w:left w:val="none" w:sz="0" w:space="0" w:color="auto"/>
                        <w:bottom w:val="none" w:sz="0" w:space="0" w:color="auto"/>
                        <w:right w:val="none" w:sz="0" w:space="0" w:color="auto"/>
                      </w:divBdr>
                    </w:div>
                    <w:div w:id="7637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4237">
      <w:bodyDiv w:val="1"/>
      <w:marLeft w:val="0"/>
      <w:marRight w:val="0"/>
      <w:marTop w:val="0"/>
      <w:marBottom w:val="0"/>
      <w:divBdr>
        <w:top w:val="none" w:sz="0" w:space="0" w:color="auto"/>
        <w:left w:val="none" w:sz="0" w:space="0" w:color="auto"/>
        <w:bottom w:val="none" w:sz="0" w:space="0" w:color="auto"/>
        <w:right w:val="none" w:sz="0" w:space="0" w:color="auto"/>
      </w:divBdr>
    </w:div>
    <w:div w:id="1085112283">
      <w:bodyDiv w:val="1"/>
      <w:marLeft w:val="0"/>
      <w:marRight w:val="0"/>
      <w:marTop w:val="0"/>
      <w:marBottom w:val="0"/>
      <w:divBdr>
        <w:top w:val="none" w:sz="0" w:space="0" w:color="auto"/>
        <w:left w:val="none" w:sz="0" w:space="0" w:color="auto"/>
        <w:bottom w:val="none" w:sz="0" w:space="0" w:color="auto"/>
        <w:right w:val="none" w:sz="0" w:space="0" w:color="auto"/>
      </w:divBdr>
    </w:div>
    <w:div w:id="1165628894">
      <w:bodyDiv w:val="1"/>
      <w:marLeft w:val="0"/>
      <w:marRight w:val="0"/>
      <w:marTop w:val="0"/>
      <w:marBottom w:val="0"/>
      <w:divBdr>
        <w:top w:val="none" w:sz="0" w:space="0" w:color="auto"/>
        <w:left w:val="none" w:sz="0" w:space="0" w:color="auto"/>
        <w:bottom w:val="none" w:sz="0" w:space="0" w:color="auto"/>
        <w:right w:val="none" w:sz="0" w:space="0" w:color="auto"/>
      </w:divBdr>
    </w:div>
    <w:div w:id="1262954273">
      <w:bodyDiv w:val="1"/>
      <w:marLeft w:val="0"/>
      <w:marRight w:val="0"/>
      <w:marTop w:val="0"/>
      <w:marBottom w:val="0"/>
      <w:divBdr>
        <w:top w:val="none" w:sz="0" w:space="0" w:color="auto"/>
        <w:left w:val="none" w:sz="0" w:space="0" w:color="auto"/>
        <w:bottom w:val="none" w:sz="0" w:space="0" w:color="auto"/>
        <w:right w:val="none" w:sz="0" w:space="0" w:color="auto"/>
      </w:divBdr>
    </w:div>
    <w:div w:id="1469318343">
      <w:bodyDiv w:val="1"/>
      <w:marLeft w:val="0"/>
      <w:marRight w:val="0"/>
      <w:marTop w:val="0"/>
      <w:marBottom w:val="0"/>
      <w:divBdr>
        <w:top w:val="none" w:sz="0" w:space="0" w:color="auto"/>
        <w:left w:val="none" w:sz="0" w:space="0" w:color="auto"/>
        <w:bottom w:val="none" w:sz="0" w:space="0" w:color="auto"/>
        <w:right w:val="none" w:sz="0" w:space="0" w:color="auto"/>
      </w:divBdr>
    </w:div>
    <w:div w:id="1515880181">
      <w:bodyDiv w:val="1"/>
      <w:marLeft w:val="0"/>
      <w:marRight w:val="0"/>
      <w:marTop w:val="0"/>
      <w:marBottom w:val="0"/>
      <w:divBdr>
        <w:top w:val="none" w:sz="0" w:space="0" w:color="auto"/>
        <w:left w:val="none" w:sz="0" w:space="0" w:color="auto"/>
        <w:bottom w:val="none" w:sz="0" w:space="0" w:color="auto"/>
        <w:right w:val="none" w:sz="0" w:space="0" w:color="auto"/>
      </w:divBdr>
    </w:div>
    <w:div w:id="1632248562">
      <w:bodyDiv w:val="1"/>
      <w:marLeft w:val="0"/>
      <w:marRight w:val="0"/>
      <w:marTop w:val="0"/>
      <w:marBottom w:val="0"/>
      <w:divBdr>
        <w:top w:val="none" w:sz="0" w:space="0" w:color="auto"/>
        <w:left w:val="none" w:sz="0" w:space="0" w:color="auto"/>
        <w:bottom w:val="none" w:sz="0" w:space="0" w:color="auto"/>
        <w:right w:val="none" w:sz="0" w:space="0" w:color="auto"/>
      </w:divBdr>
    </w:div>
    <w:div w:id="1665934662">
      <w:bodyDiv w:val="1"/>
      <w:marLeft w:val="0"/>
      <w:marRight w:val="0"/>
      <w:marTop w:val="0"/>
      <w:marBottom w:val="0"/>
      <w:divBdr>
        <w:top w:val="none" w:sz="0" w:space="0" w:color="auto"/>
        <w:left w:val="none" w:sz="0" w:space="0" w:color="auto"/>
        <w:bottom w:val="none" w:sz="0" w:space="0" w:color="auto"/>
        <w:right w:val="none" w:sz="0" w:space="0" w:color="auto"/>
      </w:divBdr>
    </w:div>
    <w:div w:id="1962879930">
      <w:bodyDiv w:val="1"/>
      <w:marLeft w:val="0"/>
      <w:marRight w:val="0"/>
      <w:marTop w:val="0"/>
      <w:marBottom w:val="0"/>
      <w:divBdr>
        <w:top w:val="none" w:sz="0" w:space="0" w:color="auto"/>
        <w:left w:val="none" w:sz="0" w:space="0" w:color="auto"/>
        <w:bottom w:val="none" w:sz="0" w:space="0" w:color="auto"/>
        <w:right w:val="none" w:sz="0" w:space="0" w:color="auto"/>
      </w:divBdr>
      <w:divsChild>
        <w:div w:id="115754853">
          <w:marLeft w:val="0"/>
          <w:marRight w:val="0"/>
          <w:marTop w:val="165"/>
          <w:marBottom w:val="165"/>
          <w:divBdr>
            <w:top w:val="none" w:sz="0" w:space="0" w:color="auto"/>
            <w:left w:val="none" w:sz="0" w:space="0" w:color="auto"/>
            <w:bottom w:val="none" w:sz="0" w:space="0" w:color="auto"/>
            <w:right w:val="none" w:sz="0" w:space="0" w:color="auto"/>
          </w:divBdr>
        </w:div>
        <w:div w:id="208960647">
          <w:marLeft w:val="0"/>
          <w:marRight w:val="0"/>
          <w:marTop w:val="0"/>
          <w:marBottom w:val="0"/>
          <w:divBdr>
            <w:top w:val="none" w:sz="0" w:space="0" w:color="auto"/>
            <w:left w:val="none" w:sz="0" w:space="0" w:color="auto"/>
            <w:bottom w:val="none" w:sz="0" w:space="0" w:color="auto"/>
            <w:right w:val="none" w:sz="0" w:space="0" w:color="auto"/>
          </w:divBdr>
          <w:divsChild>
            <w:div w:id="414716066">
              <w:marLeft w:val="0"/>
              <w:marRight w:val="0"/>
              <w:marTop w:val="165"/>
              <w:marBottom w:val="165"/>
              <w:divBdr>
                <w:top w:val="none" w:sz="0" w:space="0" w:color="auto"/>
                <w:left w:val="none" w:sz="0" w:space="0" w:color="auto"/>
                <w:bottom w:val="none" w:sz="0" w:space="0" w:color="auto"/>
                <w:right w:val="none" w:sz="0" w:space="0" w:color="auto"/>
              </w:divBdr>
            </w:div>
            <w:div w:id="879051312">
              <w:marLeft w:val="0"/>
              <w:marRight w:val="0"/>
              <w:marTop w:val="0"/>
              <w:marBottom w:val="0"/>
              <w:divBdr>
                <w:top w:val="none" w:sz="0" w:space="0" w:color="auto"/>
                <w:left w:val="none" w:sz="0" w:space="0" w:color="auto"/>
                <w:bottom w:val="none" w:sz="0" w:space="0" w:color="auto"/>
                <w:right w:val="none" w:sz="0" w:space="0" w:color="auto"/>
              </w:divBdr>
              <w:divsChild>
                <w:div w:id="833422634">
                  <w:marLeft w:val="0"/>
                  <w:marRight w:val="0"/>
                  <w:marTop w:val="0"/>
                  <w:marBottom w:val="0"/>
                  <w:divBdr>
                    <w:top w:val="none" w:sz="0" w:space="0" w:color="auto"/>
                    <w:left w:val="none" w:sz="0" w:space="0" w:color="auto"/>
                    <w:bottom w:val="none" w:sz="0" w:space="0" w:color="auto"/>
                    <w:right w:val="none" w:sz="0" w:space="0" w:color="auto"/>
                  </w:divBdr>
                </w:div>
              </w:divsChild>
            </w:div>
            <w:div w:id="1099330023">
              <w:marLeft w:val="0"/>
              <w:marRight w:val="0"/>
              <w:marTop w:val="165"/>
              <w:marBottom w:val="165"/>
              <w:divBdr>
                <w:top w:val="none" w:sz="0" w:space="0" w:color="auto"/>
                <w:left w:val="none" w:sz="0" w:space="0" w:color="auto"/>
                <w:bottom w:val="none" w:sz="0" w:space="0" w:color="auto"/>
                <w:right w:val="none" w:sz="0" w:space="0" w:color="auto"/>
              </w:divBdr>
            </w:div>
            <w:div w:id="1071274184">
              <w:marLeft w:val="0"/>
              <w:marRight w:val="0"/>
              <w:marTop w:val="0"/>
              <w:marBottom w:val="0"/>
              <w:divBdr>
                <w:top w:val="none" w:sz="0" w:space="0" w:color="auto"/>
                <w:left w:val="none" w:sz="0" w:space="0" w:color="auto"/>
                <w:bottom w:val="none" w:sz="0" w:space="0" w:color="auto"/>
                <w:right w:val="none" w:sz="0" w:space="0" w:color="auto"/>
              </w:divBdr>
              <w:divsChild>
                <w:div w:id="1531334917">
                  <w:marLeft w:val="0"/>
                  <w:marRight w:val="0"/>
                  <w:marTop w:val="0"/>
                  <w:marBottom w:val="0"/>
                  <w:divBdr>
                    <w:top w:val="none" w:sz="0" w:space="0" w:color="auto"/>
                    <w:left w:val="none" w:sz="0" w:space="0" w:color="auto"/>
                    <w:bottom w:val="none" w:sz="0" w:space="0" w:color="auto"/>
                    <w:right w:val="none" w:sz="0" w:space="0" w:color="auto"/>
                  </w:divBdr>
                </w:div>
              </w:divsChild>
            </w:div>
            <w:div w:id="416247977">
              <w:marLeft w:val="0"/>
              <w:marRight w:val="0"/>
              <w:marTop w:val="165"/>
              <w:marBottom w:val="165"/>
              <w:divBdr>
                <w:top w:val="none" w:sz="0" w:space="0" w:color="auto"/>
                <w:left w:val="none" w:sz="0" w:space="0" w:color="auto"/>
                <w:bottom w:val="none" w:sz="0" w:space="0" w:color="auto"/>
                <w:right w:val="none" w:sz="0" w:space="0" w:color="auto"/>
              </w:divBdr>
            </w:div>
            <w:div w:id="1740513326">
              <w:marLeft w:val="0"/>
              <w:marRight w:val="0"/>
              <w:marTop w:val="0"/>
              <w:marBottom w:val="0"/>
              <w:divBdr>
                <w:top w:val="none" w:sz="0" w:space="0" w:color="auto"/>
                <w:left w:val="none" w:sz="0" w:space="0" w:color="auto"/>
                <w:bottom w:val="none" w:sz="0" w:space="0" w:color="auto"/>
                <w:right w:val="none" w:sz="0" w:space="0" w:color="auto"/>
              </w:divBdr>
              <w:divsChild>
                <w:div w:id="7690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06626">
      <w:bodyDiv w:val="1"/>
      <w:marLeft w:val="0"/>
      <w:marRight w:val="0"/>
      <w:marTop w:val="0"/>
      <w:marBottom w:val="0"/>
      <w:divBdr>
        <w:top w:val="none" w:sz="0" w:space="0" w:color="auto"/>
        <w:left w:val="none" w:sz="0" w:space="0" w:color="auto"/>
        <w:bottom w:val="none" w:sz="0" w:space="0" w:color="auto"/>
        <w:right w:val="none" w:sz="0" w:space="0" w:color="auto"/>
      </w:divBdr>
      <w:divsChild>
        <w:div w:id="1743598879">
          <w:marLeft w:val="0"/>
          <w:marRight w:val="0"/>
          <w:marTop w:val="0"/>
          <w:marBottom w:val="0"/>
          <w:divBdr>
            <w:top w:val="none" w:sz="0" w:space="0" w:color="auto"/>
            <w:left w:val="none" w:sz="0" w:space="0" w:color="auto"/>
            <w:bottom w:val="none" w:sz="0" w:space="0" w:color="auto"/>
            <w:right w:val="none" w:sz="0" w:space="0" w:color="auto"/>
          </w:divBdr>
          <w:divsChild>
            <w:div w:id="1355574205">
              <w:marLeft w:val="0"/>
              <w:marRight w:val="0"/>
              <w:marTop w:val="0"/>
              <w:marBottom w:val="0"/>
              <w:divBdr>
                <w:top w:val="none" w:sz="0" w:space="0" w:color="auto"/>
                <w:left w:val="none" w:sz="0" w:space="0" w:color="auto"/>
                <w:bottom w:val="none" w:sz="0" w:space="0" w:color="auto"/>
                <w:right w:val="none" w:sz="0" w:space="0" w:color="auto"/>
              </w:divBdr>
              <w:divsChild>
                <w:div w:id="1955205518">
                  <w:marLeft w:val="-420"/>
                  <w:marRight w:val="0"/>
                  <w:marTop w:val="0"/>
                  <w:marBottom w:val="0"/>
                  <w:divBdr>
                    <w:top w:val="none" w:sz="0" w:space="0" w:color="auto"/>
                    <w:left w:val="none" w:sz="0" w:space="0" w:color="auto"/>
                    <w:bottom w:val="none" w:sz="0" w:space="0" w:color="auto"/>
                    <w:right w:val="none" w:sz="0" w:space="0" w:color="auto"/>
                  </w:divBdr>
                  <w:divsChild>
                    <w:div w:id="1983729559">
                      <w:marLeft w:val="0"/>
                      <w:marRight w:val="0"/>
                      <w:marTop w:val="0"/>
                      <w:marBottom w:val="0"/>
                      <w:divBdr>
                        <w:top w:val="none" w:sz="0" w:space="0" w:color="auto"/>
                        <w:left w:val="none" w:sz="0" w:space="0" w:color="auto"/>
                        <w:bottom w:val="none" w:sz="0" w:space="0" w:color="auto"/>
                        <w:right w:val="none" w:sz="0" w:space="0" w:color="auto"/>
                      </w:divBdr>
                      <w:divsChild>
                        <w:div w:id="45685478">
                          <w:marLeft w:val="0"/>
                          <w:marRight w:val="0"/>
                          <w:marTop w:val="0"/>
                          <w:marBottom w:val="0"/>
                          <w:divBdr>
                            <w:top w:val="none" w:sz="0" w:space="0" w:color="auto"/>
                            <w:left w:val="none" w:sz="0" w:space="0" w:color="auto"/>
                            <w:bottom w:val="none" w:sz="0" w:space="0" w:color="auto"/>
                            <w:right w:val="none" w:sz="0" w:space="0" w:color="auto"/>
                          </w:divBdr>
                          <w:divsChild>
                            <w:div w:id="42292185">
                              <w:marLeft w:val="0"/>
                              <w:marRight w:val="0"/>
                              <w:marTop w:val="0"/>
                              <w:marBottom w:val="0"/>
                              <w:divBdr>
                                <w:top w:val="none" w:sz="0" w:space="0" w:color="auto"/>
                                <w:left w:val="none" w:sz="0" w:space="0" w:color="auto"/>
                                <w:bottom w:val="none" w:sz="0" w:space="0" w:color="auto"/>
                                <w:right w:val="none" w:sz="0" w:space="0" w:color="auto"/>
                              </w:divBdr>
                            </w:div>
                            <w:div w:id="117029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146359">
                  <w:marLeft w:val="-420"/>
                  <w:marRight w:val="0"/>
                  <w:marTop w:val="0"/>
                  <w:marBottom w:val="0"/>
                  <w:divBdr>
                    <w:top w:val="none" w:sz="0" w:space="0" w:color="auto"/>
                    <w:left w:val="none" w:sz="0" w:space="0" w:color="auto"/>
                    <w:bottom w:val="none" w:sz="0" w:space="0" w:color="auto"/>
                    <w:right w:val="none" w:sz="0" w:space="0" w:color="auto"/>
                  </w:divBdr>
                  <w:divsChild>
                    <w:div w:id="763378176">
                      <w:marLeft w:val="0"/>
                      <w:marRight w:val="0"/>
                      <w:marTop w:val="0"/>
                      <w:marBottom w:val="0"/>
                      <w:divBdr>
                        <w:top w:val="none" w:sz="0" w:space="0" w:color="auto"/>
                        <w:left w:val="none" w:sz="0" w:space="0" w:color="auto"/>
                        <w:bottom w:val="none" w:sz="0" w:space="0" w:color="auto"/>
                        <w:right w:val="none" w:sz="0" w:space="0" w:color="auto"/>
                      </w:divBdr>
                      <w:divsChild>
                        <w:div w:id="1398014850">
                          <w:marLeft w:val="0"/>
                          <w:marRight w:val="0"/>
                          <w:marTop w:val="0"/>
                          <w:marBottom w:val="0"/>
                          <w:divBdr>
                            <w:top w:val="none" w:sz="0" w:space="0" w:color="auto"/>
                            <w:left w:val="none" w:sz="0" w:space="0" w:color="auto"/>
                            <w:bottom w:val="none" w:sz="0" w:space="0" w:color="auto"/>
                            <w:right w:val="none" w:sz="0" w:space="0" w:color="auto"/>
                          </w:divBdr>
                          <w:divsChild>
                            <w:div w:id="1985818892">
                              <w:marLeft w:val="0"/>
                              <w:marRight w:val="0"/>
                              <w:marTop w:val="0"/>
                              <w:marBottom w:val="0"/>
                              <w:divBdr>
                                <w:top w:val="none" w:sz="0" w:space="0" w:color="auto"/>
                                <w:left w:val="none" w:sz="0" w:space="0" w:color="auto"/>
                                <w:bottom w:val="none" w:sz="0" w:space="0" w:color="auto"/>
                                <w:right w:val="none" w:sz="0" w:space="0" w:color="auto"/>
                              </w:divBdr>
                            </w:div>
                            <w:div w:id="59205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663729">
                  <w:marLeft w:val="-420"/>
                  <w:marRight w:val="0"/>
                  <w:marTop w:val="0"/>
                  <w:marBottom w:val="0"/>
                  <w:divBdr>
                    <w:top w:val="none" w:sz="0" w:space="0" w:color="auto"/>
                    <w:left w:val="none" w:sz="0" w:space="0" w:color="auto"/>
                    <w:bottom w:val="none" w:sz="0" w:space="0" w:color="auto"/>
                    <w:right w:val="none" w:sz="0" w:space="0" w:color="auto"/>
                  </w:divBdr>
                  <w:divsChild>
                    <w:div w:id="67584646">
                      <w:marLeft w:val="0"/>
                      <w:marRight w:val="0"/>
                      <w:marTop w:val="0"/>
                      <w:marBottom w:val="0"/>
                      <w:divBdr>
                        <w:top w:val="none" w:sz="0" w:space="0" w:color="auto"/>
                        <w:left w:val="none" w:sz="0" w:space="0" w:color="auto"/>
                        <w:bottom w:val="none" w:sz="0" w:space="0" w:color="auto"/>
                        <w:right w:val="none" w:sz="0" w:space="0" w:color="auto"/>
                      </w:divBdr>
                      <w:divsChild>
                        <w:div w:id="221019004">
                          <w:marLeft w:val="0"/>
                          <w:marRight w:val="0"/>
                          <w:marTop w:val="0"/>
                          <w:marBottom w:val="0"/>
                          <w:divBdr>
                            <w:top w:val="none" w:sz="0" w:space="0" w:color="auto"/>
                            <w:left w:val="none" w:sz="0" w:space="0" w:color="auto"/>
                            <w:bottom w:val="none" w:sz="0" w:space="0" w:color="auto"/>
                            <w:right w:val="none" w:sz="0" w:space="0" w:color="auto"/>
                          </w:divBdr>
                          <w:divsChild>
                            <w:div w:id="2075616712">
                              <w:marLeft w:val="0"/>
                              <w:marRight w:val="0"/>
                              <w:marTop w:val="0"/>
                              <w:marBottom w:val="0"/>
                              <w:divBdr>
                                <w:top w:val="none" w:sz="0" w:space="0" w:color="auto"/>
                                <w:left w:val="none" w:sz="0" w:space="0" w:color="auto"/>
                                <w:bottom w:val="none" w:sz="0" w:space="0" w:color="auto"/>
                                <w:right w:val="none" w:sz="0" w:space="0" w:color="auto"/>
                              </w:divBdr>
                            </w:div>
                            <w:div w:id="116694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376630">
          <w:marLeft w:val="0"/>
          <w:marRight w:val="0"/>
          <w:marTop w:val="0"/>
          <w:marBottom w:val="0"/>
          <w:divBdr>
            <w:top w:val="none" w:sz="0" w:space="0" w:color="auto"/>
            <w:left w:val="none" w:sz="0" w:space="0" w:color="auto"/>
            <w:bottom w:val="none" w:sz="0" w:space="0" w:color="auto"/>
            <w:right w:val="none" w:sz="0" w:space="0" w:color="auto"/>
          </w:divBdr>
          <w:divsChild>
            <w:div w:id="1990010998">
              <w:marLeft w:val="0"/>
              <w:marRight w:val="0"/>
              <w:marTop w:val="0"/>
              <w:marBottom w:val="0"/>
              <w:divBdr>
                <w:top w:val="none" w:sz="0" w:space="0" w:color="auto"/>
                <w:left w:val="none" w:sz="0" w:space="0" w:color="auto"/>
                <w:bottom w:val="none" w:sz="0" w:space="0" w:color="auto"/>
                <w:right w:val="none" w:sz="0" w:space="0" w:color="auto"/>
              </w:divBdr>
              <w:divsChild>
                <w:div w:id="203799847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16837423">
          <w:marLeft w:val="0"/>
          <w:marRight w:val="0"/>
          <w:marTop w:val="0"/>
          <w:marBottom w:val="0"/>
          <w:divBdr>
            <w:top w:val="none" w:sz="0" w:space="0" w:color="auto"/>
            <w:left w:val="none" w:sz="0" w:space="0" w:color="auto"/>
            <w:bottom w:val="none" w:sz="0" w:space="0" w:color="auto"/>
            <w:right w:val="none" w:sz="0" w:space="0" w:color="auto"/>
          </w:divBdr>
          <w:divsChild>
            <w:div w:id="5355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87121">
      <w:bodyDiv w:val="1"/>
      <w:marLeft w:val="0"/>
      <w:marRight w:val="0"/>
      <w:marTop w:val="0"/>
      <w:marBottom w:val="0"/>
      <w:divBdr>
        <w:top w:val="none" w:sz="0" w:space="0" w:color="auto"/>
        <w:left w:val="none" w:sz="0" w:space="0" w:color="auto"/>
        <w:bottom w:val="none" w:sz="0" w:space="0" w:color="auto"/>
        <w:right w:val="none" w:sz="0" w:space="0" w:color="auto"/>
      </w:divBdr>
    </w:div>
    <w:div w:id="1981303759">
      <w:bodyDiv w:val="1"/>
      <w:marLeft w:val="0"/>
      <w:marRight w:val="0"/>
      <w:marTop w:val="0"/>
      <w:marBottom w:val="0"/>
      <w:divBdr>
        <w:top w:val="none" w:sz="0" w:space="0" w:color="auto"/>
        <w:left w:val="none" w:sz="0" w:space="0" w:color="auto"/>
        <w:bottom w:val="none" w:sz="0" w:space="0" w:color="auto"/>
        <w:right w:val="none" w:sz="0" w:space="0" w:color="auto"/>
      </w:divBdr>
    </w:div>
    <w:div w:id="1988197424">
      <w:bodyDiv w:val="1"/>
      <w:marLeft w:val="0"/>
      <w:marRight w:val="0"/>
      <w:marTop w:val="0"/>
      <w:marBottom w:val="0"/>
      <w:divBdr>
        <w:top w:val="none" w:sz="0" w:space="0" w:color="auto"/>
        <w:left w:val="none" w:sz="0" w:space="0" w:color="auto"/>
        <w:bottom w:val="none" w:sz="0" w:space="0" w:color="auto"/>
        <w:right w:val="none" w:sz="0" w:space="0" w:color="auto"/>
      </w:divBdr>
    </w:div>
    <w:div w:id="2007662386">
      <w:bodyDiv w:val="1"/>
      <w:marLeft w:val="0"/>
      <w:marRight w:val="0"/>
      <w:marTop w:val="0"/>
      <w:marBottom w:val="0"/>
      <w:divBdr>
        <w:top w:val="none" w:sz="0" w:space="0" w:color="auto"/>
        <w:left w:val="none" w:sz="0" w:space="0" w:color="auto"/>
        <w:bottom w:val="none" w:sz="0" w:space="0" w:color="auto"/>
        <w:right w:val="none" w:sz="0" w:space="0" w:color="auto"/>
      </w:divBdr>
      <w:divsChild>
        <w:div w:id="1978214940">
          <w:marLeft w:val="0"/>
          <w:marRight w:val="0"/>
          <w:marTop w:val="0"/>
          <w:marBottom w:val="0"/>
          <w:divBdr>
            <w:top w:val="none" w:sz="0" w:space="0" w:color="auto"/>
            <w:left w:val="none" w:sz="0" w:space="0" w:color="auto"/>
            <w:bottom w:val="none" w:sz="0" w:space="0" w:color="auto"/>
            <w:right w:val="none" w:sz="0" w:space="0" w:color="auto"/>
          </w:divBdr>
          <w:divsChild>
            <w:div w:id="859391221">
              <w:marLeft w:val="0"/>
              <w:marRight w:val="0"/>
              <w:marTop w:val="0"/>
              <w:marBottom w:val="0"/>
              <w:divBdr>
                <w:top w:val="none" w:sz="0" w:space="0" w:color="auto"/>
                <w:left w:val="none" w:sz="0" w:space="0" w:color="auto"/>
                <w:bottom w:val="none" w:sz="0" w:space="0" w:color="auto"/>
                <w:right w:val="none" w:sz="0" w:space="0" w:color="auto"/>
              </w:divBdr>
              <w:divsChild>
                <w:div w:id="1914775696">
                  <w:marLeft w:val="0"/>
                  <w:marRight w:val="0"/>
                  <w:marTop w:val="0"/>
                  <w:marBottom w:val="0"/>
                  <w:divBdr>
                    <w:top w:val="none" w:sz="0" w:space="0" w:color="auto"/>
                    <w:left w:val="none" w:sz="0" w:space="0" w:color="auto"/>
                    <w:bottom w:val="none" w:sz="0" w:space="0" w:color="auto"/>
                    <w:right w:val="none" w:sz="0" w:space="0" w:color="auto"/>
                  </w:divBdr>
                  <w:divsChild>
                    <w:div w:id="1653632361">
                      <w:marLeft w:val="0"/>
                      <w:marRight w:val="0"/>
                      <w:marTop w:val="0"/>
                      <w:marBottom w:val="0"/>
                      <w:divBdr>
                        <w:top w:val="none" w:sz="0" w:space="0" w:color="auto"/>
                        <w:left w:val="none" w:sz="0" w:space="0" w:color="auto"/>
                        <w:bottom w:val="none" w:sz="0" w:space="0" w:color="auto"/>
                        <w:right w:val="none" w:sz="0" w:space="0" w:color="auto"/>
                      </w:divBdr>
                      <w:divsChild>
                        <w:div w:id="1131557370">
                          <w:marLeft w:val="0"/>
                          <w:marRight w:val="0"/>
                          <w:marTop w:val="0"/>
                          <w:marBottom w:val="0"/>
                          <w:divBdr>
                            <w:top w:val="none" w:sz="0" w:space="0" w:color="auto"/>
                            <w:left w:val="none" w:sz="0" w:space="0" w:color="auto"/>
                            <w:bottom w:val="none" w:sz="0" w:space="0" w:color="auto"/>
                            <w:right w:val="none" w:sz="0" w:space="0" w:color="auto"/>
                          </w:divBdr>
                          <w:divsChild>
                            <w:div w:id="594559749">
                              <w:marLeft w:val="0"/>
                              <w:marRight w:val="0"/>
                              <w:marTop w:val="0"/>
                              <w:marBottom w:val="0"/>
                              <w:divBdr>
                                <w:top w:val="none" w:sz="0" w:space="0" w:color="auto"/>
                                <w:left w:val="none" w:sz="0" w:space="0" w:color="auto"/>
                                <w:bottom w:val="none" w:sz="0" w:space="0" w:color="auto"/>
                                <w:right w:val="none" w:sz="0" w:space="0" w:color="auto"/>
                              </w:divBdr>
                              <w:divsChild>
                                <w:div w:id="110980868">
                                  <w:marLeft w:val="0"/>
                                  <w:marRight w:val="0"/>
                                  <w:marTop w:val="0"/>
                                  <w:marBottom w:val="0"/>
                                  <w:divBdr>
                                    <w:top w:val="none" w:sz="0" w:space="0" w:color="auto"/>
                                    <w:left w:val="none" w:sz="0" w:space="0" w:color="auto"/>
                                    <w:bottom w:val="none" w:sz="0" w:space="0" w:color="auto"/>
                                    <w:right w:val="none" w:sz="0" w:space="0" w:color="auto"/>
                                  </w:divBdr>
                                  <w:divsChild>
                                    <w:div w:id="1105275026">
                                      <w:marLeft w:val="0"/>
                                      <w:marRight w:val="0"/>
                                      <w:marTop w:val="0"/>
                                      <w:marBottom w:val="0"/>
                                      <w:divBdr>
                                        <w:top w:val="none" w:sz="0" w:space="0" w:color="auto"/>
                                        <w:left w:val="none" w:sz="0" w:space="0" w:color="auto"/>
                                        <w:bottom w:val="none" w:sz="0" w:space="0" w:color="auto"/>
                                        <w:right w:val="none" w:sz="0" w:space="0" w:color="auto"/>
                                      </w:divBdr>
                                      <w:divsChild>
                                        <w:div w:id="889923812">
                                          <w:marLeft w:val="0"/>
                                          <w:marRight w:val="0"/>
                                          <w:marTop w:val="0"/>
                                          <w:marBottom w:val="0"/>
                                          <w:divBdr>
                                            <w:top w:val="none" w:sz="0" w:space="0" w:color="auto"/>
                                            <w:left w:val="none" w:sz="0" w:space="0" w:color="auto"/>
                                            <w:bottom w:val="none" w:sz="0" w:space="0" w:color="auto"/>
                                            <w:right w:val="none" w:sz="0" w:space="0" w:color="auto"/>
                                          </w:divBdr>
                                          <w:divsChild>
                                            <w:div w:id="2075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4210312">
          <w:marLeft w:val="0"/>
          <w:marRight w:val="0"/>
          <w:marTop w:val="0"/>
          <w:marBottom w:val="0"/>
          <w:divBdr>
            <w:top w:val="none" w:sz="0" w:space="0" w:color="auto"/>
            <w:left w:val="none" w:sz="0" w:space="0" w:color="auto"/>
            <w:bottom w:val="none" w:sz="0" w:space="0" w:color="auto"/>
            <w:right w:val="none" w:sz="0" w:space="0" w:color="auto"/>
          </w:divBdr>
          <w:divsChild>
            <w:div w:id="1321813452">
              <w:marLeft w:val="0"/>
              <w:marRight w:val="0"/>
              <w:marTop w:val="0"/>
              <w:marBottom w:val="0"/>
              <w:divBdr>
                <w:top w:val="none" w:sz="0" w:space="0" w:color="auto"/>
                <w:left w:val="none" w:sz="0" w:space="0" w:color="auto"/>
                <w:bottom w:val="none" w:sz="0" w:space="0" w:color="auto"/>
                <w:right w:val="none" w:sz="0" w:space="0" w:color="auto"/>
              </w:divBdr>
              <w:divsChild>
                <w:div w:id="1427653902">
                  <w:marLeft w:val="0"/>
                  <w:marRight w:val="0"/>
                  <w:marTop w:val="0"/>
                  <w:marBottom w:val="0"/>
                  <w:divBdr>
                    <w:top w:val="none" w:sz="0" w:space="0" w:color="auto"/>
                    <w:left w:val="none" w:sz="0" w:space="0" w:color="auto"/>
                    <w:bottom w:val="none" w:sz="0" w:space="0" w:color="auto"/>
                    <w:right w:val="none" w:sz="0" w:space="0" w:color="auto"/>
                  </w:divBdr>
                  <w:divsChild>
                    <w:div w:id="279185694">
                      <w:marLeft w:val="0"/>
                      <w:marRight w:val="0"/>
                      <w:marTop w:val="0"/>
                      <w:marBottom w:val="0"/>
                      <w:divBdr>
                        <w:top w:val="none" w:sz="0" w:space="0" w:color="auto"/>
                        <w:left w:val="none" w:sz="0" w:space="0" w:color="auto"/>
                        <w:bottom w:val="none" w:sz="0" w:space="0" w:color="auto"/>
                        <w:right w:val="none" w:sz="0" w:space="0" w:color="auto"/>
                      </w:divBdr>
                      <w:divsChild>
                        <w:div w:id="1382245730">
                          <w:marLeft w:val="0"/>
                          <w:marRight w:val="0"/>
                          <w:marTop w:val="0"/>
                          <w:marBottom w:val="0"/>
                          <w:divBdr>
                            <w:top w:val="none" w:sz="0" w:space="0" w:color="auto"/>
                            <w:left w:val="none" w:sz="0" w:space="0" w:color="auto"/>
                            <w:bottom w:val="none" w:sz="0" w:space="0" w:color="auto"/>
                            <w:right w:val="none" w:sz="0" w:space="0" w:color="auto"/>
                          </w:divBdr>
                          <w:divsChild>
                            <w:div w:id="1051726908">
                              <w:marLeft w:val="0"/>
                              <w:marRight w:val="0"/>
                              <w:marTop w:val="0"/>
                              <w:marBottom w:val="0"/>
                              <w:divBdr>
                                <w:top w:val="none" w:sz="0" w:space="0" w:color="auto"/>
                                <w:left w:val="none" w:sz="0" w:space="0" w:color="auto"/>
                                <w:bottom w:val="none" w:sz="0" w:space="0" w:color="auto"/>
                                <w:right w:val="none" w:sz="0" w:space="0" w:color="auto"/>
                              </w:divBdr>
                              <w:divsChild>
                                <w:div w:id="672411319">
                                  <w:marLeft w:val="0"/>
                                  <w:marRight w:val="0"/>
                                  <w:marTop w:val="0"/>
                                  <w:marBottom w:val="0"/>
                                  <w:divBdr>
                                    <w:top w:val="none" w:sz="0" w:space="0" w:color="auto"/>
                                    <w:left w:val="none" w:sz="0" w:space="0" w:color="auto"/>
                                    <w:bottom w:val="none" w:sz="0" w:space="0" w:color="auto"/>
                                    <w:right w:val="none" w:sz="0" w:space="0" w:color="auto"/>
                                  </w:divBdr>
                                  <w:divsChild>
                                    <w:div w:id="1001738293">
                                      <w:marLeft w:val="0"/>
                                      <w:marRight w:val="0"/>
                                      <w:marTop w:val="0"/>
                                      <w:marBottom w:val="0"/>
                                      <w:divBdr>
                                        <w:top w:val="none" w:sz="0" w:space="0" w:color="auto"/>
                                        <w:left w:val="none" w:sz="0" w:space="0" w:color="auto"/>
                                        <w:bottom w:val="none" w:sz="0" w:space="0" w:color="auto"/>
                                        <w:right w:val="none" w:sz="0" w:space="0" w:color="auto"/>
                                      </w:divBdr>
                                      <w:divsChild>
                                        <w:div w:id="521433935">
                                          <w:marLeft w:val="0"/>
                                          <w:marRight w:val="0"/>
                                          <w:marTop w:val="0"/>
                                          <w:marBottom w:val="0"/>
                                          <w:divBdr>
                                            <w:top w:val="none" w:sz="0" w:space="0" w:color="auto"/>
                                            <w:left w:val="none" w:sz="0" w:space="0" w:color="auto"/>
                                            <w:bottom w:val="none" w:sz="0" w:space="0" w:color="auto"/>
                                            <w:right w:val="none" w:sz="0" w:space="0" w:color="auto"/>
                                          </w:divBdr>
                                          <w:divsChild>
                                            <w:div w:id="549269968">
                                              <w:marLeft w:val="0"/>
                                              <w:marRight w:val="0"/>
                                              <w:marTop w:val="0"/>
                                              <w:marBottom w:val="0"/>
                                              <w:divBdr>
                                                <w:top w:val="none" w:sz="0" w:space="0" w:color="auto"/>
                                                <w:left w:val="none" w:sz="0" w:space="0" w:color="auto"/>
                                                <w:bottom w:val="none" w:sz="0" w:space="0" w:color="auto"/>
                                                <w:right w:val="none" w:sz="0" w:space="0" w:color="auto"/>
                                              </w:divBdr>
                                              <w:divsChild>
                                                <w:div w:id="1839615636">
                                                  <w:marLeft w:val="0"/>
                                                  <w:marRight w:val="0"/>
                                                  <w:marTop w:val="0"/>
                                                  <w:marBottom w:val="0"/>
                                                  <w:divBdr>
                                                    <w:top w:val="none" w:sz="0" w:space="0" w:color="auto"/>
                                                    <w:left w:val="none" w:sz="0" w:space="0" w:color="auto"/>
                                                    <w:bottom w:val="none" w:sz="0" w:space="0" w:color="auto"/>
                                                    <w:right w:val="none" w:sz="0" w:space="0" w:color="auto"/>
                                                  </w:divBdr>
                                                  <w:divsChild>
                                                    <w:div w:id="1319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307559">
      <w:bodyDiv w:val="1"/>
      <w:marLeft w:val="0"/>
      <w:marRight w:val="0"/>
      <w:marTop w:val="0"/>
      <w:marBottom w:val="0"/>
      <w:divBdr>
        <w:top w:val="none" w:sz="0" w:space="0" w:color="auto"/>
        <w:left w:val="none" w:sz="0" w:space="0" w:color="auto"/>
        <w:bottom w:val="none" w:sz="0" w:space="0" w:color="auto"/>
        <w:right w:val="none" w:sz="0" w:space="0" w:color="auto"/>
      </w:divBdr>
      <w:divsChild>
        <w:div w:id="2012641831">
          <w:marLeft w:val="0"/>
          <w:marRight w:val="0"/>
          <w:marTop w:val="0"/>
          <w:marBottom w:val="0"/>
          <w:divBdr>
            <w:top w:val="none" w:sz="0" w:space="0" w:color="auto"/>
            <w:left w:val="none" w:sz="0" w:space="0" w:color="auto"/>
            <w:bottom w:val="none" w:sz="0" w:space="0" w:color="auto"/>
            <w:right w:val="none" w:sz="0" w:space="0" w:color="auto"/>
          </w:divBdr>
          <w:divsChild>
            <w:div w:id="1228224546">
              <w:marLeft w:val="0"/>
              <w:marRight w:val="0"/>
              <w:marTop w:val="0"/>
              <w:marBottom w:val="0"/>
              <w:divBdr>
                <w:top w:val="none" w:sz="0" w:space="0" w:color="auto"/>
                <w:left w:val="none" w:sz="0" w:space="0" w:color="auto"/>
                <w:bottom w:val="none" w:sz="0" w:space="0" w:color="auto"/>
                <w:right w:val="none" w:sz="0" w:space="0" w:color="auto"/>
              </w:divBdr>
              <w:divsChild>
                <w:div w:id="1705863531">
                  <w:marLeft w:val="0"/>
                  <w:marRight w:val="0"/>
                  <w:marTop w:val="0"/>
                  <w:marBottom w:val="0"/>
                  <w:divBdr>
                    <w:top w:val="none" w:sz="0" w:space="0" w:color="auto"/>
                    <w:left w:val="none" w:sz="0" w:space="0" w:color="auto"/>
                    <w:bottom w:val="none" w:sz="0" w:space="0" w:color="auto"/>
                    <w:right w:val="none" w:sz="0" w:space="0" w:color="auto"/>
                  </w:divBdr>
                  <w:divsChild>
                    <w:div w:id="352876315">
                      <w:marLeft w:val="0"/>
                      <w:marRight w:val="0"/>
                      <w:marTop w:val="0"/>
                      <w:marBottom w:val="0"/>
                      <w:divBdr>
                        <w:top w:val="none" w:sz="0" w:space="0" w:color="auto"/>
                        <w:left w:val="none" w:sz="0" w:space="0" w:color="auto"/>
                        <w:bottom w:val="none" w:sz="0" w:space="0" w:color="auto"/>
                        <w:right w:val="none" w:sz="0" w:space="0" w:color="auto"/>
                      </w:divBdr>
                      <w:divsChild>
                        <w:div w:id="1356075009">
                          <w:marLeft w:val="0"/>
                          <w:marRight w:val="0"/>
                          <w:marTop w:val="0"/>
                          <w:marBottom w:val="0"/>
                          <w:divBdr>
                            <w:top w:val="none" w:sz="0" w:space="0" w:color="auto"/>
                            <w:left w:val="none" w:sz="0" w:space="0" w:color="auto"/>
                            <w:bottom w:val="none" w:sz="0" w:space="0" w:color="auto"/>
                            <w:right w:val="none" w:sz="0" w:space="0" w:color="auto"/>
                          </w:divBdr>
                          <w:divsChild>
                            <w:div w:id="1011418625">
                              <w:marLeft w:val="0"/>
                              <w:marRight w:val="0"/>
                              <w:marTop w:val="0"/>
                              <w:marBottom w:val="0"/>
                              <w:divBdr>
                                <w:top w:val="none" w:sz="0" w:space="0" w:color="auto"/>
                                <w:left w:val="none" w:sz="0" w:space="0" w:color="auto"/>
                                <w:bottom w:val="none" w:sz="0" w:space="0" w:color="auto"/>
                                <w:right w:val="none" w:sz="0" w:space="0" w:color="auto"/>
                              </w:divBdr>
                              <w:divsChild>
                                <w:div w:id="1656569645">
                                  <w:marLeft w:val="0"/>
                                  <w:marRight w:val="0"/>
                                  <w:marTop w:val="0"/>
                                  <w:marBottom w:val="0"/>
                                  <w:divBdr>
                                    <w:top w:val="none" w:sz="0" w:space="0" w:color="auto"/>
                                    <w:left w:val="none" w:sz="0" w:space="0" w:color="auto"/>
                                    <w:bottom w:val="none" w:sz="0" w:space="0" w:color="auto"/>
                                    <w:right w:val="none" w:sz="0" w:space="0" w:color="auto"/>
                                  </w:divBdr>
                                  <w:divsChild>
                                    <w:div w:id="1105491899">
                                      <w:marLeft w:val="0"/>
                                      <w:marRight w:val="0"/>
                                      <w:marTop w:val="0"/>
                                      <w:marBottom w:val="0"/>
                                      <w:divBdr>
                                        <w:top w:val="none" w:sz="0" w:space="0" w:color="auto"/>
                                        <w:left w:val="none" w:sz="0" w:space="0" w:color="auto"/>
                                        <w:bottom w:val="none" w:sz="0" w:space="0" w:color="auto"/>
                                        <w:right w:val="none" w:sz="0" w:space="0" w:color="auto"/>
                                      </w:divBdr>
                                      <w:divsChild>
                                        <w:div w:id="641498149">
                                          <w:marLeft w:val="0"/>
                                          <w:marRight w:val="0"/>
                                          <w:marTop w:val="0"/>
                                          <w:marBottom w:val="0"/>
                                          <w:divBdr>
                                            <w:top w:val="none" w:sz="0" w:space="0" w:color="auto"/>
                                            <w:left w:val="none" w:sz="0" w:space="0" w:color="auto"/>
                                            <w:bottom w:val="none" w:sz="0" w:space="0" w:color="auto"/>
                                            <w:right w:val="none" w:sz="0" w:space="0" w:color="auto"/>
                                          </w:divBdr>
                                          <w:divsChild>
                                            <w:div w:id="40025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625680">
          <w:marLeft w:val="0"/>
          <w:marRight w:val="0"/>
          <w:marTop w:val="0"/>
          <w:marBottom w:val="0"/>
          <w:divBdr>
            <w:top w:val="none" w:sz="0" w:space="0" w:color="auto"/>
            <w:left w:val="none" w:sz="0" w:space="0" w:color="auto"/>
            <w:bottom w:val="none" w:sz="0" w:space="0" w:color="auto"/>
            <w:right w:val="none" w:sz="0" w:space="0" w:color="auto"/>
          </w:divBdr>
          <w:divsChild>
            <w:div w:id="1511674764">
              <w:marLeft w:val="0"/>
              <w:marRight w:val="0"/>
              <w:marTop w:val="0"/>
              <w:marBottom w:val="0"/>
              <w:divBdr>
                <w:top w:val="none" w:sz="0" w:space="0" w:color="auto"/>
                <w:left w:val="none" w:sz="0" w:space="0" w:color="auto"/>
                <w:bottom w:val="none" w:sz="0" w:space="0" w:color="auto"/>
                <w:right w:val="none" w:sz="0" w:space="0" w:color="auto"/>
              </w:divBdr>
              <w:divsChild>
                <w:div w:id="1555267118">
                  <w:marLeft w:val="0"/>
                  <w:marRight w:val="0"/>
                  <w:marTop w:val="0"/>
                  <w:marBottom w:val="0"/>
                  <w:divBdr>
                    <w:top w:val="none" w:sz="0" w:space="0" w:color="auto"/>
                    <w:left w:val="none" w:sz="0" w:space="0" w:color="auto"/>
                    <w:bottom w:val="none" w:sz="0" w:space="0" w:color="auto"/>
                    <w:right w:val="none" w:sz="0" w:space="0" w:color="auto"/>
                  </w:divBdr>
                  <w:divsChild>
                    <w:div w:id="112141317">
                      <w:marLeft w:val="0"/>
                      <w:marRight w:val="0"/>
                      <w:marTop w:val="0"/>
                      <w:marBottom w:val="0"/>
                      <w:divBdr>
                        <w:top w:val="none" w:sz="0" w:space="0" w:color="auto"/>
                        <w:left w:val="none" w:sz="0" w:space="0" w:color="auto"/>
                        <w:bottom w:val="none" w:sz="0" w:space="0" w:color="auto"/>
                        <w:right w:val="none" w:sz="0" w:space="0" w:color="auto"/>
                      </w:divBdr>
                      <w:divsChild>
                        <w:div w:id="1618608311">
                          <w:marLeft w:val="0"/>
                          <w:marRight w:val="0"/>
                          <w:marTop w:val="0"/>
                          <w:marBottom w:val="0"/>
                          <w:divBdr>
                            <w:top w:val="none" w:sz="0" w:space="0" w:color="auto"/>
                            <w:left w:val="none" w:sz="0" w:space="0" w:color="auto"/>
                            <w:bottom w:val="none" w:sz="0" w:space="0" w:color="auto"/>
                            <w:right w:val="none" w:sz="0" w:space="0" w:color="auto"/>
                          </w:divBdr>
                          <w:divsChild>
                            <w:div w:id="1142817985">
                              <w:marLeft w:val="0"/>
                              <w:marRight w:val="0"/>
                              <w:marTop w:val="0"/>
                              <w:marBottom w:val="0"/>
                              <w:divBdr>
                                <w:top w:val="none" w:sz="0" w:space="0" w:color="auto"/>
                                <w:left w:val="none" w:sz="0" w:space="0" w:color="auto"/>
                                <w:bottom w:val="none" w:sz="0" w:space="0" w:color="auto"/>
                                <w:right w:val="none" w:sz="0" w:space="0" w:color="auto"/>
                              </w:divBdr>
                              <w:divsChild>
                                <w:div w:id="291139413">
                                  <w:marLeft w:val="0"/>
                                  <w:marRight w:val="0"/>
                                  <w:marTop w:val="0"/>
                                  <w:marBottom w:val="0"/>
                                  <w:divBdr>
                                    <w:top w:val="none" w:sz="0" w:space="0" w:color="auto"/>
                                    <w:left w:val="none" w:sz="0" w:space="0" w:color="auto"/>
                                    <w:bottom w:val="none" w:sz="0" w:space="0" w:color="auto"/>
                                    <w:right w:val="none" w:sz="0" w:space="0" w:color="auto"/>
                                  </w:divBdr>
                                  <w:divsChild>
                                    <w:div w:id="717441276">
                                      <w:marLeft w:val="0"/>
                                      <w:marRight w:val="0"/>
                                      <w:marTop w:val="0"/>
                                      <w:marBottom w:val="0"/>
                                      <w:divBdr>
                                        <w:top w:val="none" w:sz="0" w:space="0" w:color="auto"/>
                                        <w:left w:val="none" w:sz="0" w:space="0" w:color="auto"/>
                                        <w:bottom w:val="none" w:sz="0" w:space="0" w:color="auto"/>
                                        <w:right w:val="none" w:sz="0" w:space="0" w:color="auto"/>
                                      </w:divBdr>
                                      <w:divsChild>
                                        <w:div w:id="853113135">
                                          <w:marLeft w:val="0"/>
                                          <w:marRight w:val="0"/>
                                          <w:marTop w:val="0"/>
                                          <w:marBottom w:val="0"/>
                                          <w:divBdr>
                                            <w:top w:val="none" w:sz="0" w:space="0" w:color="auto"/>
                                            <w:left w:val="none" w:sz="0" w:space="0" w:color="auto"/>
                                            <w:bottom w:val="none" w:sz="0" w:space="0" w:color="auto"/>
                                            <w:right w:val="none" w:sz="0" w:space="0" w:color="auto"/>
                                          </w:divBdr>
                                          <w:divsChild>
                                            <w:div w:id="191303696">
                                              <w:marLeft w:val="0"/>
                                              <w:marRight w:val="0"/>
                                              <w:marTop w:val="0"/>
                                              <w:marBottom w:val="0"/>
                                              <w:divBdr>
                                                <w:top w:val="none" w:sz="0" w:space="0" w:color="auto"/>
                                                <w:left w:val="none" w:sz="0" w:space="0" w:color="auto"/>
                                                <w:bottom w:val="none" w:sz="0" w:space="0" w:color="auto"/>
                                                <w:right w:val="none" w:sz="0" w:space="0" w:color="auto"/>
                                              </w:divBdr>
                                              <w:divsChild>
                                                <w:div w:id="1174152595">
                                                  <w:marLeft w:val="0"/>
                                                  <w:marRight w:val="0"/>
                                                  <w:marTop w:val="0"/>
                                                  <w:marBottom w:val="0"/>
                                                  <w:divBdr>
                                                    <w:top w:val="none" w:sz="0" w:space="0" w:color="auto"/>
                                                    <w:left w:val="none" w:sz="0" w:space="0" w:color="auto"/>
                                                    <w:bottom w:val="none" w:sz="0" w:space="0" w:color="auto"/>
                                                    <w:right w:val="none" w:sz="0" w:space="0" w:color="auto"/>
                                                  </w:divBdr>
                                                  <w:divsChild>
                                                    <w:div w:id="121545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41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6.xml"/><Relationship Id="rId10" Type="http://schemas.openxmlformats.org/officeDocument/2006/relationships/numbering" Target="numbering.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2D7FE89C2A4FE58F90155C78778C6C"/>
        <w:category>
          <w:name w:val="Allgemein"/>
          <w:gallery w:val="placeholder"/>
        </w:category>
        <w:types>
          <w:type w:val="bbPlcHdr"/>
        </w:types>
        <w:behaviors>
          <w:behavior w:val="content"/>
        </w:behaviors>
        <w:guid w:val="{38965169-388B-4E84-AFC1-C9222CB44485}"/>
      </w:docPartPr>
      <w:docPartBody>
        <w:p w:rsidR="00700CBA" w:rsidRDefault="00700CBA">
          <w:pPr>
            <w:pStyle w:val="EA2D7FE89C2A4FE58F90155C78778C6C"/>
          </w:pPr>
          <w:r>
            <w:rPr>
              <w:rStyle w:val="Platzhaltertext"/>
            </w:rPr>
            <w:t xml:space="preserve"> </w:t>
          </w:r>
        </w:p>
      </w:docPartBody>
    </w:docPart>
    <w:docPart>
      <w:docPartPr>
        <w:name w:val="10745C53ACC946C88732795218BF77FA"/>
        <w:category>
          <w:name w:val="Allgemein"/>
          <w:gallery w:val="placeholder"/>
        </w:category>
        <w:types>
          <w:type w:val="bbPlcHdr"/>
        </w:types>
        <w:behaviors>
          <w:behavior w:val="content"/>
        </w:behaviors>
        <w:guid w:val="{68F4DB02-A308-4FD1-8649-D685BD9CD1E1}"/>
      </w:docPartPr>
      <w:docPartBody>
        <w:p w:rsidR="00700CBA" w:rsidRDefault="00700CBA">
          <w:pPr>
            <w:pStyle w:val="10745C53ACC946C88732795218BF77FA"/>
          </w:pPr>
          <w:r>
            <w:rPr>
              <w:rStyle w:val="Platzhalt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panose1 w:val="00000000000000000000"/>
    <w:charset w:val="00"/>
    <w:family w:val="swiss"/>
    <w:notTrueType/>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CBA"/>
    <w:rsid w:val="000B075E"/>
    <w:rsid w:val="000B765E"/>
    <w:rsid w:val="0012711C"/>
    <w:rsid w:val="00160181"/>
    <w:rsid w:val="001C36F8"/>
    <w:rsid w:val="001E1498"/>
    <w:rsid w:val="001E20F9"/>
    <w:rsid w:val="002609E0"/>
    <w:rsid w:val="002856E4"/>
    <w:rsid w:val="002A6466"/>
    <w:rsid w:val="002D3761"/>
    <w:rsid w:val="002D4A96"/>
    <w:rsid w:val="0030481A"/>
    <w:rsid w:val="003332F0"/>
    <w:rsid w:val="00364402"/>
    <w:rsid w:val="00376FAF"/>
    <w:rsid w:val="003A66AC"/>
    <w:rsid w:val="003D22F7"/>
    <w:rsid w:val="003D60B8"/>
    <w:rsid w:val="003E6150"/>
    <w:rsid w:val="00404A14"/>
    <w:rsid w:val="00414319"/>
    <w:rsid w:val="00446656"/>
    <w:rsid w:val="004521CE"/>
    <w:rsid w:val="00472C59"/>
    <w:rsid w:val="004A780B"/>
    <w:rsid w:val="004D54CD"/>
    <w:rsid w:val="004E66F0"/>
    <w:rsid w:val="004F50B4"/>
    <w:rsid w:val="00524BDB"/>
    <w:rsid w:val="00526CC6"/>
    <w:rsid w:val="005839ED"/>
    <w:rsid w:val="00586BE0"/>
    <w:rsid w:val="005B700D"/>
    <w:rsid w:val="005D78F7"/>
    <w:rsid w:val="005E0CBE"/>
    <w:rsid w:val="00617DAA"/>
    <w:rsid w:val="0068228D"/>
    <w:rsid w:val="00700CBA"/>
    <w:rsid w:val="00746717"/>
    <w:rsid w:val="0078526C"/>
    <w:rsid w:val="00791603"/>
    <w:rsid w:val="007B06DE"/>
    <w:rsid w:val="007C7EA7"/>
    <w:rsid w:val="007F613C"/>
    <w:rsid w:val="00804E43"/>
    <w:rsid w:val="008E7052"/>
    <w:rsid w:val="00906A57"/>
    <w:rsid w:val="009220DD"/>
    <w:rsid w:val="0097772C"/>
    <w:rsid w:val="00990FF4"/>
    <w:rsid w:val="00997396"/>
    <w:rsid w:val="009A5AD5"/>
    <w:rsid w:val="009B1035"/>
    <w:rsid w:val="009C5A62"/>
    <w:rsid w:val="009F7AAB"/>
    <w:rsid w:val="00A32548"/>
    <w:rsid w:val="00A84968"/>
    <w:rsid w:val="00AA5A92"/>
    <w:rsid w:val="00AB497F"/>
    <w:rsid w:val="00AE3B43"/>
    <w:rsid w:val="00AF565A"/>
    <w:rsid w:val="00B619F1"/>
    <w:rsid w:val="00B666C3"/>
    <w:rsid w:val="00BA1DF0"/>
    <w:rsid w:val="00C71ECD"/>
    <w:rsid w:val="00C94696"/>
    <w:rsid w:val="00CD361F"/>
    <w:rsid w:val="00CE3F18"/>
    <w:rsid w:val="00CF718F"/>
    <w:rsid w:val="00D07B1A"/>
    <w:rsid w:val="00D23470"/>
    <w:rsid w:val="00D25BF6"/>
    <w:rsid w:val="00D25E2C"/>
    <w:rsid w:val="00D4714E"/>
    <w:rsid w:val="00D47898"/>
    <w:rsid w:val="00D73F6B"/>
    <w:rsid w:val="00DB29AB"/>
    <w:rsid w:val="00E71AA0"/>
    <w:rsid w:val="00E7330D"/>
    <w:rsid w:val="00E930E1"/>
    <w:rsid w:val="00ED6036"/>
    <w:rsid w:val="00F43679"/>
    <w:rsid w:val="00F43ED9"/>
    <w:rsid w:val="00F66D2F"/>
    <w:rsid w:val="00FA4313"/>
    <w:rsid w:val="00FE27C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vanish/>
      <w:color w:val="45B0E1" w:themeColor="accent1" w:themeTint="99"/>
      <w:lang w:val="de-CH"/>
    </w:rPr>
  </w:style>
  <w:style w:type="paragraph" w:customStyle="1" w:styleId="EA2D7FE89C2A4FE58F90155C78778C6C">
    <w:name w:val="EA2D7FE89C2A4FE58F90155C78778C6C"/>
  </w:style>
  <w:style w:type="paragraph" w:customStyle="1" w:styleId="10745C53ACC946C88732795218BF77FA">
    <w:name w:val="10745C53ACC946C88732795218BF77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enutzerdefiniert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officeatwork xmlns="http://schemas.officeatwork.com/MasterProperties">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</officeatwork>
</file>

<file path=customXml/item2.xml><?xml version="1.0" encoding="utf-8"?>
<officeatwork xmlns="http://schemas.officeatwork.com/Medi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officeatwork xmlns="http://schemas.officeatwork.com/Formulas">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</officeatwork>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officeatwork xmlns="http://schemas.officeatwork.com/CustomXMLPart">
  <FussDirektion>Gesundheits-, Sozial- und Integrationsdirektion   </FussDirektion>
  <CustomField.TitelBericht>Stratégie de soutien type d’un EMS</CustomField.TitelBericht>
  <CustomField.UntertitelBericht>Établissement médico-scial (EMS)</CustomField.UntertitelBericht>
</officeatwork>
</file>

<file path=customXml/item7.xml><?xml version="1.0" encoding="utf-8"?>
<ct:contentTypeSchema xmlns:ct="http://schemas.microsoft.com/office/2006/metadata/contentType" xmlns:ma="http://schemas.microsoft.com/office/2006/metadata/properties/metaAttributes" ct:_="" ma:_="" ma:contentTypeName="Document" ma:contentTypeID="0x0101002889C954444019478EE6896C6DB462B3" ma:contentTypeVersion="17" ma:contentTypeDescription="Create a new document." ma:contentTypeScope="" ma:versionID="27c274f2a6ce1a6e880a66772c4d46a9">
  <xsd:schema xmlns:xsd="http://www.w3.org/2001/XMLSchema" xmlns:xs="http://www.w3.org/2001/XMLSchema" xmlns:p="http://schemas.microsoft.com/office/2006/metadata/properties" xmlns:ns2="f0288143-2b51-4026-a353-8cfc2684b008" xmlns:ns3="179c8861-6422-4e47-8e7f-6d53e80bf956" targetNamespace="http://schemas.microsoft.com/office/2006/metadata/properties" ma:root="true" ma:fieldsID="f752a6f2c4e8dc398b83f8ed0f5f8acb" ns2:_="" ns3:_="">
    <xsd:import namespace="f0288143-2b51-4026-a353-8cfc2684b008"/>
    <xsd:import namespace="179c8861-6422-4e47-8e7f-6d53e80bf9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Zeit"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88143-2b51-4026-a353-8cfc2684b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95c62a-a704-4140-b351-d7521b486ea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Zeit" ma:index="22" nillable="true" ma:displayName="Zeit" ma:format="DateTime" ma:internalName="Zeit">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9c8861-6422-4e47-8e7f-6d53e80bf95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9e4d9d-a01b-409b-8b4d-cf64dbfa7728}" ma:internalName="TaxCatchAll" ma:showField="CatchAllData" ma:web="179c8861-6422-4e47-8e7f-6d53e80bf9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p:properties xmlns:p="http://schemas.microsoft.com/office/2006/metadata/properties" xmlns:xsi="http://www.w3.org/2001/XMLSchema-instance" xmlns:pc="http://schemas.microsoft.com/office/infopath/2007/PartnerControls">
  <documentManagement>
    <TaxCatchAll xmlns="179c8861-6422-4e47-8e7f-6d53e80bf956" xsi:nil="true"/>
    <lcf76f155ced4ddcb4097134ff3c332f xmlns="f0288143-2b51-4026-a353-8cfc2684b008">
      <Terms xmlns="http://schemas.microsoft.com/office/infopath/2007/PartnerControls"/>
    </lcf76f155ced4ddcb4097134ff3c332f>
    <Zeit xmlns="f0288143-2b51-4026-a353-8cfc2684b008" xsi:nil="true"/>
  </documentManagement>
</p:properties>
</file>

<file path=customXml/item9.xml><?xml version="1.0" encoding="utf-8"?>
<officeatwork xmlns="http://schemas.officeatwork.com/Document">eNp7v3u/jUt+cmlual6JnU1wfk5pSWZ+nmeKnY0+MscnMS+9NDE91c7IwNTURh/OtQnLTC0HqoVQAUCh4NSc1GSgUfooHLgVAFOAKK8=</officeatwork>
</file>

<file path=customXml/itemProps1.xml><?xml version="1.0" encoding="utf-8"?>
<ds:datastoreItem xmlns:ds="http://schemas.openxmlformats.org/officeDocument/2006/customXml" ds:itemID="{7A2D38B3-6B2C-4167-AD5A-ABA2691D1A98}">
  <ds:schemaRefs>
    <ds:schemaRef ds:uri="http://schemas.officeatwork.com/MasterProperties"/>
  </ds:schemaRefs>
</ds:datastoreItem>
</file>

<file path=customXml/itemProps2.xml><?xml version="1.0" encoding="utf-8"?>
<ds:datastoreItem xmlns:ds="http://schemas.openxmlformats.org/officeDocument/2006/customXml" ds:itemID="{266ABE55-E049-409F-9CBD-15A8924B0F65}">
  <ds:schemaRefs>
    <ds:schemaRef ds:uri="http://schemas.officeatwork.com/Media"/>
  </ds:schemaRefs>
</ds:datastoreItem>
</file>

<file path=customXml/itemProps3.xml><?xml version="1.0" encoding="utf-8"?>
<ds:datastoreItem xmlns:ds="http://schemas.openxmlformats.org/officeDocument/2006/customXml" ds:itemID="{549EED1E-B8A3-44DE-9CA1-B54995FEA41C}">
  <ds:schemaRefs>
    <ds:schemaRef ds:uri="http://schemas.microsoft.com/sharepoint/v3/contenttype/forms"/>
  </ds:schemaRefs>
</ds:datastoreItem>
</file>

<file path=customXml/itemProps4.xml><?xml version="1.0" encoding="utf-8"?>
<ds:datastoreItem xmlns:ds="http://schemas.openxmlformats.org/officeDocument/2006/customXml" ds:itemID="{DF20F474-602E-4888-AD09-7D578490F71F}">
  <ds:schemaRefs>
    <ds:schemaRef ds:uri="http://schemas.officeatwork.com/Formulas"/>
  </ds:schemaRefs>
</ds:datastoreItem>
</file>

<file path=customXml/itemProps5.xml><?xml version="1.0" encoding="utf-8"?>
<ds:datastoreItem xmlns:ds="http://schemas.openxmlformats.org/officeDocument/2006/customXml" ds:itemID="{493C2FA1-71DA-4D7C-BE03-0BD7347663D0}">
  <ds:schemaRefs>
    <ds:schemaRef ds:uri="http://schemas.openxmlformats.org/officeDocument/2006/bibliography"/>
  </ds:schemaRefs>
</ds:datastoreItem>
</file>

<file path=customXml/itemProps6.xml><?xml version="1.0" encoding="utf-8"?>
<ds:datastoreItem xmlns:ds="http://schemas.openxmlformats.org/officeDocument/2006/customXml" ds:itemID="{C9EF7656-0210-462C-829B-A9AFE99E1459}">
  <ds:schemaRefs>
    <ds:schemaRef ds:uri="http://schemas.officeatwork.com/CustomXMLPart"/>
  </ds:schemaRefs>
</ds:datastoreItem>
</file>

<file path=customXml/itemProps7.xml><?xml version="1.0" encoding="utf-8"?>
<ds:datastoreItem xmlns:ds="http://schemas.openxmlformats.org/officeDocument/2006/customXml" ds:itemID="{A1AE511C-CF6D-4D21-8EE0-85FF79EC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88143-2b51-4026-a353-8cfc2684b008"/>
    <ds:schemaRef ds:uri="179c8861-6422-4e47-8e7f-6d53e80bf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94EAF4-B4E7-417F-A203-B88C47861027}">
  <ds:schemaRefs>
    <ds:schemaRef ds:uri="http://schemas.microsoft.com/office/2006/metadata/properties"/>
    <ds:schemaRef ds:uri="http://schemas.microsoft.com/office/infopath/2007/PartnerControls"/>
    <ds:schemaRef ds:uri="179c8861-6422-4e47-8e7f-6d53e80bf956"/>
    <ds:schemaRef ds:uri="f0288143-2b51-4026-a353-8cfc2684b008"/>
  </ds:schemaRefs>
</ds:datastoreItem>
</file>

<file path=customXml/itemProps9.xml><?xml version="1.0" encoding="utf-8"?>
<ds:datastoreItem xmlns:ds="http://schemas.openxmlformats.org/officeDocument/2006/customXml" ds:itemID="{689BBD46-C29D-4655-AC43-F138195ABA56}">
  <ds:schemaRefs>
    <ds:schemaRef ds:uri="http://schemas.officeatwork.com/Document"/>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3625</Words>
  <Characters>22841</Characters>
  <Application>Microsoft Office Word</Application>
  <DocSecurity>4</DocSecurity>
  <Lines>190</Lines>
  <Paragraphs>52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Francis, GSI-GA</dc:creator>
  <cp:keywords/>
  <dc:description/>
  <cp:lastModifiedBy>Hirschi-Gilgen Franziska, GSI-GA</cp:lastModifiedBy>
  <cp:revision>2</cp:revision>
  <cp:lastPrinted>2026-03-24T12:18:00Z</cp:lastPrinted>
  <dcterms:created xsi:type="dcterms:W3CDTF">2026-04-23T10:57:00Z</dcterms:created>
  <dcterms:modified xsi:type="dcterms:W3CDTF">2026-04-23T10:57:00Z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KESB/APEA">
    <vt:lpwstr/>
  </property>
  <property fmtid="{D5CDD505-2E9C-101B-9397-08002B2CF9AE}" pid="6" name="Doc.Herausgabe1111">
    <vt:lpwstr>Herausgabe</vt:lpwstr>
  </property>
  <property fmtid="{D5CDD505-2E9C-101B-9397-08002B2CF9AE}" pid="7" name="Doc.Herausgabe">
    <vt:lpwstr>Herausgabe</vt:lpwstr>
  </property>
  <property fmtid="{D5CDD505-2E9C-101B-9397-08002B2CF9AE}" pid="8" name="CustomField.Classify">
    <vt:lpwstr>unklassifiziert</vt:lpwstr>
  </property>
  <property fmtid="{D5CDD505-2E9C-101B-9397-08002B2CF9AE}" pid="9" name="CustomField.Status">
    <vt:lpwstr>in Arbeit</vt:lpwstr>
  </property>
  <property fmtid="{D5CDD505-2E9C-101B-9397-08002B2CF9AE}" pid="10" name="CustomField.Version">
    <vt:lpwstr>0.1</vt:lpwstr>
  </property>
  <property fmtid="{D5CDD505-2E9C-101B-9397-08002B2CF9AE}" pid="11" name="Doc.Bemerkung">
    <vt:lpwstr>Bemerkungen</vt:lpwstr>
  </property>
  <property fmtid="{D5CDD505-2E9C-101B-9397-08002B2CF9AE}" pid="12" name="Doc.Name">
    <vt:lpwstr>Name</vt:lpwstr>
  </property>
  <property fmtid="{D5CDD505-2E9C-101B-9397-08002B2CF9AE}" pid="13" name="Doc.Date">
    <vt:lpwstr>Datum</vt:lpwstr>
  </property>
  <property fmtid="{D5CDD505-2E9C-101B-9397-08002B2CF9AE}" pid="14" name="Doc.Freigabe">
    <vt:lpwstr>Freigabe</vt:lpwstr>
  </property>
  <property fmtid="{D5CDD505-2E9C-101B-9397-08002B2CF9AE}" pid="15" name="Doc.Pruefung">
    <vt:lpwstr>Prüfung</vt:lpwstr>
  </property>
  <property fmtid="{D5CDD505-2E9C-101B-9397-08002B2CF9AE}" pid="16" name="Doc.Aenderungskontrolle">
    <vt:lpwstr>Änderungskontrolle</vt:lpwstr>
  </property>
  <property fmtid="{D5CDD505-2E9C-101B-9397-08002B2CF9AE}" pid="17" name="Doc.TitelUberschrift">
    <vt:lpwstr>Titel</vt:lpwstr>
  </property>
  <property fmtid="{D5CDD505-2E9C-101B-9397-08002B2CF9AE}" pid="18" name="Doc.DokumentProtokoll">
    <vt:lpwstr>Dokument Protokoll</vt:lpwstr>
  </property>
  <property fmtid="{D5CDD505-2E9C-101B-9397-08002B2CF9AE}" pid="19" name="Doc.InhaltsVerz">
    <vt:lpwstr>Inhaltsverzeichnis</vt:lpwstr>
  </property>
  <property fmtid="{D5CDD505-2E9C-101B-9397-08002B2CF9AE}" pid="20" name="Doc.FileName">
    <vt:lpwstr>Dateiname</vt:lpwstr>
  </property>
  <property fmtid="{D5CDD505-2E9C-101B-9397-08002B2CF9AE}" pid="21" name="Doc.Author">
    <vt:lpwstr>Autor</vt:lpwstr>
  </property>
  <property fmtid="{D5CDD505-2E9C-101B-9397-08002B2CF9AE}" pid="22" name="Doc.Classify">
    <vt:lpwstr>Klassifizierung</vt:lpwstr>
  </property>
  <property fmtid="{D5CDD505-2E9C-101B-9397-08002B2CF9AE}" pid="23" name="Doc.Status">
    <vt:lpwstr>Status</vt:lpwstr>
  </property>
  <property fmtid="{D5CDD505-2E9C-101B-9397-08002B2CF9AE}" pid="24" name="Doc.Version">
    <vt:lpwstr>Version</vt:lpwstr>
  </property>
  <property fmtid="{D5CDD505-2E9C-101B-9397-08002B2CF9AE}" pid="25" name="Doc.EditDate">
    <vt:lpwstr>Bearbeitungs-Datum</vt:lpwstr>
  </property>
  <property fmtid="{D5CDD505-2E9C-101B-9397-08002B2CF9AE}" pid="26" name="MSIP_Label_74fdd986-87d9-48c6-acda-407b1ab5fef0_Enabled">
    <vt:lpwstr>true</vt:lpwstr>
  </property>
  <property fmtid="{D5CDD505-2E9C-101B-9397-08002B2CF9AE}" pid="27" name="MSIP_Label_74fdd986-87d9-48c6-acda-407b1ab5fef0_SetDate">
    <vt:lpwstr>2024-08-13T15:52:24Z</vt:lpwstr>
  </property>
  <property fmtid="{D5CDD505-2E9C-101B-9397-08002B2CF9AE}" pid="28" name="MSIP_Label_74fdd986-87d9-48c6-acda-407b1ab5fef0_Method">
    <vt:lpwstr>Standard</vt:lpwstr>
  </property>
  <property fmtid="{D5CDD505-2E9C-101B-9397-08002B2CF9AE}" pid="29" name="MSIP_Label_74fdd986-87d9-48c6-acda-407b1ab5fef0_Name">
    <vt:lpwstr>NICHT KLASSIFIZIERT</vt:lpwstr>
  </property>
  <property fmtid="{D5CDD505-2E9C-101B-9397-08002B2CF9AE}" pid="30" name="MSIP_Label_74fdd986-87d9-48c6-acda-407b1ab5fef0_SiteId">
    <vt:lpwstr>cb96f99a-a111-42d7-9f65-e111197ba4bb</vt:lpwstr>
  </property>
  <property fmtid="{D5CDD505-2E9C-101B-9397-08002B2CF9AE}" pid="31" name="MSIP_Label_74fdd986-87d9-48c6-acda-407b1ab5fef0_ActionId">
    <vt:lpwstr>78a4ca37-c646-45f2-b61c-32671709e82b</vt:lpwstr>
  </property>
  <property fmtid="{D5CDD505-2E9C-101B-9397-08002B2CF9AE}" pid="32" name="MSIP_Label_74fdd986-87d9-48c6-acda-407b1ab5fef0_ContentBits">
    <vt:lpwstr>0</vt:lpwstr>
  </property>
  <property fmtid="{D5CDD505-2E9C-101B-9397-08002B2CF9AE}" pid="33" name="ContentTypeId">
    <vt:lpwstr>0x0101002889C954444019478EE6896C6DB462B3</vt:lpwstr>
  </property>
  <property fmtid="{D5CDD505-2E9C-101B-9397-08002B2CF9AE}" pid="34" name="MediaServiceImageTags">
    <vt:lpwstr/>
  </property>
</Properties>
</file>