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AA0C" w14:textId="77777777" w:rsidR="00B836B9" w:rsidRDefault="00B836B9" w:rsidP="00BE15BB">
      <w:pPr>
        <w:pStyle w:val="1pt"/>
        <w:sectPr w:rsidR="00B836B9" w:rsidSect="002A6BDB">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123AA1" w14:paraId="3547F3F7" w14:textId="77777777" w:rsidTr="00136B3F">
        <w:trPr>
          <w:trHeight w:val="284"/>
        </w:trPr>
        <w:tc>
          <w:tcPr>
            <w:tcW w:w="5102" w:type="dxa"/>
            <w:vMerge w:val="restart"/>
          </w:tcPr>
          <w:p w14:paraId="7D90C0F8" w14:textId="2BE41650" w:rsidR="00136B3F" w:rsidRPr="00123AA1" w:rsidRDefault="002A6BDB" w:rsidP="00923683">
            <w:pPr>
              <w:pStyle w:val="Text85pt"/>
            </w:pPr>
            <w:r>
              <w:t>Gesundheits-, Sozial- und Integrationsdirektion</w:t>
            </w:r>
            <w:r w:rsidR="00646AF3">
              <w:br/>
            </w:r>
            <w:r>
              <w:t>Amt für Integration und Soziales</w:t>
            </w:r>
            <w:r w:rsidR="00646AF3">
              <w:br/>
            </w:r>
            <w:r>
              <w:t xml:space="preserve">Abteilung </w:t>
            </w:r>
            <w:r w:rsidR="00923683" w:rsidRPr="00E06501">
              <w:t>Behinderung, Familie und Opferhilfe</w:t>
            </w:r>
          </w:p>
        </w:tc>
      </w:tr>
      <w:tr w:rsidR="00136B3F" w:rsidRPr="00123AA1" w14:paraId="22EA529C" w14:textId="77777777" w:rsidTr="00136B3F">
        <w:trPr>
          <w:trHeight w:val="284"/>
        </w:trPr>
        <w:tc>
          <w:tcPr>
            <w:tcW w:w="5102" w:type="dxa"/>
            <w:vMerge/>
          </w:tcPr>
          <w:p w14:paraId="24671DAE" w14:textId="77777777" w:rsidR="00136B3F" w:rsidRPr="00123AA1" w:rsidRDefault="00136B3F"/>
        </w:tc>
      </w:tr>
      <w:tr w:rsidR="00136B3F" w:rsidRPr="00123AA1" w14:paraId="6DAC2FCB" w14:textId="77777777" w:rsidTr="00136B3F">
        <w:trPr>
          <w:trHeight w:val="284"/>
        </w:trPr>
        <w:tc>
          <w:tcPr>
            <w:tcW w:w="5102" w:type="dxa"/>
            <w:vMerge/>
          </w:tcPr>
          <w:p w14:paraId="126FFF92" w14:textId="77777777" w:rsidR="00136B3F" w:rsidRPr="00123AA1" w:rsidRDefault="00136B3F"/>
        </w:tc>
      </w:tr>
    </w:tbl>
    <w:p w14:paraId="01B281F3" w14:textId="77777777" w:rsidR="002A6BDB" w:rsidRDefault="002A6BDB" w:rsidP="002A6BDB"/>
    <w:p w14:paraId="24040C2B" w14:textId="1BB9D671" w:rsidR="002A6BDB" w:rsidRDefault="002A6BDB" w:rsidP="00646AF3">
      <w:pPr>
        <w:overflowPunct w:val="0"/>
        <w:autoSpaceDE w:val="0"/>
        <w:autoSpaceDN w:val="0"/>
        <w:adjustRightInd w:val="0"/>
        <w:spacing w:before="2160" w:after="60" w:line="276" w:lineRule="auto"/>
        <w:jc w:val="center"/>
        <w:textAlignment w:val="baseline"/>
        <w:outlineLvl w:val="0"/>
        <w:rPr>
          <w:b/>
          <w:bCs w:val="0"/>
          <w:kern w:val="28"/>
          <w:sz w:val="44"/>
          <w:szCs w:val="32"/>
          <w:lang w:eastAsia="de-DE"/>
        </w:rPr>
      </w:pPr>
      <w:r w:rsidRPr="006D7A25">
        <w:rPr>
          <w:b/>
          <w:kern w:val="28"/>
          <w:sz w:val="44"/>
          <w:szCs w:val="32"/>
          <w:lang w:eastAsia="de-DE"/>
        </w:rPr>
        <w:t>Merkblatt</w:t>
      </w:r>
      <w:r>
        <w:rPr>
          <w:b/>
          <w:kern w:val="28"/>
          <w:sz w:val="44"/>
          <w:szCs w:val="32"/>
          <w:lang w:eastAsia="de-DE"/>
        </w:rPr>
        <w:br/>
      </w:r>
      <w:r w:rsidRPr="006D7A25">
        <w:rPr>
          <w:b/>
          <w:kern w:val="28"/>
          <w:sz w:val="44"/>
          <w:szCs w:val="32"/>
          <w:lang w:eastAsia="de-DE"/>
        </w:rPr>
        <w:t>für Gesuch</w:t>
      </w:r>
      <w:r>
        <w:rPr>
          <w:b/>
          <w:kern w:val="28"/>
          <w:sz w:val="44"/>
          <w:szCs w:val="32"/>
          <w:lang w:eastAsia="de-DE"/>
        </w:rPr>
        <w:t>e zur</w:t>
      </w:r>
      <w:r w:rsidR="00237F86">
        <w:rPr>
          <w:b/>
          <w:kern w:val="28"/>
          <w:sz w:val="44"/>
          <w:szCs w:val="32"/>
          <w:lang w:eastAsia="de-DE"/>
        </w:rPr>
        <w:t xml:space="preserve"> Mitfinanzierung von Angeboten der «niederschwelligen Elternbildung» </w:t>
      </w:r>
      <w:r>
        <w:rPr>
          <w:b/>
          <w:kern w:val="28"/>
          <w:sz w:val="44"/>
          <w:szCs w:val="32"/>
          <w:lang w:eastAsia="de-DE"/>
        </w:rPr>
        <w:t xml:space="preserve">im </w:t>
      </w:r>
      <w:r w:rsidRPr="006D7A25">
        <w:rPr>
          <w:b/>
          <w:kern w:val="28"/>
          <w:sz w:val="44"/>
          <w:szCs w:val="32"/>
          <w:lang w:eastAsia="de-DE"/>
        </w:rPr>
        <w:t>Kanton Bern</w:t>
      </w:r>
      <w:r w:rsidR="00646AF3">
        <w:rPr>
          <w:b/>
          <w:kern w:val="28"/>
          <w:sz w:val="44"/>
          <w:szCs w:val="32"/>
          <w:lang w:eastAsia="de-DE"/>
        </w:rPr>
        <w:br/>
      </w:r>
      <w:r w:rsidR="00975334">
        <w:rPr>
          <w:b/>
          <w:kern w:val="28"/>
          <w:sz w:val="44"/>
          <w:szCs w:val="32"/>
          <w:lang w:eastAsia="de-DE"/>
        </w:rPr>
        <w:t>202</w:t>
      </w:r>
      <w:r w:rsidR="00CC40DA">
        <w:rPr>
          <w:b/>
          <w:kern w:val="28"/>
          <w:sz w:val="44"/>
          <w:szCs w:val="32"/>
          <w:lang w:eastAsia="de-DE"/>
        </w:rPr>
        <w:t>6</w:t>
      </w:r>
      <w:r w:rsidR="00C37FA7">
        <w:rPr>
          <w:b/>
          <w:kern w:val="28"/>
          <w:sz w:val="44"/>
          <w:szCs w:val="32"/>
          <w:lang w:eastAsia="de-DE"/>
        </w:rPr>
        <w:t xml:space="preserve"> - 2027</w:t>
      </w:r>
      <w:r>
        <w:rPr>
          <w:b/>
          <w:kern w:val="28"/>
          <w:sz w:val="44"/>
          <w:szCs w:val="32"/>
          <w:lang w:eastAsia="de-DE"/>
        </w:rPr>
        <w:br w:type="page"/>
      </w:r>
    </w:p>
    <w:p w14:paraId="4A53975A" w14:textId="7F4C9332" w:rsidR="00B74B83" w:rsidRPr="00B74B83" w:rsidRDefault="00237F86" w:rsidP="00B74B83">
      <w:pPr>
        <w:keepNext/>
        <w:numPr>
          <w:ilvl w:val="0"/>
          <w:numId w:val="26"/>
        </w:numPr>
        <w:tabs>
          <w:tab w:val="num" w:pos="709"/>
        </w:tabs>
        <w:overflowPunct w:val="0"/>
        <w:autoSpaceDE w:val="0"/>
        <w:autoSpaceDN w:val="0"/>
        <w:adjustRightInd w:val="0"/>
        <w:spacing w:before="240" w:after="120" w:line="240" w:lineRule="auto"/>
        <w:ind w:left="709" w:hanging="709"/>
        <w:textAlignment w:val="baseline"/>
        <w:outlineLvl w:val="0"/>
        <w:rPr>
          <w:rFonts w:cs="Arial"/>
          <w:b/>
          <w:bCs w:val="0"/>
          <w:kern w:val="32"/>
          <w:sz w:val="26"/>
          <w:szCs w:val="26"/>
          <w:lang w:eastAsia="de-DE"/>
        </w:rPr>
      </w:pPr>
      <w:r>
        <w:rPr>
          <w:rFonts w:cs="Arial"/>
          <w:b/>
          <w:kern w:val="32"/>
          <w:sz w:val="26"/>
          <w:szCs w:val="26"/>
          <w:lang w:eastAsia="de-DE"/>
        </w:rPr>
        <w:lastRenderedPageBreak/>
        <w:t>Grundlagen</w:t>
      </w:r>
      <w:r w:rsidR="00BF5F38">
        <w:rPr>
          <w:rFonts w:cs="Arial"/>
          <w:b/>
          <w:kern w:val="32"/>
          <w:sz w:val="26"/>
          <w:szCs w:val="26"/>
          <w:lang w:eastAsia="de-DE"/>
        </w:rPr>
        <w:t>, Anlaufstelle</w:t>
      </w:r>
    </w:p>
    <w:p w14:paraId="51C6DA54" w14:textId="39335C7A" w:rsidR="00237F86" w:rsidRPr="00A528F5" w:rsidRDefault="00237F86" w:rsidP="00237F86">
      <w:r w:rsidRPr="00A528F5">
        <w:t>Der Kanton Bern verfügt über ein Konzept zur frühen Förderung (</w:t>
      </w:r>
      <w:r>
        <w:t>GSI</w:t>
      </w:r>
      <w:r w:rsidRPr="00A528F5">
        <w:t xml:space="preserve"> 2012). Handlungsfeld </w:t>
      </w:r>
      <w:r w:rsidR="0031706C">
        <w:t>sieben</w:t>
      </w:r>
      <w:r w:rsidRPr="00A528F5">
        <w:t xml:space="preserve"> sieht dabei vor, die Elternbildung im Frühbereich zu stärken, wobei nebst </w:t>
      </w:r>
      <w:r w:rsidR="000B4673">
        <w:t>d</w:t>
      </w:r>
      <w:r w:rsidRPr="00A528F5">
        <w:t>er Koordination und der Schaffung von Rahmenbedingungen die Unterstützung von niederschwelligen Elternbildungsangeboten insbesondere auch zur Integration von Migrantinnen und Migranten vorgesehen ist. Die Angebotsförderung soll entsprechend auch durch Mittel des kantonalen Integrationsprogramms mitfinanziert werden.</w:t>
      </w:r>
    </w:p>
    <w:p w14:paraId="4996514C" w14:textId="77777777" w:rsidR="00237F86" w:rsidRPr="0078178F" w:rsidRDefault="00237F86" w:rsidP="00ED3FDA"/>
    <w:p w14:paraId="2F9B6AD9" w14:textId="77777777" w:rsidR="00237F86" w:rsidRPr="00A528F5" w:rsidRDefault="00237F86" w:rsidP="00237F86">
      <w:r w:rsidRPr="00A528F5">
        <w:t>Die Mitfinanzierung erfolgt nach dem Subsidiaritätsprinzip; das heisst es werden ausschliesslich Angebote mitfinanziert, welche ansonsten nicht wirtschaftlich betrieben werden können.</w:t>
      </w:r>
    </w:p>
    <w:p w14:paraId="4385E791" w14:textId="77777777" w:rsidR="00237F86" w:rsidRPr="0078178F" w:rsidRDefault="00237F86" w:rsidP="00ED3FDA"/>
    <w:p w14:paraId="33C65801" w14:textId="4CBD8866" w:rsidR="00646AF3" w:rsidRDefault="002A6BDB" w:rsidP="002A6BDB">
      <w:pPr>
        <w:jc w:val="both"/>
        <w:rPr>
          <w:szCs w:val="21"/>
          <w:lang w:eastAsia="de-DE"/>
        </w:rPr>
      </w:pPr>
      <w:r w:rsidRPr="00994E9F">
        <w:rPr>
          <w:szCs w:val="21"/>
          <w:lang w:eastAsia="de-DE"/>
        </w:rPr>
        <w:t xml:space="preserve">Finanzierungsgesuche für </w:t>
      </w:r>
      <w:r w:rsidR="00237F86" w:rsidRPr="00994E9F">
        <w:rPr>
          <w:szCs w:val="21"/>
          <w:lang w:eastAsia="de-DE"/>
        </w:rPr>
        <w:t>Angebote</w:t>
      </w:r>
      <w:r w:rsidRPr="00994E9F">
        <w:rPr>
          <w:szCs w:val="21"/>
          <w:lang w:eastAsia="de-DE"/>
        </w:rPr>
        <w:t xml:space="preserve"> im Bereich </w:t>
      </w:r>
      <w:r w:rsidRPr="00994E9F">
        <w:rPr>
          <w:b/>
          <w:szCs w:val="21"/>
          <w:lang w:eastAsia="de-DE"/>
        </w:rPr>
        <w:t>niederschwellige Elternbildung</w:t>
      </w:r>
      <w:r w:rsidRPr="00994E9F">
        <w:rPr>
          <w:szCs w:val="21"/>
          <w:lang w:eastAsia="de-DE"/>
        </w:rPr>
        <w:t xml:space="preserve"> können bei der </w:t>
      </w:r>
      <w:r w:rsidRPr="00994E9F">
        <w:rPr>
          <w:b/>
          <w:szCs w:val="21"/>
          <w:lang w:eastAsia="de-DE"/>
        </w:rPr>
        <w:t xml:space="preserve">Abteilung </w:t>
      </w:r>
      <w:r w:rsidR="00237F86" w:rsidRPr="00994E9F">
        <w:rPr>
          <w:b/>
          <w:szCs w:val="21"/>
          <w:lang w:eastAsia="de-DE"/>
        </w:rPr>
        <w:t>Behinderung, Familie und Opferhilfe</w:t>
      </w:r>
      <w:r w:rsidRPr="00994E9F">
        <w:rPr>
          <w:szCs w:val="21"/>
          <w:lang w:eastAsia="de-DE"/>
        </w:rPr>
        <w:t xml:space="preserve"> der </w:t>
      </w:r>
      <w:r w:rsidR="00915EDF" w:rsidRPr="00994E9F">
        <w:rPr>
          <w:szCs w:val="21"/>
        </w:rPr>
        <w:t xml:space="preserve">Gesundheits-, Sozial- und Integrationsdirektion </w:t>
      </w:r>
      <w:r w:rsidRPr="00994E9F">
        <w:rPr>
          <w:szCs w:val="21"/>
          <w:lang w:eastAsia="de-DE"/>
        </w:rPr>
        <w:t>eingereicht werden. Für Informationen dazu wenden Sie sich bitte an:</w:t>
      </w:r>
    </w:p>
    <w:p w14:paraId="674D6400" w14:textId="792FA47D" w:rsidR="00F7667D" w:rsidRPr="00601DF0" w:rsidRDefault="00F7667D" w:rsidP="0078178F"/>
    <w:p w14:paraId="3600B09A" w14:textId="7ABFA55B" w:rsidR="00BB6C51" w:rsidRPr="00994E9F" w:rsidRDefault="00915EDF">
      <w:pPr>
        <w:pStyle w:val="Listenabsatz"/>
        <w:numPr>
          <w:ilvl w:val="0"/>
          <w:numId w:val="30"/>
        </w:numPr>
        <w:spacing w:after="120" w:line="240" w:lineRule="atLeast"/>
        <w:rPr>
          <w:szCs w:val="21"/>
        </w:rPr>
      </w:pPr>
      <w:r w:rsidRPr="00994E9F">
        <w:rPr>
          <w:szCs w:val="21"/>
        </w:rPr>
        <w:t xml:space="preserve">Gesundheits-, Sozial- und Integrationsdirektion </w:t>
      </w:r>
      <w:r w:rsidR="002A6BDB" w:rsidRPr="00994E9F">
        <w:rPr>
          <w:szCs w:val="21"/>
        </w:rPr>
        <w:t xml:space="preserve">des Kantons Bern, </w:t>
      </w:r>
      <w:r w:rsidR="00994E9F" w:rsidRPr="00994E9F">
        <w:rPr>
          <w:szCs w:val="21"/>
        </w:rPr>
        <w:t>Amt für Soziales und Integration</w:t>
      </w:r>
      <w:r w:rsidR="00994E9F">
        <w:rPr>
          <w:szCs w:val="21"/>
        </w:rPr>
        <w:t>,</w:t>
      </w:r>
      <w:r w:rsidR="00994E9F" w:rsidRPr="00994E9F">
        <w:rPr>
          <w:szCs w:val="21"/>
        </w:rPr>
        <w:t xml:space="preserve"> </w:t>
      </w:r>
      <w:r w:rsidR="002A6BDB" w:rsidRPr="00994E9F">
        <w:rPr>
          <w:szCs w:val="21"/>
        </w:rPr>
        <w:t xml:space="preserve">Abteilung </w:t>
      </w:r>
      <w:r w:rsidR="00237F86" w:rsidRPr="00994E9F">
        <w:rPr>
          <w:szCs w:val="21"/>
        </w:rPr>
        <w:t xml:space="preserve">Behinderung, </w:t>
      </w:r>
      <w:r w:rsidR="002A6BDB" w:rsidRPr="00994E9F">
        <w:rPr>
          <w:szCs w:val="21"/>
        </w:rPr>
        <w:t>Familie</w:t>
      </w:r>
      <w:r w:rsidR="00237F86" w:rsidRPr="00994E9F">
        <w:rPr>
          <w:szCs w:val="21"/>
        </w:rPr>
        <w:t xml:space="preserve"> und Opferhilfe</w:t>
      </w:r>
      <w:r w:rsidR="002A6BDB" w:rsidRPr="00994E9F">
        <w:rPr>
          <w:szCs w:val="21"/>
        </w:rPr>
        <w:t>, Rathaus</w:t>
      </w:r>
      <w:r w:rsidR="00471E13" w:rsidRPr="00994E9F">
        <w:rPr>
          <w:szCs w:val="21"/>
        </w:rPr>
        <w:t>platz</w:t>
      </w:r>
      <w:r w:rsidR="002A6BDB" w:rsidRPr="00994E9F">
        <w:rPr>
          <w:szCs w:val="21"/>
        </w:rPr>
        <w:t xml:space="preserve"> 1, 3000 Bern 8</w:t>
      </w:r>
      <w:r w:rsidR="00237F86" w:rsidRPr="00994E9F">
        <w:rPr>
          <w:szCs w:val="21"/>
        </w:rPr>
        <w:t xml:space="preserve">, </w:t>
      </w:r>
      <w:r w:rsidR="00B74B83" w:rsidRPr="00994E9F">
        <w:rPr>
          <w:szCs w:val="21"/>
        </w:rPr>
        <w:t xml:space="preserve">Tel. </w:t>
      </w:r>
      <w:r w:rsidR="002A6BDB" w:rsidRPr="0045272C">
        <w:rPr>
          <w:szCs w:val="21"/>
        </w:rPr>
        <w:t>031 63</w:t>
      </w:r>
      <w:r w:rsidR="0045272C" w:rsidRPr="0045272C">
        <w:rPr>
          <w:szCs w:val="21"/>
        </w:rPr>
        <w:t>6</w:t>
      </w:r>
      <w:r w:rsidR="002A6BDB" w:rsidRPr="0045272C">
        <w:rPr>
          <w:szCs w:val="21"/>
        </w:rPr>
        <w:t xml:space="preserve"> </w:t>
      </w:r>
      <w:r w:rsidR="0045272C" w:rsidRPr="0045272C">
        <w:rPr>
          <w:szCs w:val="21"/>
        </w:rPr>
        <w:t>99</w:t>
      </w:r>
      <w:r w:rsidR="002A6BDB" w:rsidRPr="0045272C">
        <w:rPr>
          <w:szCs w:val="21"/>
        </w:rPr>
        <w:t xml:space="preserve"> </w:t>
      </w:r>
      <w:r w:rsidR="0045272C">
        <w:rPr>
          <w:szCs w:val="21"/>
        </w:rPr>
        <w:t>36</w:t>
      </w:r>
      <w:r w:rsidR="002A6BDB" w:rsidRPr="00994E9F">
        <w:rPr>
          <w:szCs w:val="21"/>
        </w:rPr>
        <w:t xml:space="preserve">, </w:t>
      </w:r>
      <w:hyperlink r:id="rId17" w:history="1">
        <w:r w:rsidR="00994E9F" w:rsidRPr="003E29F4">
          <w:rPr>
            <w:rStyle w:val="Hyperlink"/>
            <w:szCs w:val="21"/>
          </w:rPr>
          <w:t>info.fam@be.ch</w:t>
        </w:r>
      </w:hyperlink>
    </w:p>
    <w:p w14:paraId="5383C342" w14:textId="77777777" w:rsidR="00F7667D" w:rsidRPr="00F7667D" w:rsidRDefault="00F7667D" w:rsidP="00F7667D">
      <w:pPr>
        <w:spacing w:after="120" w:line="240" w:lineRule="atLeast"/>
        <w:rPr>
          <w:sz w:val="20"/>
        </w:rPr>
      </w:pPr>
    </w:p>
    <w:p w14:paraId="00E6A77A" w14:textId="26CAEF7B" w:rsidR="002A6BDB" w:rsidRPr="00E64118" w:rsidRDefault="00237F86" w:rsidP="002A6BDB">
      <w:pPr>
        <w:keepNext/>
        <w:numPr>
          <w:ilvl w:val="0"/>
          <w:numId w:val="26"/>
        </w:numPr>
        <w:tabs>
          <w:tab w:val="num" w:pos="709"/>
        </w:tabs>
        <w:overflowPunct w:val="0"/>
        <w:autoSpaceDE w:val="0"/>
        <w:autoSpaceDN w:val="0"/>
        <w:adjustRightInd w:val="0"/>
        <w:spacing w:before="240" w:after="120" w:line="240" w:lineRule="auto"/>
        <w:ind w:left="709" w:hanging="709"/>
        <w:textAlignment w:val="baseline"/>
        <w:outlineLvl w:val="0"/>
        <w:rPr>
          <w:rFonts w:cs="Arial"/>
          <w:b/>
          <w:bCs w:val="0"/>
          <w:kern w:val="32"/>
          <w:sz w:val="26"/>
          <w:szCs w:val="26"/>
          <w:lang w:eastAsia="de-DE"/>
        </w:rPr>
      </w:pPr>
      <w:bookmarkStart w:id="0" w:name="_Toc383615917"/>
      <w:r>
        <w:rPr>
          <w:rFonts w:cs="Arial"/>
          <w:b/>
          <w:kern w:val="32"/>
          <w:sz w:val="26"/>
          <w:szCs w:val="26"/>
          <w:lang w:eastAsia="de-DE"/>
        </w:rPr>
        <w:t>Niederschwellige Elternbildung</w:t>
      </w:r>
      <w:bookmarkEnd w:id="0"/>
    </w:p>
    <w:p w14:paraId="1C9D06F6" w14:textId="34FF245B" w:rsidR="00237F86" w:rsidRDefault="00237F86" w:rsidP="0078178F">
      <w:pPr>
        <w:spacing w:after="120"/>
      </w:pPr>
      <w:bookmarkStart w:id="1" w:name="_Toc383615918"/>
      <w:r w:rsidRPr="00A528F5">
        <w:t>Familien erfüllen wichtige Funktionen</w:t>
      </w:r>
      <w:r w:rsidR="00994E9F">
        <w:t>, sowohl</w:t>
      </w:r>
      <w:r w:rsidRPr="00A528F5">
        <w:t xml:space="preserve"> für das darin aufwachsende Kind </w:t>
      </w:r>
      <w:r w:rsidR="0031706C" w:rsidRPr="00A528F5">
        <w:t>selbst</w:t>
      </w:r>
      <w:r w:rsidRPr="00A528F5">
        <w:t xml:space="preserve"> wie auch für die Gesellschaft. Der zentrale Einfluss der Eltern und deren Erziehungsverhalten auf die physische, soziale und psychische Entwicklung des Kindes ist weitgehend unbestritten (vgl. etwa Walter &amp; Grgic 2013). Darüber hinaus erfüllen Familien für die Gesellschaft wichtige Funktionen wie die Sicherung der Generationenfolge und die Sozialisation der Kinder im Sinne einer Internalisierung von gesellschaftlichen Normen, Werten sowie </w:t>
      </w:r>
      <w:r>
        <w:t>Denk- und Wahrnehmungsmustern.</w:t>
      </w:r>
    </w:p>
    <w:p w14:paraId="062F17E5" w14:textId="1E269CCE" w:rsidR="00646AF3" w:rsidRDefault="00237F86" w:rsidP="00237F86">
      <w:pPr>
        <w:spacing w:after="120"/>
      </w:pPr>
      <w:r w:rsidRPr="00A528F5">
        <w:t>Elternbildung bezweckt, Eltern Wissen und Fähigkeiten zu vermitteln und Handlungsoptionen zu eröffnen, welche sie zur Erfüllung ihrer Erziehungs- und Sozialisationsaufgaben befähigen – eine Aufgabe, welche vom formellen Bildungssystem nicht abgedeckt wird.</w:t>
      </w:r>
      <w:r>
        <w:t xml:space="preserve"> </w:t>
      </w:r>
      <w:r w:rsidRPr="00A528F5">
        <w:t xml:space="preserve">Ziel von Elternbildungsangeboten ist es, Mütter und Väter zu befähigen, ein gesundes Entwicklungsumfeld für ihre Kinder bieten zu können. Zahlreiche Untersuchungen konnten zeigen, dass eine </w:t>
      </w:r>
      <w:r w:rsidRPr="00A528F5">
        <w:rPr>
          <w:i/>
        </w:rPr>
        <w:t>gute Beziehung</w:t>
      </w:r>
      <w:r w:rsidRPr="00A528F5">
        <w:t xml:space="preserve"> zwischen Bezugsperson und Kind nicht nur die effektstärkste Einflussgrösse darstellt, sondern dass diese auch daneben vorhandene ungünstige Bedingung (biologische, psychologische und psychosoziale Entwicklungsrisiken) zu kompensieren vermag (vgl. etwa Tschöpe-Scheffler 2003, p. 116; Wustmann 2004, p. 9). Eine gute Beziehung wird als eng, stabil und mit positiven Emotionen besetzt beschrieben, wobei die Bezugsperson Signale des Kindes feinfühlig wahrnimmt und angemessen auf seine Bedürfnisse eingeht, so dass das Kind ein sicheres Bindungsmuster aufbauen kann.</w:t>
      </w:r>
    </w:p>
    <w:p w14:paraId="0863FBF2" w14:textId="04E8FDFE" w:rsidR="00F7667D" w:rsidRPr="00F7667D" w:rsidRDefault="00237F86" w:rsidP="0031706C">
      <w:pPr>
        <w:rPr>
          <w:szCs w:val="20"/>
          <w:lang w:eastAsia="de-DE"/>
        </w:rPr>
      </w:pPr>
      <w:r w:rsidRPr="00A528F5">
        <w:t xml:space="preserve">In direktem Zusammenhang mit einer guten Eltern-Kind-Beziehung stehen die Aspekte </w:t>
      </w:r>
      <w:r w:rsidRPr="00A528F5">
        <w:rPr>
          <w:i/>
        </w:rPr>
        <w:t>Erziehungsklima</w:t>
      </w:r>
      <w:r w:rsidRPr="00A528F5">
        <w:t xml:space="preserve"> und </w:t>
      </w:r>
      <w:r w:rsidRPr="00A528F5">
        <w:rPr>
          <w:i/>
        </w:rPr>
        <w:t>Erziehungsstil</w:t>
      </w:r>
      <w:r w:rsidRPr="00A528F5">
        <w:t>. Zentral sind hierbei Sicherheit im Erziehungsverhalten sowie Verhaltensweisen, welche dem Kind den Aufbau von Selbstwert</w:t>
      </w:r>
      <w:r>
        <w:t>gef</w:t>
      </w:r>
      <w:r w:rsidRPr="00A528F5">
        <w:t>ühl, Selbstregulation und Autonomie ermöglichen. Dazu geeignete Einstellungen und Verhaltensweisen werden unter dem Begriff des autoritativen Erziehungsstils zusamme</w:t>
      </w:r>
      <w:r>
        <w:t>ngef</w:t>
      </w:r>
      <w:r w:rsidRPr="00A528F5">
        <w:t>asst. Gute Erziehung bedingt demnach einerseits, dass das Kind als Subjekt wahrgenommen, respektiert und bedingungslos wertgeschätzt wird bzw. emotionale Zuwendung erhält. Andererseits soll die eigene Elternrolle angenommen und mit Verbindlichkeit und Konsequenz umgesetzt werden. Erziehung erhält so eine dialogische Struktur. Ein Übermass oder ein Mangel an Kontrolle dagegen verhindert, dass das Kind Selbstregulation erlernt (vgl. Tschöpe-Scheffler 2005, p. 256).</w:t>
      </w:r>
    </w:p>
    <w:bookmarkEnd w:id="1"/>
    <w:p w14:paraId="7EC5318D" w14:textId="7C476156" w:rsidR="002A6BDB" w:rsidRPr="00915487" w:rsidRDefault="00237F86" w:rsidP="002A6BDB">
      <w:pPr>
        <w:keepNext/>
        <w:numPr>
          <w:ilvl w:val="0"/>
          <w:numId w:val="26"/>
        </w:numPr>
        <w:tabs>
          <w:tab w:val="num" w:pos="709"/>
        </w:tabs>
        <w:overflowPunct w:val="0"/>
        <w:autoSpaceDE w:val="0"/>
        <w:autoSpaceDN w:val="0"/>
        <w:adjustRightInd w:val="0"/>
        <w:spacing w:before="240" w:after="120" w:line="240" w:lineRule="auto"/>
        <w:ind w:left="709" w:hanging="709"/>
        <w:textAlignment w:val="baseline"/>
        <w:outlineLvl w:val="0"/>
        <w:rPr>
          <w:rFonts w:cs="Arial"/>
          <w:b/>
          <w:bCs w:val="0"/>
          <w:kern w:val="32"/>
          <w:sz w:val="26"/>
          <w:szCs w:val="26"/>
          <w:lang w:eastAsia="de-DE"/>
        </w:rPr>
      </w:pPr>
      <w:r>
        <w:rPr>
          <w:rFonts w:cs="Arial"/>
          <w:b/>
          <w:kern w:val="32"/>
          <w:sz w:val="26"/>
          <w:szCs w:val="26"/>
          <w:lang w:eastAsia="de-DE"/>
        </w:rPr>
        <w:lastRenderedPageBreak/>
        <w:t>Voraussetzungen für eine Mitfinanzierung von Angeboten der niederschwelligen Elternbildung</w:t>
      </w:r>
    </w:p>
    <w:p w14:paraId="293EE742" w14:textId="043A878C" w:rsidR="00237F86" w:rsidRPr="00A528F5" w:rsidRDefault="00237F86" w:rsidP="00274C5E">
      <w:pPr>
        <w:numPr>
          <w:ilvl w:val="0"/>
          <w:numId w:val="33"/>
        </w:numPr>
        <w:spacing w:after="120"/>
        <w:ind w:left="425" w:hanging="425"/>
      </w:pPr>
      <w:r w:rsidRPr="00A528F5">
        <w:t>Träger des Angebots ist eine Körperschaft (Gemeinden, öffentliche Institutionen, Vereine oder private Organisationen)</w:t>
      </w:r>
      <w:r w:rsidR="00646AF3">
        <w:t>.</w:t>
      </w:r>
    </w:p>
    <w:p w14:paraId="3A1B6E4C" w14:textId="6C94EAD0" w:rsidR="00237F86" w:rsidRPr="00A528F5" w:rsidRDefault="00237F86" w:rsidP="00274C5E">
      <w:pPr>
        <w:numPr>
          <w:ilvl w:val="0"/>
          <w:numId w:val="33"/>
        </w:numPr>
        <w:spacing w:after="120"/>
        <w:ind w:left="425" w:hanging="425"/>
      </w:pPr>
      <w:r w:rsidRPr="00A528F5">
        <w:t>Das Angebot ist politisch und konfessionell neutral</w:t>
      </w:r>
      <w:r w:rsidR="00646AF3">
        <w:t>.</w:t>
      </w:r>
    </w:p>
    <w:p w14:paraId="496329DB" w14:textId="546EBA88" w:rsidR="00237F86" w:rsidRPr="00A528F5" w:rsidRDefault="00237F86" w:rsidP="00274C5E">
      <w:pPr>
        <w:numPr>
          <w:ilvl w:val="0"/>
          <w:numId w:val="32"/>
        </w:numPr>
        <w:spacing w:after="120"/>
        <w:ind w:left="425" w:hanging="425"/>
      </w:pPr>
      <w:r w:rsidRPr="00A528F5">
        <w:t xml:space="preserve">Das Angebot richtet sich vorwiegend an sozioökonomisch benachteiligte Familien und/oder Familien mit Migrationshintergrund mit </w:t>
      </w:r>
      <w:r w:rsidRPr="00BF5F38">
        <w:rPr>
          <w:b/>
          <w:bCs w:val="0"/>
        </w:rPr>
        <w:t>Kindern im Vorschulalter</w:t>
      </w:r>
      <w:r w:rsidR="00646AF3">
        <w:t>.</w:t>
      </w:r>
    </w:p>
    <w:p w14:paraId="304BE72A" w14:textId="0D156572" w:rsidR="00237F86" w:rsidRPr="00A528F5" w:rsidRDefault="00237F86" w:rsidP="00274C5E">
      <w:pPr>
        <w:numPr>
          <w:ilvl w:val="0"/>
          <w:numId w:val="32"/>
        </w:numPr>
        <w:spacing w:after="120"/>
        <w:ind w:left="425" w:hanging="425"/>
      </w:pPr>
      <w:r w:rsidRPr="00A528F5">
        <w:t>Im Fokus steht die Bezi</w:t>
      </w:r>
      <w:r w:rsidR="00646AF3">
        <w:t>ehung zwischen Eltern und Kind.</w:t>
      </w:r>
    </w:p>
    <w:p w14:paraId="6AEFFAF7" w14:textId="77777777" w:rsidR="00237F86" w:rsidRPr="00A528F5" w:rsidRDefault="00237F86" w:rsidP="00274C5E">
      <w:pPr>
        <w:numPr>
          <w:ilvl w:val="0"/>
          <w:numId w:val="32"/>
        </w:numPr>
        <w:spacing w:after="120"/>
        <w:ind w:left="425" w:hanging="425"/>
      </w:pPr>
      <w:r w:rsidRPr="00A528F5">
        <w:t>Ziele und Massnahmen stützen sich auf ein oder mehrere psychologische und/oder erziehungswissenschaftliche Konzepte/Theorien mit empirischer Grundlage (schliesst z.B. psychoanalytische Programme aus).</w:t>
      </w:r>
    </w:p>
    <w:p w14:paraId="137BC53A" w14:textId="2358B61B" w:rsidR="00237F86" w:rsidRPr="00A528F5" w:rsidRDefault="00237F86" w:rsidP="00274C5E">
      <w:pPr>
        <w:numPr>
          <w:ilvl w:val="0"/>
          <w:numId w:val="32"/>
        </w:numPr>
        <w:spacing w:after="120"/>
        <w:ind w:left="425" w:hanging="425"/>
      </w:pPr>
      <w:r w:rsidRPr="00A528F5">
        <w:t>Das Angebot setzt bei den Vorstellungen, Überzeugungen und Erfahrungen der Eltern an und regt zu Selbstreflexion an</w:t>
      </w:r>
      <w:r w:rsidR="00646AF3">
        <w:t>.</w:t>
      </w:r>
    </w:p>
    <w:p w14:paraId="0E4A0057" w14:textId="1D4EFBA2" w:rsidR="00237F86" w:rsidRPr="00A528F5" w:rsidRDefault="00237F86" w:rsidP="00274C5E">
      <w:pPr>
        <w:numPr>
          <w:ilvl w:val="0"/>
          <w:numId w:val="32"/>
        </w:numPr>
        <w:spacing w:after="120"/>
        <w:ind w:left="425" w:hanging="425"/>
      </w:pPr>
      <w:r w:rsidRPr="00A528F5">
        <w:t>Es werden neue Sichtweisen im Hinblick auf die Entwicklung des Kindes fördernde Kommunikations- und Interaktionsweisen vermittelt, wobei Einstellungsänderungen ermöglicht werden</w:t>
      </w:r>
      <w:r w:rsidR="00646AF3">
        <w:t>.</w:t>
      </w:r>
    </w:p>
    <w:p w14:paraId="47FBBAE8" w14:textId="36F6E7D8" w:rsidR="00237F86" w:rsidRPr="00A528F5" w:rsidRDefault="00237F86" w:rsidP="00274C5E">
      <w:pPr>
        <w:numPr>
          <w:ilvl w:val="0"/>
          <w:numId w:val="32"/>
        </w:numPr>
        <w:spacing w:after="120"/>
        <w:ind w:left="425" w:hanging="425"/>
      </w:pPr>
      <w:r w:rsidRPr="00A528F5">
        <w:t>Die Vermittlung erfolgt ressourcenorientiert und strebt Einsicht an (kein dogmatisches Vermitteln rezeptartiger Anleitungen)</w:t>
      </w:r>
      <w:r w:rsidR="00646AF3">
        <w:t>.</w:t>
      </w:r>
    </w:p>
    <w:p w14:paraId="1F3E440E" w14:textId="77777777" w:rsidR="00237F86" w:rsidRPr="00A528F5" w:rsidRDefault="00237F86" w:rsidP="00274C5E">
      <w:pPr>
        <w:numPr>
          <w:ilvl w:val="0"/>
          <w:numId w:val="32"/>
        </w:numPr>
        <w:spacing w:after="120"/>
        <w:ind w:left="425" w:hanging="425"/>
      </w:pPr>
      <w:r w:rsidRPr="00A528F5">
        <w:t>Neu eröffnete Perspektiven werden mit Handlungsmöglichkeiten verknüpft und diese konkretisiert. Mögliche Verhaltensweisen werden aufgezeigt, erprobt und geübt, wobei verschiedenen Trainingsmethoden kombiniert werden.</w:t>
      </w:r>
    </w:p>
    <w:p w14:paraId="5E7A3F21" w14:textId="0DFBB5EA" w:rsidR="00237F86" w:rsidRPr="00A528F5" w:rsidRDefault="00237F86" w:rsidP="00274C5E">
      <w:pPr>
        <w:numPr>
          <w:ilvl w:val="0"/>
          <w:numId w:val="32"/>
        </w:numPr>
        <w:spacing w:after="120"/>
        <w:ind w:left="425" w:hanging="425"/>
      </w:pPr>
      <w:r w:rsidRPr="00A528F5">
        <w:t>An der Umsetzung Beteiligte eigenen sich für die Arbeit mit der Zielgruppe, verfügen über Kenntnisse in den zu vermittelnden Erziehungsthemen sowie mindestens über Grundkenntnisse und/oder Erfahrung im Bereich der Erwachsenenbildung</w:t>
      </w:r>
      <w:r w:rsidR="00646AF3">
        <w:t>.</w:t>
      </w:r>
    </w:p>
    <w:p w14:paraId="12D4BA25" w14:textId="77777777" w:rsidR="00237F86" w:rsidRDefault="00237F86" w:rsidP="00274C5E">
      <w:pPr>
        <w:numPr>
          <w:ilvl w:val="0"/>
          <w:numId w:val="32"/>
        </w:numPr>
        <w:spacing w:after="120"/>
        <w:ind w:left="425" w:hanging="425"/>
      </w:pPr>
      <w:r w:rsidRPr="00A528F5">
        <w:t>Die Produktion von Medien zur Elternbildung wird nur unterstützt, wenn diese die übrigen Kriterien berücksichtigt und in eine Umsetzungsphase mündet, in welcher die Eltern der definierten Zielgruppe nachweislich erreicht werden können.</w:t>
      </w:r>
    </w:p>
    <w:p w14:paraId="2D9B991A" w14:textId="77777777" w:rsidR="0078209B" w:rsidRDefault="0078209B" w:rsidP="00237F86">
      <w:pPr>
        <w:ind w:left="426"/>
      </w:pPr>
    </w:p>
    <w:p w14:paraId="26E98E0B" w14:textId="39292DA6" w:rsidR="00987282" w:rsidRDefault="00987282" w:rsidP="00987282">
      <w:r w:rsidRPr="00A528F5">
        <w:t>Übersteigt das Volumen eingereichter und als unterstützungswürdig angesehener Projekte die jährlich zur Verfügung stehenden Mittel, so</w:t>
      </w:r>
      <w:r w:rsidR="00975334">
        <w:t xml:space="preserve"> haben</w:t>
      </w:r>
      <w:r w:rsidRPr="00A528F5">
        <w:t xml:space="preserve"> </w:t>
      </w:r>
      <w:r>
        <w:t xml:space="preserve">Angebote </w:t>
      </w:r>
      <w:r w:rsidRPr="00987282">
        <w:rPr>
          <w:b/>
          <w:bCs w:val="0"/>
        </w:rPr>
        <w:t>Priorität</w:t>
      </w:r>
      <w:r w:rsidR="00646AF3">
        <w:t>, die:</w:t>
      </w:r>
    </w:p>
    <w:p w14:paraId="71F2DE18" w14:textId="77777777" w:rsidR="00987282" w:rsidRDefault="00987282" w:rsidP="00987282"/>
    <w:p w14:paraId="53BCC23E" w14:textId="0C7E784D" w:rsidR="00987282" w:rsidRDefault="00975334" w:rsidP="00987282">
      <w:pPr>
        <w:pStyle w:val="Listenabsatz"/>
        <w:numPr>
          <w:ilvl w:val="0"/>
          <w:numId w:val="34"/>
        </w:numPr>
        <w:ind w:left="426" w:hanging="426"/>
      </w:pPr>
      <w:r>
        <w:t>a</w:t>
      </w:r>
      <w:r w:rsidR="00987282">
        <w:t>ufgrund ihres Modellcharakters zur Entwicklung der kantonalen Angebotsstruktur beitragen</w:t>
      </w:r>
      <w:r w:rsidR="00646AF3">
        <w:t>;</w:t>
      </w:r>
    </w:p>
    <w:p w14:paraId="1A4DDDA4" w14:textId="6AD9CE7A" w:rsidR="00987282" w:rsidRDefault="00975334" w:rsidP="00987282">
      <w:pPr>
        <w:pStyle w:val="Listenabsatz"/>
        <w:numPr>
          <w:ilvl w:val="0"/>
          <w:numId w:val="34"/>
        </w:numPr>
        <w:ind w:left="426" w:hanging="426"/>
      </w:pPr>
      <w:r>
        <w:t>n</w:t>
      </w:r>
      <w:r w:rsidR="00987282">
        <w:t>achhaltige Vernetzungen von Eltern initiieren</w:t>
      </w:r>
      <w:r w:rsidR="00646AF3">
        <w:t>;</w:t>
      </w:r>
    </w:p>
    <w:p w14:paraId="7E499429" w14:textId="4FA366A7" w:rsidR="00306B7E" w:rsidRDefault="00975334" w:rsidP="00987282">
      <w:pPr>
        <w:pStyle w:val="Listenabsatz"/>
        <w:numPr>
          <w:ilvl w:val="0"/>
          <w:numId w:val="34"/>
        </w:numPr>
        <w:ind w:left="426" w:hanging="426"/>
      </w:pPr>
      <w:bookmarkStart w:id="2" w:name="_Hlk190334292"/>
      <w:r>
        <w:t>allfällige Angebotslücken in einzelnen Regionen schliessen</w:t>
      </w:r>
      <w:r w:rsidR="00306B7E">
        <w:t>.</w:t>
      </w:r>
    </w:p>
    <w:bookmarkEnd w:id="2"/>
    <w:p w14:paraId="51EBE53E" w14:textId="77777777" w:rsidR="00BF5F38" w:rsidRDefault="00BF5F38" w:rsidP="00BF5F38"/>
    <w:p w14:paraId="42BE1CB4" w14:textId="7BC90D85" w:rsidR="00BF5F38" w:rsidRDefault="00BF5F38" w:rsidP="00BF5F38">
      <w:r>
        <w:t>Nicht unterstüt</w:t>
      </w:r>
      <w:r w:rsidR="00646AF3">
        <w:t>zt werden, können Angebote, die:</w:t>
      </w:r>
    </w:p>
    <w:p w14:paraId="6D2DC941" w14:textId="77777777" w:rsidR="00BF5F38" w:rsidRDefault="00BF5F38" w:rsidP="00BF5F38"/>
    <w:p w14:paraId="5DE55382" w14:textId="6838CAF0" w:rsidR="00BF5F38" w:rsidRPr="00BF5F38" w:rsidRDefault="00BF5F38" w:rsidP="00BF5F38">
      <w:pPr>
        <w:pStyle w:val="Listenabsatz"/>
        <w:numPr>
          <w:ilvl w:val="0"/>
          <w:numId w:val="35"/>
        </w:numPr>
        <w:rPr>
          <w:szCs w:val="21"/>
          <w:lang w:eastAsia="de-DE"/>
        </w:rPr>
      </w:pPr>
      <w:r w:rsidRPr="00BF5F38">
        <w:rPr>
          <w:szCs w:val="21"/>
          <w:lang w:eastAsia="de-DE"/>
        </w:rPr>
        <w:t>in die Zuständigkeiten der Regelstrukturen fallen (</w:t>
      </w:r>
      <w:r w:rsidR="00646AF3">
        <w:rPr>
          <w:szCs w:val="21"/>
          <w:lang w:eastAsia="de-DE"/>
        </w:rPr>
        <w:t>z.B. Kinderbetreuungsangebote</w:t>
      </w:r>
      <w:r w:rsidRPr="00BF5F38">
        <w:rPr>
          <w:szCs w:val="21"/>
          <w:lang w:eastAsia="de-DE"/>
        </w:rPr>
        <w:t>)</w:t>
      </w:r>
      <w:r w:rsidR="00646AF3">
        <w:rPr>
          <w:szCs w:val="21"/>
          <w:lang w:eastAsia="de-DE"/>
        </w:rPr>
        <w:t>;</w:t>
      </w:r>
    </w:p>
    <w:p w14:paraId="69E1D7F6" w14:textId="65CE3BCB" w:rsidR="00BF5F38" w:rsidRPr="00BF5F38" w:rsidRDefault="00BF5F38" w:rsidP="00BF5F38">
      <w:pPr>
        <w:pStyle w:val="Listenabsatz"/>
        <w:numPr>
          <w:ilvl w:val="0"/>
          <w:numId w:val="35"/>
        </w:numPr>
        <w:rPr>
          <w:szCs w:val="21"/>
        </w:rPr>
      </w:pPr>
      <w:r w:rsidRPr="00BF5F38">
        <w:rPr>
          <w:szCs w:val="21"/>
          <w:lang w:eastAsia="de-DE"/>
        </w:rPr>
        <w:t>bereits von einer anderen kantonalen Verwaltungsstelle mitfinanziert werden (Ausschluss von Doppelfinanzierungen durch den Kanton).</w:t>
      </w:r>
    </w:p>
    <w:p w14:paraId="18C7C73D" w14:textId="77777777" w:rsidR="00BF5F38" w:rsidRDefault="00BF5F38" w:rsidP="00BF5F38"/>
    <w:p w14:paraId="5CCD3CBB" w14:textId="5C397D86" w:rsidR="002A6BDB" w:rsidRPr="00AD4F8C" w:rsidRDefault="00BF5F38" w:rsidP="002A6BDB">
      <w:pPr>
        <w:keepNext/>
        <w:numPr>
          <w:ilvl w:val="0"/>
          <w:numId w:val="26"/>
        </w:numPr>
        <w:tabs>
          <w:tab w:val="num" w:pos="709"/>
        </w:tabs>
        <w:overflowPunct w:val="0"/>
        <w:autoSpaceDE w:val="0"/>
        <w:autoSpaceDN w:val="0"/>
        <w:adjustRightInd w:val="0"/>
        <w:spacing w:before="240" w:after="120" w:line="240" w:lineRule="auto"/>
        <w:ind w:left="709" w:hanging="709"/>
        <w:textAlignment w:val="baseline"/>
        <w:outlineLvl w:val="0"/>
        <w:rPr>
          <w:rFonts w:cs="Arial"/>
          <w:b/>
          <w:bCs w:val="0"/>
          <w:kern w:val="32"/>
          <w:sz w:val="26"/>
          <w:szCs w:val="26"/>
          <w:lang w:eastAsia="de-DE"/>
        </w:rPr>
      </w:pPr>
      <w:r>
        <w:rPr>
          <w:rFonts w:cs="Arial"/>
          <w:b/>
          <w:kern w:val="32"/>
          <w:sz w:val="26"/>
          <w:szCs w:val="26"/>
          <w:lang w:eastAsia="de-DE"/>
        </w:rPr>
        <w:t>Finanzierung der Angebote</w:t>
      </w:r>
    </w:p>
    <w:p w14:paraId="53AFE003" w14:textId="67EBD91A" w:rsidR="00646AF3" w:rsidRDefault="002A6BDB" w:rsidP="002A6BDB">
      <w:pPr>
        <w:jc w:val="both"/>
        <w:rPr>
          <w:szCs w:val="21"/>
          <w:lang w:eastAsia="de-DE"/>
        </w:rPr>
      </w:pPr>
      <w:bookmarkStart w:id="3" w:name="_Hlk190329294"/>
      <w:r w:rsidRPr="00BF5F38">
        <w:rPr>
          <w:szCs w:val="21"/>
          <w:lang w:eastAsia="de-DE"/>
        </w:rPr>
        <w:t xml:space="preserve">Die Mitfinanzierung erfolgt für die Dauer von </w:t>
      </w:r>
      <w:r w:rsidR="00306B7E">
        <w:rPr>
          <w:szCs w:val="21"/>
          <w:lang w:eastAsia="de-DE"/>
        </w:rPr>
        <w:t>zwei</w:t>
      </w:r>
      <w:r w:rsidR="00452C6D" w:rsidRPr="00BF5F38">
        <w:rPr>
          <w:szCs w:val="21"/>
          <w:lang w:eastAsia="de-DE"/>
        </w:rPr>
        <w:t xml:space="preserve"> Kalenderjahr</w:t>
      </w:r>
      <w:r w:rsidR="006D76DD">
        <w:rPr>
          <w:szCs w:val="21"/>
          <w:lang w:eastAsia="de-DE"/>
        </w:rPr>
        <w:t>en</w:t>
      </w:r>
      <w:r w:rsidR="00452C6D" w:rsidRPr="00BF5F38">
        <w:rPr>
          <w:szCs w:val="21"/>
          <w:lang w:eastAsia="de-DE"/>
        </w:rPr>
        <w:t xml:space="preserve"> (1. Januar 202</w:t>
      </w:r>
      <w:r w:rsidR="00A22BBD">
        <w:rPr>
          <w:szCs w:val="21"/>
          <w:lang w:eastAsia="de-DE"/>
        </w:rPr>
        <w:t>6</w:t>
      </w:r>
      <w:r w:rsidR="00452C6D" w:rsidRPr="00BF5F38">
        <w:rPr>
          <w:szCs w:val="21"/>
          <w:lang w:eastAsia="de-DE"/>
        </w:rPr>
        <w:t xml:space="preserve"> bis 31. Dezember 202</w:t>
      </w:r>
      <w:r w:rsidR="00A22BBD">
        <w:rPr>
          <w:szCs w:val="21"/>
          <w:lang w:eastAsia="de-DE"/>
        </w:rPr>
        <w:t>7</w:t>
      </w:r>
      <w:r w:rsidRPr="00BF5F38">
        <w:rPr>
          <w:szCs w:val="21"/>
          <w:lang w:eastAsia="de-DE"/>
        </w:rPr>
        <w:t>).</w:t>
      </w:r>
    </w:p>
    <w:bookmarkEnd w:id="3"/>
    <w:p w14:paraId="6F29AD21" w14:textId="689C6A88" w:rsidR="00452C6D" w:rsidRPr="00BF5F38" w:rsidRDefault="00452C6D" w:rsidP="002A6BDB">
      <w:pPr>
        <w:jc w:val="both"/>
        <w:rPr>
          <w:szCs w:val="21"/>
          <w:lang w:eastAsia="de-DE"/>
        </w:rPr>
      </w:pPr>
    </w:p>
    <w:p w14:paraId="1628939C" w14:textId="4BAF4147" w:rsidR="00646AF3" w:rsidRDefault="002A6BDB" w:rsidP="002A6BDB">
      <w:pPr>
        <w:jc w:val="both"/>
        <w:rPr>
          <w:szCs w:val="21"/>
          <w:lang w:eastAsia="de-DE"/>
        </w:rPr>
      </w:pPr>
      <w:r w:rsidRPr="00BF5F38">
        <w:rPr>
          <w:szCs w:val="21"/>
          <w:lang w:eastAsia="de-DE"/>
        </w:rPr>
        <w:t xml:space="preserve">Eine Mitfinanzierung durch weitere Quellen wird vorausgesetzt. Darunter können Eigenleistungen der Trägerschaft (z.B. Bereitstellung Infrastruktur, Übernahme Lohnkosten), Beiträge von Gemeinden, kirchlichen oder sozialen Organisationen, Sponsoring von Betrieben oder private Spenden sowie </w:t>
      </w:r>
      <w:r w:rsidRPr="00994E9F">
        <w:rPr>
          <w:rFonts w:cstheme="minorHAnsi"/>
          <w:szCs w:val="21"/>
          <w:lang w:eastAsia="de-DE"/>
        </w:rPr>
        <w:t>Mitgliederbeiträge</w:t>
      </w:r>
      <w:r w:rsidRPr="00BF5F38">
        <w:rPr>
          <w:szCs w:val="21"/>
          <w:lang w:eastAsia="de-DE"/>
        </w:rPr>
        <w:t xml:space="preserve"> oder </w:t>
      </w:r>
      <w:proofErr w:type="spellStart"/>
      <w:r w:rsidRPr="00BF5F38">
        <w:rPr>
          <w:szCs w:val="21"/>
          <w:lang w:eastAsia="de-DE"/>
        </w:rPr>
        <w:t>Teilnehmendenbeiträge</w:t>
      </w:r>
      <w:proofErr w:type="spellEnd"/>
      <w:r w:rsidRPr="00BF5F38">
        <w:rPr>
          <w:szCs w:val="21"/>
          <w:lang w:eastAsia="de-DE"/>
        </w:rPr>
        <w:t xml:space="preserve"> fallen.</w:t>
      </w:r>
    </w:p>
    <w:p w14:paraId="77D45048" w14:textId="43ED726C" w:rsidR="00EA3DC6" w:rsidRPr="00BF5F38" w:rsidRDefault="002A6BDB" w:rsidP="002A6BDB">
      <w:pPr>
        <w:jc w:val="both"/>
        <w:rPr>
          <w:szCs w:val="21"/>
          <w:lang w:eastAsia="de-DE"/>
        </w:rPr>
      </w:pPr>
      <w:r w:rsidRPr="00BF5F38">
        <w:rPr>
          <w:szCs w:val="21"/>
          <w:lang w:eastAsia="de-DE"/>
        </w:rPr>
        <w:t>Es besteht kein Rechtsanspruch auf eine finanzielle Unterstützung.</w:t>
      </w:r>
      <w:r w:rsidR="00F21E18" w:rsidRPr="00BF5F38">
        <w:rPr>
          <w:szCs w:val="21"/>
          <w:lang w:eastAsia="de-DE"/>
        </w:rPr>
        <w:t xml:space="preserve"> </w:t>
      </w:r>
      <w:r w:rsidRPr="00BF5F38">
        <w:rPr>
          <w:szCs w:val="21"/>
          <w:lang w:eastAsia="de-DE"/>
        </w:rPr>
        <w:t>Eine reine Strukturfinanzierung (Infrastruktur, laufende Betriebskosten) ist ausgeschlossen.</w:t>
      </w:r>
    </w:p>
    <w:p w14:paraId="5F11ACB5" w14:textId="2B23BACB" w:rsidR="00A22BBD" w:rsidRDefault="00A22BBD" w:rsidP="00A22BBD">
      <w:pPr>
        <w:jc w:val="both"/>
        <w:rPr>
          <w:szCs w:val="21"/>
          <w:lang w:eastAsia="de-DE"/>
        </w:rPr>
      </w:pPr>
      <w:bookmarkStart w:id="4" w:name="_Hlk190329335"/>
      <w:r>
        <w:rPr>
          <w:szCs w:val="21"/>
          <w:lang w:eastAsia="de-DE"/>
        </w:rPr>
        <w:br/>
      </w:r>
      <w:r w:rsidRPr="00A22BBD">
        <w:rPr>
          <w:szCs w:val="21"/>
          <w:lang w:eastAsia="de-DE"/>
        </w:rPr>
        <w:t xml:space="preserve">Die Auszahlung des gesprochenen Beitrages erfolgt in </w:t>
      </w:r>
      <w:r w:rsidR="006D76DD">
        <w:rPr>
          <w:szCs w:val="21"/>
          <w:lang w:eastAsia="de-DE"/>
        </w:rPr>
        <w:t>zwei</w:t>
      </w:r>
      <w:r w:rsidRPr="00A22BBD">
        <w:rPr>
          <w:szCs w:val="21"/>
          <w:lang w:eastAsia="de-DE"/>
        </w:rPr>
        <w:t xml:space="preserve"> Tranchen: </w:t>
      </w:r>
    </w:p>
    <w:p w14:paraId="7CA7F3B2" w14:textId="14C1BEF0" w:rsidR="00A22BBD" w:rsidRDefault="006D76DD" w:rsidP="00ED1A92">
      <w:pPr>
        <w:pStyle w:val="Listenabsatz"/>
        <w:numPr>
          <w:ilvl w:val="0"/>
          <w:numId w:val="36"/>
        </w:numPr>
        <w:jc w:val="both"/>
        <w:rPr>
          <w:szCs w:val="21"/>
          <w:lang w:eastAsia="de-DE"/>
        </w:rPr>
      </w:pPr>
      <w:r>
        <w:rPr>
          <w:szCs w:val="21"/>
          <w:lang w:eastAsia="de-DE"/>
        </w:rPr>
        <w:t>8</w:t>
      </w:r>
      <w:r w:rsidR="00A22BBD" w:rsidRPr="00A22BBD">
        <w:rPr>
          <w:szCs w:val="21"/>
          <w:lang w:eastAsia="de-DE"/>
        </w:rPr>
        <w:t>0% im 1. Quartal des 1. Projektjahre</w:t>
      </w:r>
      <w:r w:rsidR="00A22BBD">
        <w:rPr>
          <w:szCs w:val="21"/>
          <w:lang w:eastAsia="de-DE"/>
        </w:rPr>
        <w:t>s</w:t>
      </w:r>
    </w:p>
    <w:p w14:paraId="6F7C993A" w14:textId="77777777" w:rsidR="00A22BBD" w:rsidRDefault="00A22BBD" w:rsidP="00ED1A92">
      <w:pPr>
        <w:pStyle w:val="Listenabsatz"/>
        <w:numPr>
          <w:ilvl w:val="0"/>
          <w:numId w:val="37"/>
        </w:numPr>
        <w:jc w:val="both"/>
        <w:rPr>
          <w:szCs w:val="21"/>
          <w:lang w:eastAsia="de-DE"/>
        </w:rPr>
      </w:pPr>
      <w:r w:rsidRPr="00A22BBD">
        <w:rPr>
          <w:szCs w:val="21"/>
          <w:lang w:eastAsia="de-DE"/>
        </w:rPr>
        <w:t xml:space="preserve">Voraussetzung: gegenseitig unterzeichneter Projektauftrag liegt vor </w:t>
      </w:r>
    </w:p>
    <w:p w14:paraId="156DC1CA" w14:textId="77777777" w:rsidR="00A22BBD" w:rsidRDefault="00A22BBD" w:rsidP="00ED1A92">
      <w:pPr>
        <w:pStyle w:val="Listenabsatz"/>
        <w:numPr>
          <w:ilvl w:val="0"/>
          <w:numId w:val="36"/>
        </w:numPr>
        <w:jc w:val="both"/>
        <w:rPr>
          <w:szCs w:val="21"/>
          <w:lang w:eastAsia="de-DE"/>
        </w:rPr>
      </w:pPr>
      <w:r w:rsidRPr="00A22BBD">
        <w:rPr>
          <w:szCs w:val="21"/>
          <w:lang w:eastAsia="de-DE"/>
        </w:rPr>
        <w:t>20% im 1. Quartal des Folgejahres der Förderperiode</w:t>
      </w:r>
    </w:p>
    <w:p w14:paraId="11D2D379" w14:textId="0D6586B5" w:rsidR="00A22BBD" w:rsidRPr="00A22BBD" w:rsidRDefault="00A22BBD" w:rsidP="00CC0768">
      <w:pPr>
        <w:pStyle w:val="Listenabsatz"/>
        <w:numPr>
          <w:ilvl w:val="0"/>
          <w:numId w:val="37"/>
        </w:numPr>
        <w:jc w:val="both"/>
        <w:rPr>
          <w:szCs w:val="21"/>
          <w:lang w:eastAsia="de-DE"/>
        </w:rPr>
      </w:pPr>
      <w:r w:rsidRPr="00A22BBD">
        <w:rPr>
          <w:szCs w:val="21"/>
          <w:lang w:eastAsia="de-DE"/>
        </w:rPr>
        <w:t xml:space="preserve">Voraussetzungen: Schlussbericht wurde eingereicht, es besteht kein </w:t>
      </w:r>
    </w:p>
    <w:p w14:paraId="0AEA94B4" w14:textId="543A15E1" w:rsidR="00A22BBD" w:rsidRDefault="00A22BBD" w:rsidP="00ED1A92">
      <w:pPr>
        <w:tabs>
          <w:tab w:val="left" w:pos="2700"/>
        </w:tabs>
        <w:ind w:left="229" w:firstLine="851"/>
        <w:jc w:val="both"/>
        <w:rPr>
          <w:szCs w:val="21"/>
          <w:lang w:eastAsia="de-DE"/>
        </w:rPr>
      </w:pPr>
      <w:r w:rsidRPr="00A22BBD">
        <w:rPr>
          <w:szCs w:val="21"/>
          <w:lang w:eastAsia="de-DE"/>
        </w:rPr>
        <w:t>Überschuss</w:t>
      </w:r>
    </w:p>
    <w:p w14:paraId="44B3DFD2" w14:textId="77777777" w:rsidR="00A22BBD" w:rsidRDefault="00A22BBD" w:rsidP="00ED1A92">
      <w:pPr>
        <w:tabs>
          <w:tab w:val="left" w:pos="2700"/>
        </w:tabs>
        <w:jc w:val="both"/>
        <w:rPr>
          <w:szCs w:val="21"/>
          <w:lang w:eastAsia="de-DE"/>
        </w:rPr>
      </w:pPr>
    </w:p>
    <w:p w14:paraId="04119D09" w14:textId="4801505A" w:rsidR="00A22BBD" w:rsidRDefault="00A22BBD" w:rsidP="00ED1A92">
      <w:pPr>
        <w:tabs>
          <w:tab w:val="left" w:pos="2700"/>
        </w:tabs>
        <w:jc w:val="both"/>
      </w:pPr>
      <w:r>
        <w:t>Von der oben genannten Aufteilung der Auszahlung (</w:t>
      </w:r>
      <w:r w:rsidR="006D76DD">
        <w:t>80</w:t>
      </w:r>
      <w:r>
        <w:t>/20) kann in begründeten Fällen abgewichen werden</w:t>
      </w:r>
      <w:r w:rsidR="0031706C">
        <w:t>.</w:t>
      </w:r>
      <w:bookmarkEnd w:id="4"/>
    </w:p>
    <w:p w14:paraId="7320E8F8" w14:textId="579CAD44" w:rsidR="00A22BBD" w:rsidRDefault="00A22BBD" w:rsidP="00CC0768">
      <w:pPr>
        <w:tabs>
          <w:tab w:val="left" w:pos="2700"/>
        </w:tabs>
        <w:jc w:val="both"/>
        <w:rPr>
          <w:szCs w:val="21"/>
          <w:lang w:eastAsia="de-DE"/>
        </w:rPr>
      </w:pPr>
      <w:r>
        <w:t xml:space="preserve">Überschüssige Beiträge müssen anteilmässig in Bezug auf die gesamten Beiträge Dritter zurückerstattet werden. Falls das Projekt nicht durchgeführt/abgebrochen wird, erfolgt die Rückerstattung sofort, bei durchgeführten Projekten nach Abschluss der Förderperiode im Rahmen der Auszahlung der </w:t>
      </w:r>
      <w:r w:rsidR="00D32E58">
        <w:t>2</w:t>
      </w:r>
      <w:r>
        <w:t>. Tranche.</w:t>
      </w:r>
    </w:p>
    <w:p w14:paraId="20A4D1D4" w14:textId="77777777" w:rsidR="008C4275" w:rsidRPr="0078178F" w:rsidRDefault="008C4275" w:rsidP="00CC0768">
      <w:pPr>
        <w:tabs>
          <w:tab w:val="left" w:pos="2700"/>
        </w:tabs>
        <w:jc w:val="both"/>
      </w:pPr>
    </w:p>
    <w:p w14:paraId="52A9F0C6" w14:textId="30E89EFA" w:rsidR="002A6BDB" w:rsidRPr="00AD4F8C" w:rsidRDefault="00BF5F38" w:rsidP="00BF5F38">
      <w:pPr>
        <w:keepNext/>
        <w:numPr>
          <w:ilvl w:val="0"/>
          <w:numId w:val="26"/>
        </w:numPr>
        <w:tabs>
          <w:tab w:val="num" w:pos="709"/>
        </w:tabs>
        <w:overflowPunct w:val="0"/>
        <w:autoSpaceDE w:val="0"/>
        <w:autoSpaceDN w:val="0"/>
        <w:adjustRightInd w:val="0"/>
        <w:spacing w:before="240" w:after="240" w:line="240" w:lineRule="auto"/>
        <w:ind w:left="709" w:hanging="709"/>
        <w:textAlignment w:val="baseline"/>
        <w:outlineLvl w:val="0"/>
        <w:rPr>
          <w:rFonts w:cs="Arial"/>
          <w:b/>
          <w:bCs w:val="0"/>
          <w:kern w:val="32"/>
          <w:sz w:val="26"/>
          <w:szCs w:val="26"/>
          <w:lang w:eastAsia="de-DE"/>
        </w:rPr>
      </w:pPr>
      <w:bookmarkStart w:id="5" w:name="_Toc383615924"/>
      <w:proofErr w:type="spellStart"/>
      <w:r>
        <w:rPr>
          <w:rFonts w:cs="Arial"/>
          <w:b/>
          <w:kern w:val="32"/>
          <w:sz w:val="26"/>
          <w:szCs w:val="26"/>
          <w:lang w:eastAsia="de-DE"/>
        </w:rPr>
        <w:t>Gesuchsdokumente</w:t>
      </w:r>
      <w:proofErr w:type="spellEnd"/>
      <w:r>
        <w:rPr>
          <w:rFonts w:cs="Arial"/>
          <w:b/>
          <w:kern w:val="32"/>
          <w:sz w:val="26"/>
          <w:szCs w:val="26"/>
          <w:lang w:eastAsia="de-DE"/>
        </w:rPr>
        <w:t xml:space="preserve"> und </w:t>
      </w:r>
      <w:proofErr w:type="spellStart"/>
      <w:r>
        <w:rPr>
          <w:rFonts w:cs="Arial"/>
          <w:b/>
          <w:kern w:val="32"/>
          <w:sz w:val="26"/>
          <w:szCs w:val="26"/>
          <w:lang w:eastAsia="de-DE"/>
        </w:rPr>
        <w:t>Gesuchseinreichung</w:t>
      </w:r>
      <w:bookmarkEnd w:id="5"/>
      <w:proofErr w:type="spellEnd"/>
    </w:p>
    <w:p w14:paraId="0E692F0B" w14:textId="77777777" w:rsidR="00ED1A92" w:rsidRDefault="00ED1A92" w:rsidP="002A6BDB">
      <w:pPr>
        <w:jc w:val="both"/>
      </w:pPr>
      <w:r>
        <w:t>Gesuche um Finanzierungsbeiträge beinhalten folgende Dokumente:</w:t>
      </w:r>
    </w:p>
    <w:p w14:paraId="260D0231" w14:textId="0D64FA27" w:rsidR="00ED1A92" w:rsidRDefault="00ED1A92" w:rsidP="00CC0768">
      <w:pPr>
        <w:pStyle w:val="Listenabsatz"/>
        <w:numPr>
          <w:ilvl w:val="0"/>
          <w:numId w:val="39"/>
        </w:numPr>
        <w:jc w:val="both"/>
      </w:pPr>
      <w:r>
        <w:t>Zwingend: Gesuchformular (Online-Formular)</w:t>
      </w:r>
    </w:p>
    <w:p w14:paraId="7C202A63" w14:textId="77777777" w:rsidR="00ED1A92" w:rsidRDefault="00ED1A92" w:rsidP="00ED1A92">
      <w:pPr>
        <w:pStyle w:val="Listenabsatz"/>
        <w:numPr>
          <w:ilvl w:val="0"/>
          <w:numId w:val="38"/>
        </w:numPr>
        <w:jc w:val="both"/>
      </w:pPr>
      <w:r>
        <w:t>Zwingend: Budget-/Abrechnungsformular (Vorlage)</w:t>
      </w:r>
    </w:p>
    <w:p w14:paraId="2028F41F" w14:textId="7B11EC97" w:rsidR="00ED1A92" w:rsidRDefault="00ED1A92" w:rsidP="00ED1A92">
      <w:pPr>
        <w:pStyle w:val="Listenabsatz"/>
        <w:numPr>
          <w:ilvl w:val="0"/>
          <w:numId w:val="38"/>
        </w:numPr>
        <w:jc w:val="both"/>
      </w:pPr>
      <w:r>
        <w:t>Optional: weitere Unterlagen zum Projekt oder zur Trägerschaft (z.B. eigener Projektbeschrieb, Projekt-Organigramm, Jahresprogramm, Flyer, Zeitungsberichte, Jahresbericht Trägerschaft etc.)</w:t>
      </w:r>
    </w:p>
    <w:p w14:paraId="675425D3" w14:textId="77777777" w:rsidR="002A6BDB" w:rsidRPr="00A6004B" w:rsidRDefault="002A6BDB" w:rsidP="00A6004B">
      <w:pPr>
        <w:rPr>
          <w:szCs w:val="21"/>
          <w:lang w:eastAsia="de-DE"/>
        </w:rPr>
      </w:pPr>
    </w:p>
    <w:p w14:paraId="363BE4AC" w14:textId="3BD06CC4" w:rsidR="00EA3DC6" w:rsidRPr="00994E9F" w:rsidRDefault="002A6BDB" w:rsidP="00BF5F38">
      <w:pPr>
        <w:rPr>
          <w:bCs w:val="0"/>
          <w:szCs w:val="21"/>
          <w:lang w:eastAsia="de-DE"/>
        </w:rPr>
      </w:pPr>
      <w:r w:rsidRPr="00994E9F">
        <w:rPr>
          <w:szCs w:val="21"/>
          <w:lang w:eastAsia="de-DE"/>
        </w:rPr>
        <w:t xml:space="preserve">Das vollständige Gesuch muss </w:t>
      </w:r>
      <w:r w:rsidR="00EA3DC6" w:rsidRPr="00994E9F">
        <w:rPr>
          <w:szCs w:val="21"/>
          <w:lang w:eastAsia="de-DE"/>
        </w:rPr>
        <w:t xml:space="preserve">bis am </w:t>
      </w:r>
      <w:r w:rsidR="00F21E18" w:rsidRPr="00A6004B">
        <w:rPr>
          <w:b/>
          <w:bCs w:val="0"/>
          <w:szCs w:val="21"/>
          <w:lang w:eastAsia="de-DE"/>
        </w:rPr>
        <w:t>30</w:t>
      </w:r>
      <w:r w:rsidR="0059729D" w:rsidRPr="00A6004B">
        <w:rPr>
          <w:b/>
          <w:bCs w:val="0"/>
          <w:szCs w:val="21"/>
          <w:lang w:eastAsia="de-DE"/>
        </w:rPr>
        <w:t xml:space="preserve">. </w:t>
      </w:r>
      <w:r w:rsidR="00ED1A92" w:rsidRPr="00A6004B">
        <w:rPr>
          <w:b/>
          <w:bCs w:val="0"/>
          <w:szCs w:val="21"/>
          <w:lang w:eastAsia="de-DE"/>
        </w:rPr>
        <w:t>Juni</w:t>
      </w:r>
      <w:r w:rsidR="0059729D" w:rsidRPr="00A6004B">
        <w:rPr>
          <w:b/>
          <w:bCs w:val="0"/>
          <w:szCs w:val="21"/>
          <w:lang w:eastAsia="de-DE"/>
        </w:rPr>
        <w:t xml:space="preserve"> 202</w:t>
      </w:r>
      <w:r w:rsidR="00ED1A92" w:rsidRPr="00A6004B">
        <w:rPr>
          <w:b/>
          <w:bCs w:val="0"/>
          <w:szCs w:val="21"/>
          <w:lang w:eastAsia="de-DE"/>
        </w:rPr>
        <w:t>5</w:t>
      </w:r>
      <w:r w:rsidR="0059729D" w:rsidRPr="00994E9F">
        <w:rPr>
          <w:szCs w:val="21"/>
          <w:lang w:eastAsia="de-DE"/>
        </w:rPr>
        <w:t xml:space="preserve"> </w:t>
      </w:r>
      <w:r w:rsidRPr="00994E9F">
        <w:rPr>
          <w:szCs w:val="21"/>
          <w:lang w:eastAsia="de-DE"/>
        </w:rPr>
        <w:t>eingereicht werden.</w:t>
      </w:r>
      <w:r w:rsidR="00BF5F38" w:rsidRPr="00994E9F">
        <w:rPr>
          <w:szCs w:val="21"/>
          <w:lang w:eastAsia="de-DE"/>
        </w:rPr>
        <w:t xml:space="preserve"> </w:t>
      </w:r>
      <w:r w:rsidRPr="00994E9F">
        <w:rPr>
          <w:szCs w:val="21"/>
          <w:lang w:eastAsia="de-DE"/>
        </w:rPr>
        <w:t>Sie erhalten eine Eingangsbestätigung per Mail, in welchem Sie auch über das weitere Vorgehen informiert werden.</w:t>
      </w:r>
    </w:p>
    <w:p w14:paraId="0169FF88" w14:textId="77777777" w:rsidR="00BF5F38" w:rsidRPr="00994E9F" w:rsidRDefault="00BF5F38" w:rsidP="00BF5F38">
      <w:pPr>
        <w:jc w:val="both"/>
        <w:rPr>
          <w:szCs w:val="21"/>
          <w:lang w:eastAsia="de-DE"/>
        </w:rPr>
      </w:pPr>
    </w:p>
    <w:p w14:paraId="2080E52C" w14:textId="3D1C4AAF" w:rsidR="00BF5F38" w:rsidRPr="00994E9F" w:rsidRDefault="00BF5F38" w:rsidP="00BF5F38">
      <w:pPr>
        <w:jc w:val="both"/>
        <w:rPr>
          <w:szCs w:val="21"/>
          <w:lang w:eastAsia="de-DE"/>
        </w:rPr>
      </w:pPr>
      <w:r w:rsidRPr="00994E9F">
        <w:rPr>
          <w:szCs w:val="21"/>
          <w:lang w:eastAsia="de-DE"/>
        </w:rPr>
        <w:t>Gesuche können eingereicht werden von:</w:t>
      </w:r>
    </w:p>
    <w:p w14:paraId="73D409AC" w14:textId="7E4CEAD1" w:rsidR="00646AF3" w:rsidRDefault="00BF5F38" w:rsidP="00BF5F38">
      <w:pPr>
        <w:pStyle w:val="Listenabsatz"/>
        <w:numPr>
          <w:ilvl w:val="0"/>
          <w:numId w:val="27"/>
        </w:numPr>
        <w:spacing w:line="240" w:lineRule="atLeast"/>
        <w:ind w:left="714" w:hanging="357"/>
        <w:contextualSpacing w:val="0"/>
        <w:jc w:val="both"/>
        <w:rPr>
          <w:szCs w:val="21"/>
          <w:lang w:eastAsia="de-DE"/>
        </w:rPr>
      </w:pPr>
      <w:r w:rsidRPr="00994E9F">
        <w:rPr>
          <w:szCs w:val="21"/>
          <w:lang w:eastAsia="de-DE"/>
        </w:rPr>
        <w:t>Vereinen</w:t>
      </w:r>
    </w:p>
    <w:p w14:paraId="06276387" w14:textId="79A2C106" w:rsidR="00BF5F38" w:rsidRPr="00994E9F" w:rsidRDefault="00BF5F38" w:rsidP="00BF5F38">
      <w:pPr>
        <w:pStyle w:val="Listenabsatz"/>
        <w:numPr>
          <w:ilvl w:val="0"/>
          <w:numId w:val="27"/>
        </w:numPr>
        <w:spacing w:line="240" w:lineRule="atLeast"/>
        <w:ind w:left="714" w:hanging="357"/>
        <w:contextualSpacing w:val="0"/>
        <w:jc w:val="both"/>
        <w:rPr>
          <w:szCs w:val="21"/>
          <w:lang w:eastAsia="de-DE"/>
        </w:rPr>
      </w:pPr>
      <w:r w:rsidRPr="00994E9F">
        <w:rPr>
          <w:szCs w:val="21"/>
          <w:lang w:eastAsia="de-DE"/>
        </w:rPr>
        <w:t>Gemeinden, öffentlichen Institutionen und Organisationen</w:t>
      </w:r>
    </w:p>
    <w:p w14:paraId="6D062D94" w14:textId="67D95A7F" w:rsidR="00646AF3" w:rsidRDefault="00BF5F38" w:rsidP="00BF5F38">
      <w:pPr>
        <w:jc w:val="both"/>
        <w:rPr>
          <w:szCs w:val="21"/>
          <w:lang w:eastAsia="de-DE"/>
        </w:rPr>
      </w:pPr>
      <w:r w:rsidRPr="00994E9F">
        <w:rPr>
          <w:szCs w:val="21"/>
          <w:lang w:eastAsia="de-DE"/>
        </w:rPr>
        <w:t>Es können keine Beiträge an Einzelpersonen oder auf private Konten ausbezahlt werden.</w:t>
      </w:r>
    </w:p>
    <w:p w14:paraId="50AA8DA6" w14:textId="28840D7D" w:rsidR="00BF5F38" w:rsidRPr="00ED3FDA" w:rsidRDefault="00BF5F38" w:rsidP="00837692">
      <w:pPr>
        <w:pStyle w:val="Standardnichtfett"/>
        <w:rPr>
          <w:rFonts w:asciiTheme="minorHAnsi" w:eastAsiaTheme="minorHAnsi" w:hAnsiTheme="minorHAnsi"/>
          <w:spacing w:val="2"/>
        </w:rPr>
      </w:pPr>
    </w:p>
    <w:p w14:paraId="1D15DBFF" w14:textId="546F1B92" w:rsidR="002A6BDB" w:rsidRPr="00AD4F8C" w:rsidRDefault="001B3600" w:rsidP="002A6BDB">
      <w:pPr>
        <w:keepNext/>
        <w:numPr>
          <w:ilvl w:val="0"/>
          <w:numId w:val="26"/>
        </w:numPr>
        <w:tabs>
          <w:tab w:val="num" w:pos="709"/>
        </w:tabs>
        <w:overflowPunct w:val="0"/>
        <w:autoSpaceDE w:val="0"/>
        <w:autoSpaceDN w:val="0"/>
        <w:adjustRightInd w:val="0"/>
        <w:spacing w:before="240" w:after="120" w:line="240" w:lineRule="auto"/>
        <w:ind w:left="709" w:hanging="709"/>
        <w:textAlignment w:val="baseline"/>
        <w:outlineLvl w:val="0"/>
        <w:rPr>
          <w:rFonts w:cs="Arial"/>
          <w:b/>
          <w:bCs w:val="0"/>
          <w:kern w:val="32"/>
          <w:sz w:val="26"/>
          <w:szCs w:val="26"/>
          <w:lang w:eastAsia="de-DE"/>
        </w:rPr>
      </w:pPr>
      <w:proofErr w:type="spellStart"/>
      <w:r>
        <w:rPr>
          <w:rFonts w:cs="Arial"/>
          <w:b/>
          <w:kern w:val="32"/>
          <w:sz w:val="26"/>
          <w:szCs w:val="26"/>
          <w:lang w:eastAsia="de-DE"/>
        </w:rPr>
        <w:t>Gesuchsprüfung</w:t>
      </w:r>
      <w:proofErr w:type="spellEnd"/>
      <w:r>
        <w:rPr>
          <w:rFonts w:cs="Arial"/>
          <w:b/>
          <w:kern w:val="32"/>
          <w:sz w:val="26"/>
          <w:szCs w:val="26"/>
          <w:lang w:eastAsia="de-DE"/>
        </w:rPr>
        <w:t xml:space="preserve"> und Entscheid</w:t>
      </w:r>
    </w:p>
    <w:p w14:paraId="6960E4F1" w14:textId="18719CAC" w:rsidR="00646AF3" w:rsidRDefault="002A6BDB" w:rsidP="002A6BDB">
      <w:pPr>
        <w:jc w:val="both"/>
        <w:rPr>
          <w:szCs w:val="21"/>
          <w:lang w:eastAsia="de-DE"/>
        </w:rPr>
      </w:pPr>
      <w:r w:rsidRPr="00994E9F">
        <w:rPr>
          <w:szCs w:val="21"/>
          <w:lang w:eastAsia="de-DE"/>
        </w:rPr>
        <w:t xml:space="preserve">Die Abteilung </w:t>
      </w:r>
      <w:r w:rsidR="006C1D6D" w:rsidRPr="00994E9F">
        <w:rPr>
          <w:szCs w:val="21"/>
          <w:lang w:eastAsia="de-DE"/>
        </w:rPr>
        <w:t>Behinderung, Familie und Opferhilfe</w:t>
      </w:r>
      <w:r w:rsidRPr="00994E9F">
        <w:rPr>
          <w:szCs w:val="21"/>
          <w:lang w:eastAsia="de-DE"/>
        </w:rPr>
        <w:t xml:space="preserve"> prüft und beurteilt die fristgerecht eingegangenen Gesuche und entscheidet, </w:t>
      </w:r>
      <w:r w:rsidR="006C1D6D" w:rsidRPr="00994E9F">
        <w:rPr>
          <w:szCs w:val="21"/>
          <w:lang w:eastAsia="de-DE"/>
        </w:rPr>
        <w:t>welche Angebote</w:t>
      </w:r>
      <w:r w:rsidRPr="00994E9F">
        <w:rPr>
          <w:szCs w:val="21"/>
          <w:lang w:eastAsia="de-DE"/>
        </w:rPr>
        <w:t xml:space="preserve"> in welchem Umfang unterstützt w</w:t>
      </w:r>
      <w:r w:rsidR="006C1D6D" w:rsidRPr="00994E9F">
        <w:rPr>
          <w:szCs w:val="21"/>
          <w:lang w:eastAsia="de-DE"/>
        </w:rPr>
        <w:t>erden</w:t>
      </w:r>
      <w:r w:rsidRPr="00994E9F">
        <w:rPr>
          <w:szCs w:val="21"/>
          <w:lang w:eastAsia="de-DE"/>
        </w:rPr>
        <w:t>.</w:t>
      </w:r>
    </w:p>
    <w:p w14:paraId="71E09B80" w14:textId="23CB56EA" w:rsidR="00EA3DC6" w:rsidRPr="00994E9F" w:rsidRDefault="002A6BDB" w:rsidP="002A6BDB">
      <w:pPr>
        <w:jc w:val="both"/>
        <w:rPr>
          <w:szCs w:val="21"/>
          <w:lang w:eastAsia="de-DE"/>
        </w:rPr>
      </w:pPr>
      <w:r w:rsidRPr="00994E9F">
        <w:rPr>
          <w:szCs w:val="21"/>
          <w:lang w:eastAsia="de-DE"/>
        </w:rPr>
        <w:t>Bitte beachten Sie, dass unvollständige und/oder verspätet eingereichte Gesuche nicht geprüft werden.</w:t>
      </w:r>
    </w:p>
    <w:p w14:paraId="4750DC4E" w14:textId="5B214D98" w:rsidR="002A6BDB" w:rsidRPr="00994E9F" w:rsidRDefault="002A6BDB" w:rsidP="00A6004B">
      <w:pPr>
        <w:spacing w:after="120" w:line="240" w:lineRule="atLeast"/>
        <w:jc w:val="both"/>
        <w:rPr>
          <w:szCs w:val="21"/>
        </w:rPr>
      </w:pPr>
      <w:bookmarkStart w:id="6" w:name="_Hlk190329403"/>
      <w:r w:rsidRPr="00994E9F">
        <w:rPr>
          <w:szCs w:val="21"/>
          <w:lang w:eastAsia="de-DE"/>
        </w:rPr>
        <w:t>Der Entscheid über Zu- oder Absage wird den Gesuchs</w:t>
      </w:r>
      <w:r w:rsidR="00EA3DC6" w:rsidRPr="00994E9F">
        <w:rPr>
          <w:szCs w:val="21"/>
          <w:lang w:eastAsia="de-DE"/>
        </w:rPr>
        <w:t xml:space="preserve">tellenden bis </w:t>
      </w:r>
      <w:r w:rsidR="006B536F">
        <w:rPr>
          <w:szCs w:val="21"/>
          <w:lang w:eastAsia="de-DE"/>
        </w:rPr>
        <w:t xml:space="preserve">spätestens </w:t>
      </w:r>
      <w:r w:rsidR="00EA3DC6" w:rsidRPr="00994E9F">
        <w:rPr>
          <w:b/>
          <w:szCs w:val="21"/>
          <w:lang w:eastAsia="de-DE"/>
        </w:rPr>
        <w:t xml:space="preserve">Ende </w:t>
      </w:r>
      <w:r w:rsidR="00ED1A92">
        <w:rPr>
          <w:b/>
          <w:szCs w:val="21"/>
          <w:lang w:eastAsia="de-DE"/>
        </w:rPr>
        <w:t>September 2025</w:t>
      </w:r>
      <w:r w:rsidR="0031706C">
        <w:rPr>
          <w:b/>
          <w:szCs w:val="21"/>
          <w:lang w:eastAsia="de-DE"/>
        </w:rPr>
        <w:t xml:space="preserve"> </w:t>
      </w:r>
      <w:r w:rsidRPr="00994E9F">
        <w:rPr>
          <w:szCs w:val="21"/>
          <w:lang w:eastAsia="de-DE"/>
        </w:rPr>
        <w:t>schriftlich mitgeteilt.</w:t>
      </w:r>
      <w:bookmarkEnd w:id="6"/>
      <w:r w:rsidR="00A6004B">
        <w:rPr>
          <w:szCs w:val="21"/>
          <w:lang w:eastAsia="de-DE"/>
        </w:rPr>
        <w:br/>
      </w:r>
      <w:r w:rsidR="00A6004B">
        <w:rPr>
          <w:szCs w:val="21"/>
          <w:lang w:eastAsia="de-DE"/>
        </w:rPr>
        <w:br/>
      </w:r>
      <w:r w:rsidRPr="00994E9F">
        <w:rPr>
          <w:szCs w:val="21"/>
          <w:lang w:eastAsia="de-DE"/>
        </w:rPr>
        <w:t>Bern,</w:t>
      </w:r>
      <w:r w:rsidR="00A6004B">
        <w:rPr>
          <w:szCs w:val="21"/>
          <w:lang w:eastAsia="de-DE"/>
        </w:rPr>
        <w:t xml:space="preserve"> </w:t>
      </w:r>
      <w:r w:rsidR="00ED1A92">
        <w:rPr>
          <w:szCs w:val="21"/>
          <w:lang w:eastAsia="de-DE"/>
        </w:rPr>
        <w:t>Februar 2025</w:t>
      </w:r>
    </w:p>
    <w:sectPr w:rsidR="002A6BDB" w:rsidRPr="00994E9F" w:rsidSect="00F7667D">
      <w:headerReference w:type="default" r:id="rId18"/>
      <w:type w:val="continuous"/>
      <w:pgSz w:w="11906" w:h="16838" w:code="9"/>
      <w:pgMar w:top="1417" w:right="1417" w:bottom="1134" w:left="1417"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1369D" w14:textId="77777777" w:rsidR="00910F57" w:rsidRPr="002A6BDB" w:rsidRDefault="00910F57">
      <w:r w:rsidRPr="002A6BDB">
        <w:separator/>
      </w:r>
    </w:p>
  </w:endnote>
  <w:endnote w:type="continuationSeparator" w:id="0">
    <w:p w14:paraId="365EBBBA" w14:textId="77777777" w:rsidR="00910F57" w:rsidRPr="002A6BDB" w:rsidRDefault="00910F57">
      <w:r w:rsidRPr="002A6BDB">
        <w:continuationSeparator/>
      </w:r>
    </w:p>
  </w:endnote>
  <w:endnote w:type="continuationNotice" w:id="1">
    <w:p w14:paraId="295D7ADD" w14:textId="77777777" w:rsidR="00910F57" w:rsidRDefault="00910F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2A6BDB" w14:paraId="65DE31A7" w14:textId="77777777" w:rsidTr="00A91C91">
      <w:tc>
        <w:tcPr>
          <w:tcW w:w="7938" w:type="dxa"/>
        </w:tcPr>
        <w:p w14:paraId="205593C1" w14:textId="40095F5C" w:rsidR="00827488" w:rsidRPr="002A6BDB" w:rsidRDefault="00827488" w:rsidP="00827488">
          <w:pPr>
            <w:pStyle w:val="Fuzeile"/>
          </w:pPr>
          <w:r w:rsidRPr="002A6BDB">
            <w:fldChar w:fldCharType="begin"/>
          </w:r>
          <w:r w:rsidRPr="002A6BDB">
            <w:instrText xml:space="preserve"> IF </w:instrText>
          </w:r>
          <w:fldSimple w:instr=" DOCPROPERTY  CustomField.pfad  \* MERGEFORMAT ">
            <w:r w:rsidR="00E814C7" w:rsidRPr="00E814C7">
              <w:rPr>
                <w:b/>
                <w:bCs w:val="0"/>
                <w:lang w:val="de-DE"/>
              </w:rPr>
              <w:instrText>Keine Angaben</w:instrText>
            </w:r>
          </w:fldSimple>
          <w:r w:rsidRPr="002A6BDB">
            <w:instrText>="Nur Dateiname" "</w:instrText>
          </w:r>
          <w:r w:rsidRPr="002A6BDB">
            <w:rPr>
              <w:noProof/>
            </w:rPr>
            <w:fldChar w:fldCharType="begin"/>
          </w:r>
          <w:r w:rsidRPr="002A6BDB">
            <w:rPr>
              <w:noProof/>
            </w:rPr>
            <w:instrText xml:space="preserve"> FILENAME   \* MERGEFORMAT \&lt;OawJumpToField value=0/&gt;</w:instrText>
          </w:r>
          <w:r w:rsidRPr="002A6BDB">
            <w:rPr>
              <w:noProof/>
            </w:rPr>
            <w:fldChar w:fldCharType="separate"/>
          </w:r>
          <w:r w:rsidRPr="002A6BDB">
            <w:rPr>
              <w:noProof/>
            </w:rPr>
            <w:instrText>Templ.dot</w:instrText>
          </w:r>
          <w:r w:rsidRPr="002A6BDB">
            <w:rPr>
              <w:noProof/>
            </w:rPr>
            <w:fldChar w:fldCharType="end"/>
          </w:r>
          <w:r w:rsidRPr="002A6BDB">
            <w:instrText>" "" \* MERGEFORMAT \&lt;OawJumpToField value=0/&gt;</w:instrText>
          </w:r>
          <w:r w:rsidRPr="002A6BDB">
            <w:fldChar w:fldCharType="end"/>
          </w:r>
          <w:r w:rsidRPr="002A6BDB">
            <w:fldChar w:fldCharType="begin"/>
          </w:r>
          <w:r w:rsidRPr="002A6BDB">
            <w:instrText xml:space="preserve"> IF </w:instrText>
          </w:r>
          <w:fldSimple w:instr=" DOCPROPERTY  CustomField.pfad  \* MERGEFORMAT ">
            <w:r w:rsidR="00E814C7" w:rsidRPr="00E814C7">
              <w:rPr>
                <w:b/>
                <w:bCs w:val="0"/>
                <w:lang w:val="de-DE"/>
              </w:rPr>
              <w:instrText>Keine Angaben</w:instrText>
            </w:r>
          </w:fldSimple>
          <w:r w:rsidRPr="002A6BDB">
            <w:instrText>="Pfad und Dateiname" "</w:instrText>
          </w:r>
          <w:r w:rsidRPr="002A6BDB">
            <w:rPr>
              <w:noProof/>
            </w:rPr>
            <w:fldChar w:fldCharType="begin"/>
          </w:r>
          <w:r w:rsidRPr="002A6BDB">
            <w:rPr>
              <w:noProof/>
            </w:rPr>
            <w:instrText xml:space="preserve"> FILENAME </w:instrText>
          </w:r>
          <w:r w:rsidR="00F5408D" w:rsidRPr="002A6BDB">
            <w:rPr>
              <w:noProof/>
            </w:rPr>
            <w:instrText xml:space="preserve"> </w:instrText>
          </w:r>
          <w:r w:rsidR="00530364" w:rsidRPr="002A6BDB">
            <w:rPr>
              <w:noProof/>
            </w:rPr>
            <w:instrText>\p</w:instrText>
          </w:r>
          <w:r w:rsidR="00F5408D" w:rsidRPr="002A6BDB">
            <w:rPr>
              <w:noProof/>
            </w:rPr>
            <w:instrText xml:space="preserve"> </w:instrText>
          </w:r>
          <w:r w:rsidRPr="002A6BDB">
            <w:rPr>
              <w:noProof/>
            </w:rPr>
            <w:instrText xml:space="preserve"> \* MERGEFORMAT \&lt;OawJumpToField value=0/&gt;</w:instrText>
          </w:r>
          <w:r w:rsidRPr="002A6BDB">
            <w:rPr>
              <w:noProof/>
            </w:rPr>
            <w:fldChar w:fldCharType="separate"/>
          </w:r>
          <w:r w:rsidRPr="002A6BDB">
            <w:rPr>
              <w:noProof/>
            </w:rPr>
            <w:instrText>Templ.dot</w:instrText>
          </w:r>
          <w:r w:rsidRPr="002A6BDB">
            <w:rPr>
              <w:noProof/>
            </w:rPr>
            <w:fldChar w:fldCharType="end"/>
          </w:r>
          <w:r w:rsidRPr="002A6BDB">
            <w:instrText>" "" \* MERGEFORMAT \&lt;OawJumpToField value=0/&gt;</w:instrText>
          </w:r>
          <w:r w:rsidRPr="002A6BDB">
            <w:fldChar w:fldCharType="end"/>
          </w:r>
          <w:r w:rsidRPr="002A6BDB">
            <w:fldChar w:fldCharType="begin"/>
          </w:r>
          <w:r w:rsidRPr="002A6BDB">
            <w:instrText xml:space="preserve"> IF </w:instrText>
          </w:r>
          <w:fldSimple w:instr=" DOCPROPERTY  CustomField.pfad  \* MERGEFORMAT ">
            <w:r w:rsidR="00E814C7" w:rsidRPr="00E814C7">
              <w:rPr>
                <w:b/>
                <w:bCs w:val="0"/>
                <w:lang w:val="de-DE"/>
              </w:rPr>
              <w:instrText>Keine Angaben</w:instrText>
            </w:r>
          </w:fldSimple>
          <w:r w:rsidRPr="002A6BDB">
            <w:instrText>="Nom du document" "</w:instrText>
          </w:r>
          <w:r w:rsidRPr="002A6BDB">
            <w:rPr>
              <w:noProof/>
            </w:rPr>
            <w:fldChar w:fldCharType="begin"/>
          </w:r>
          <w:r w:rsidRPr="002A6BDB">
            <w:rPr>
              <w:noProof/>
            </w:rPr>
            <w:instrText xml:space="preserve"> FILENAME  \* MERGEFORMAT \&lt;OawJumpToField value=0/&gt;</w:instrText>
          </w:r>
          <w:r w:rsidRPr="002A6BDB">
            <w:rPr>
              <w:noProof/>
            </w:rPr>
            <w:fldChar w:fldCharType="separate"/>
          </w:r>
          <w:r w:rsidRPr="002A6BDB">
            <w:rPr>
              <w:noProof/>
            </w:rPr>
            <w:instrText>Templ.dot</w:instrText>
          </w:r>
          <w:r w:rsidRPr="002A6BDB">
            <w:rPr>
              <w:noProof/>
            </w:rPr>
            <w:fldChar w:fldCharType="end"/>
          </w:r>
          <w:r w:rsidRPr="002A6BDB">
            <w:instrText>" "" \* MERGEFORMAT \&lt;OawJumpToField value=0/&gt;</w:instrText>
          </w:r>
          <w:r w:rsidRPr="002A6BDB">
            <w:fldChar w:fldCharType="end"/>
          </w:r>
          <w:r w:rsidRPr="002A6BDB">
            <w:fldChar w:fldCharType="begin"/>
          </w:r>
          <w:r w:rsidRPr="002A6BDB">
            <w:instrText xml:space="preserve"> IF </w:instrText>
          </w:r>
          <w:fldSimple w:instr=" DOCPROPERTY  CustomField.pfad  \* MERGEFORMAT ">
            <w:r w:rsidR="00E814C7" w:rsidRPr="00E814C7">
              <w:rPr>
                <w:b/>
                <w:bCs w:val="0"/>
                <w:lang w:val="de-DE"/>
              </w:rPr>
              <w:instrText>Keine Angaben</w:instrText>
            </w:r>
          </w:fldSimple>
          <w:r w:rsidRPr="002A6BDB">
            <w:instrText>="Chemin et nom du document" "</w:instrText>
          </w:r>
          <w:r w:rsidRPr="002A6BDB">
            <w:rPr>
              <w:noProof/>
            </w:rPr>
            <w:fldChar w:fldCharType="begin"/>
          </w:r>
          <w:r w:rsidRPr="002A6BDB">
            <w:rPr>
              <w:noProof/>
            </w:rPr>
            <w:instrText xml:space="preserve"> FILENAME</w:instrText>
          </w:r>
          <w:r w:rsidR="00D36551" w:rsidRPr="002A6BDB">
            <w:rPr>
              <w:noProof/>
            </w:rPr>
            <w:instrText xml:space="preserve">  \p </w:instrText>
          </w:r>
          <w:r w:rsidRPr="002A6BDB">
            <w:rPr>
              <w:noProof/>
            </w:rPr>
            <w:instrText xml:space="preserve"> \* MERGEFORMAT \&lt;OawJumpToField value=0/&gt;</w:instrText>
          </w:r>
          <w:r w:rsidRPr="002A6BDB">
            <w:rPr>
              <w:noProof/>
            </w:rPr>
            <w:fldChar w:fldCharType="separate"/>
          </w:r>
          <w:r w:rsidRPr="002A6BDB">
            <w:rPr>
              <w:noProof/>
            </w:rPr>
            <w:instrText>Templ.dot</w:instrText>
          </w:r>
          <w:r w:rsidRPr="002A6BDB">
            <w:rPr>
              <w:noProof/>
            </w:rPr>
            <w:fldChar w:fldCharType="end"/>
          </w:r>
          <w:r w:rsidRPr="002A6BDB">
            <w:instrText>" "" \* MERGEFORMAT \&lt;OawJumpToField value=0/&gt;</w:instrText>
          </w:r>
          <w:r w:rsidRPr="002A6BDB">
            <w:fldChar w:fldCharType="end"/>
          </w:r>
        </w:p>
      </w:tc>
      <w:tc>
        <w:tcPr>
          <w:tcW w:w="2030" w:type="dxa"/>
        </w:tcPr>
        <w:p w14:paraId="0E120F36" w14:textId="668BFF39" w:rsidR="00827488" w:rsidRPr="002A6BDB" w:rsidRDefault="00827488" w:rsidP="00827488">
          <w:pPr>
            <w:pStyle w:val="Fuzeile"/>
            <w:jc w:val="right"/>
          </w:pPr>
          <w:r w:rsidRPr="002A6BDB">
            <w:fldChar w:fldCharType="begin"/>
          </w:r>
          <w:r w:rsidRPr="002A6BDB">
            <w:instrText xml:space="preserve"> PAGE  \* Arabic  \* MERGEFORMAT </w:instrText>
          </w:r>
          <w:r w:rsidRPr="002A6BDB">
            <w:fldChar w:fldCharType="separate"/>
          </w:r>
          <w:r w:rsidR="00791C58">
            <w:rPr>
              <w:noProof/>
            </w:rPr>
            <w:t>4</w:t>
          </w:r>
          <w:r w:rsidRPr="002A6BDB">
            <w:fldChar w:fldCharType="end"/>
          </w:r>
          <w:r w:rsidRPr="002A6BDB">
            <w:t>/</w:t>
          </w:r>
          <w:fldSimple w:instr=" NUMPAGES  \* Arabic  \* MERGEFORMAT ">
            <w:r w:rsidR="00791C58">
              <w:rPr>
                <w:noProof/>
              </w:rPr>
              <w:t>4</w:t>
            </w:r>
          </w:fldSimple>
        </w:p>
      </w:tc>
    </w:tr>
  </w:tbl>
  <w:p w14:paraId="1823C5DD" w14:textId="77777777" w:rsidR="00EC10BB" w:rsidRPr="002A6BDB" w:rsidRDefault="00EC10BB"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2A6BDB" w14:paraId="022A8C25" w14:textId="77777777" w:rsidTr="00A91C91">
      <w:tc>
        <w:tcPr>
          <w:tcW w:w="7938" w:type="dxa"/>
        </w:tcPr>
        <w:p w14:paraId="3BB5AEC1" w14:textId="0C904B80" w:rsidR="005D79DB" w:rsidRPr="002A6BDB" w:rsidRDefault="00EE38C9" w:rsidP="005D79DB">
          <w:pPr>
            <w:pStyle w:val="Fuzeile"/>
          </w:pPr>
          <w:r w:rsidRPr="002A6BDB">
            <w:fldChar w:fldCharType="begin"/>
          </w:r>
          <w:r w:rsidRPr="002A6BDB">
            <w:instrText xml:space="preserve"> IF </w:instrText>
          </w:r>
          <w:fldSimple w:instr=" DOCPROPERTY  CustomField.pfad  \* MERGEFORMAT ">
            <w:r w:rsidR="00E814C7" w:rsidRPr="00E814C7">
              <w:rPr>
                <w:b/>
                <w:bCs w:val="0"/>
                <w:lang w:val="de-DE"/>
              </w:rPr>
              <w:instrText>Keine Angaben</w:instrText>
            </w:r>
          </w:fldSimple>
          <w:r w:rsidRPr="002A6BDB">
            <w:instrText>="Nur Dateiname" "</w:instrText>
          </w:r>
          <w:r w:rsidRPr="002A6BDB">
            <w:rPr>
              <w:noProof/>
            </w:rPr>
            <w:fldChar w:fldCharType="begin"/>
          </w:r>
          <w:r w:rsidRPr="002A6BDB">
            <w:rPr>
              <w:noProof/>
            </w:rPr>
            <w:instrText xml:space="preserve"> FILENAME   \* MERGEFORMAT \&lt;OawJumpToField value=0/&gt;</w:instrText>
          </w:r>
          <w:r w:rsidRPr="002A6BDB">
            <w:rPr>
              <w:noProof/>
            </w:rPr>
            <w:fldChar w:fldCharType="separate"/>
          </w:r>
          <w:r w:rsidRPr="002A6BDB">
            <w:rPr>
              <w:noProof/>
            </w:rPr>
            <w:instrText>Templ.dot</w:instrText>
          </w:r>
          <w:r w:rsidRPr="002A6BDB">
            <w:rPr>
              <w:noProof/>
            </w:rPr>
            <w:fldChar w:fldCharType="end"/>
          </w:r>
          <w:r w:rsidRPr="002A6BDB">
            <w:instrText>" "" \* MERGEFORMAT \&lt;OawJumpToField value=0/&gt;</w:instrText>
          </w:r>
          <w:r w:rsidRPr="002A6BDB">
            <w:fldChar w:fldCharType="end"/>
          </w:r>
          <w:r w:rsidRPr="002A6BDB">
            <w:fldChar w:fldCharType="begin"/>
          </w:r>
          <w:r w:rsidRPr="002A6BDB">
            <w:instrText xml:space="preserve"> IF </w:instrText>
          </w:r>
          <w:fldSimple w:instr=" DOCPROPERTY  CustomField.pfad  \* MERGEFORMAT ">
            <w:r w:rsidR="00E814C7" w:rsidRPr="00E814C7">
              <w:rPr>
                <w:b/>
                <w:bCs w:val="0"/>
                <w:lang w:val="de-DE"/>
              </w:rPr>
              <w:instrText>Keine Angaben</w:instrText>
            </w:r>
          </w:fldSimple>
          <w:r w:rsidRPr="002A6BDB">
            <w:instrText>="Pfad und Dateiname" "</w:instrText>
          </w:r>
          <w:r w:rsidRPr="002A6BDB">
            <w:rPr>
              <w:noProof/>
            </w:rPr>
            <w:fldChar w:fldCharType="begin"/>
          </w:r>
          <w:r w:rsidRPr="002A6BDB">
            <w:rPr>
              <w:noProof/>
            </w:rPr>
            <w:instrText xml:space="preserve"> FILENAME</w:instrText>
          </w:r>
          <w:r w:rsidR="00F5408D" w:rsidRPr="002A6BDB">
            <w:rPr>
              <w:noProof/>
            </w:rPr>
            <w:instrText xml:space="preserve"> </w:instrText>
          </w:r>
          <w:r w:rsidRPr="002A6BDB">
            <w:rPr>
              <w:noProof/>
            </w:rPr>
            <w:instrText xml:space="preserve"> </w:instrText>
          </w:r>
          <w:r w:rsidR="00530364" w:rsidRPr="002A6BDB">
            <w:rPr>
              <w:noProof/>
            </w:rPr>
            <w:instrText>\p</w:instrText>
          </w:r>
          <w:r w:rsidRPr="002A6BDB">
            <w:rPr>
              <w:noProof/>
            </w:rPr>
            <w:instrText xml:space="preserve"> </w:instrText>
          </w:r>
          <w:r w:rsidR="00F5408D" w:rsidRPr="002A6BDB">
            <w:rPr>
              <w:noProof/>
            </w:rPr>
            <w:instrText xml:space="preserve"> </w:instrText>
          </w:r>
          <w:r w:rsidRPr="002A6BDB">
            <w:rPr>
              <w:noProof/>
            </w:rPr>
            <w:instrText>\* MERGEFORMAT \&lt;OawJumpToField value=0/&gt;</w:instrText>
          </w:r>
          <w:r w:rsidRPr="002A6BDB">
            <w:rPr>
              <w:noProof/>
            </w:rPr>
            <w:fldChar w:fldCharType="separate"/>
          </w:r>
          <w:r w:rsidRPr="002A6BDB">
            <w:rPr>
              <w:noProof/>
            </w:rPr>
            <w:instrText>Templ.dot</w:instrText>
          </w:r>
          <w:r w:rsidRPr="002A6BDB">
            <w:rPr>
              <w:noProof/>
            </w:rPr>
            <w:fldChar w:fldCharType="end"/>
          </w:r>
          <w:r w:rsidRPr="002A6BDB">
            <w:instrText>" "" \* MERGEFORMAT \&lt;OawJumpToField value=0/&gt;</w:instrText>
          </w:r>
          <w:r w:rsidRPr="002A6BDB">
            <w:fldChar w:fldCharType="end"/>
          </w:r>
          <w:r w:rsidRPr="002A6BDB">
            <w:fldChar w:fldCharType="begin"/>
          </w:r>
          <w:r w:rsidRPr="002A6BDB">
            <w:instrText xml:space="preserve"> IF </w:instrText>
          </w:r>
          <w:fldSimple w:instr=" DOCPROPERTY  CustomField.pfad  \* MERGEFORMAT ">
            <w:r w:rsidR="00E814C7" w:rsidRPr="00E814C7">
              <w:rPr>
                <w:b/>
                <w:bCs w:val="0"/>
                <w:lang w:val="de-DE"/>
              </w:rPr>
              <w:instrText>Keine Angaben</w:instrText>
            </w:r>
          </w:fldSimple>
          <w:r w:rsidRPr="002A6BDB">
            <w:instrText>="Nom du document" "</w:instrText>
          </w:r>
          <w:r w:rsidRPr="002A6BDB">
            <w:rPr>
              <w:noProof/>
            </w:rPr>
            <w:fldChar w:fldCharType="begin"/>
          </w:r>
          <w:r w:rsidRPr="002A6BDB">
            <w:rPr>
              <w:noProof/>
            </w:rPr>
            <w:instrText xml:space="preserve"> FILENAME  \* MERGEFORMAT \&lt;OawJumpToField value=0/&gt;</w:instrText>
          </w:r>
          <w:r w:rsidRPr="002A6BDB">
            <w:rPr>
              <w:noProof/>
            </w:rPr>
            <w:fldChar w:fldCharType="separate"/>
          </w:r>
          <w:r w:rsidRPr="002A6BDB">
            <w:rPr>
              <w:noProof/>
            </w:rPr>
            <w:instrText>Templ.dot</w:instrText>
          </w:r>
          <w:r w:rsidRPr="002A6BDB">
            <w:rPr>
              <w:noProof/>
            </w:rPr>
            <w:fldChar w:fldCharType="end"/>
          </w:r>
          <w:r w:rsidRPr="002A6BDB">
            <w:instrText>" "" \* MERGEFORMAT \&lt;OawJumpToField value=0/&gt;</w:instrText>
          </w:r>
          <w:r w:rsidRPr="002A6BDB">
            <w:fldChar w:fldCharType="end"/>
          </w:r>
          <w:r w:rsidRPr="002A6BDB">
            <w:fldChar w:fldCharType="begin"/>
          </w:r>
          <w:r w:rsidRPr="002A6BDB">
            <w:instrText xml:space="preserve"> IF </w:instrText>
          </w:r>
          <w:fldSimple w:instr=" DOCPROPERTY  CustomField.pfad  \* MERGEFORMAT ">
            <w:r w:rsidR="00E814C7" w:rsidRPr="00E814C7">
              <w:rPr>
                <w:b/>
                <w:bCs w:val="0"/>
                <w:lang w:val="de-DE"/>
              </w:rPr>
              <w:instrText>Keine Angaben</w:instrText>
            </w:r>
          </w:fldSimple>
          <w:r w:rsidRPr="002A6BDB">
            <w:instrText>="Chemin et nom du document" "</w:instrText>
          </w:r>
          <w:r w:rsidRPr="002A6BDB">
            <w:rPr>
              <w:noProof/>
            </w:rPr>
            <w:fldChar w:fldCharType="begin"/>
          </w:r>
          <w:r w:rsidRPr="002A6BDB">
            <w:rPr>
              <w:noProof/>
            </w:rPr>
            <w:instrText xml:space="preserve"> FILENAME</w:instrText>
          </w:r>
          <w:r w:rsidR="008F3E24" w:rsidRPr="002A6BDB">
            <w:rPr>
              <w:noProof/>
            </w:rPr>
            <w:instrText xml:space="preserve">  \p </w:instrText>
          </w:r>
          <w:r w:rsidRPr="002A6BDB">
            <w:rPr>
              <w:noProof/>
            </w:rPr>
            <w:instrText xml:space="preserve"> \* MERGEFORMAT \&lt;OawJumpToField value=0/&gt;</w:instrText>
          </w:r>
          <w:r w:rsidRPr="002A6BDB">
            <w:rPr>
              <w:noProof/>
            </w:rPr>
            <w:fldChar w:fldCharType="separate"/>
          </w:r>
          <w:r w:rsidRPr="002A6BDB">
            <w:rPr>
              <w:noProof/>
            </w:rPr>
            <w:instrText>Templ.dot</w:instrText>
          </w:r>
          <w:r w:rsidRPr="002A6BDB">
            <w:rPr>
              <w:noProof/>
            </w:rPr>
            <w:fldChar w:fldCharType="end"/>
          </w:r>
          <w:r w:rsidRPr="002A6BDB">
            <w:instrText>" "" \* MERGEFORMAT \&lt;OawJumpToField value=0/&gt;</w:instrText>
          </w:r>
          <w:r w:rsidRPr="002A6BDB">
            <w:fldChar w:fldCharType="end"/>
          </w:r>
        </w:p>
      </w:tc>
      <w:tc>
        <w:tcPr>
          <w:tcW w:w="2030" w:type="dxa"/>
        </w:tcPr>
        <w:p w14:paraId="43FDFEF3" w14:textId="206995BF" w:rsidR="005D79DB" w:rsidRPr="002A6BDB" w:rsidRDefault="005D79DB" w:rsidP="005D79DB">
          <w:pPr>
            <w:pStyle w:val="Fuzeile"/>
            <w:jc w:val="right"/>
          </w:pPr>
          <w:r w:rsidRPr="002A6BDB">
            <w:fldChar w:fldCharType="begin"/>
          </w:r>
          <w:r w:rsidRPr="002A6BDB">
            <w:instrText xml:space="preserve"> PAGE  \* Arabic  \* MERGEFORMAT </w:instrText>
          </w:r>
          <w:r w:rsidRPr="002A6BDB">
            <w:fldChar w:fldCharType="separate"/>
          </w:r>
          <w:r w:rsidR="002A6BDB">
            <w:rPr>
              <w:noProof/>
            </w:rPr>
            <w:t>1</w:t>
          </w:r>
          <w:r w:rsidRPr="002A6BDB">
            <w:fldChar w:fldCharType="end"/>
          </w:r>
          <w:r w:rsidRPr="002A6BDB">
            <w:t>/</w:t>
          </w:r>
          <w:fldSimple w:instr=" NUMPAGES  \* Arabic  \* MERGEFORMAT ">
            <w:r w:rsidR="00336632">
              <w:rPr>
                <w:noProof/>
              </w:rPr>
              <w:t>7</w:t>
            </w:r>
          </w:fldSimple>
        </w:p>
      </w:tc>
    </w:tr>
  </w:tbl>
  <w:p w14:paraId="354F0F14" w14:textId="77777777" w:rsidR="000252CF" w:rsidRPr="002A6BDB"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5DFCD" w14:textId="77777777" w:rsidR="00910F57" w:rsidRPr="002A6BDB" w:rsidRDefault="00910F57">
      <w:r w:rsidRPr="002A6BDB">
        <w:separator/>
      </w:r>
    </w:p>
  </w:footnote>
  <w:footnote w:type="continuationSeparator" w:id="0">
    <w:p w14:paraId="725F5A86" w14:textId="77777777" w:rsidR="00910F57" w:rsidRPr="002A6BDB" w:rsidRDefault="00910F57">
      <w:r w:rsidRPr="002A6BDB">
        <w:continuationSeparator/>
      </w:r>
    </w:p>
  </w:footnote>
  <w:footnote w:type="continuationNotice" w:id="1">
    <w:p w14:paraId="33DD077E" w14:textId="77777777" w:rsidR="00910F57" w:rsidRDefault="00910F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10B5" w14:textId="77777777" w:rsidR="00C2381B" w:rsidRPr="002A6BDB" w:rsidRDefault="00BE15BB" w:rsidP="00FF6652">
    <w:pPr>
      <w:pStyle w:val="Kopfzeile"/>
      <w:tabs>
        <w:tab w:val="left" w:pos="420"/>
      </w:tabs>
    </w:pPr>
    <w:r w:rsidRPr="002A6BDB">
      <w:rPr>
        <w:lang w:val="fr-FR" w:eastAsia="fr-FR"/>
      </w:rPr>
      <w:drawing>
        <wp:anchor distT="0" distB="0" distL="114300" distR="114300" simplePos="0" relativeHeight="251666432" behindDoc="0" locked="1" layoutInCell="1" allowOverlap="1" wp14:anchorId="3E837DE7" wp14:editId="5581E28E">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3069" w14:textId="77777777" w:rsidR="00002D47" w:rsidRPr="002A6BDB" w:rsidRDefault="00C2381B">
    <w:pPr>
      <w:pStyle w:val="Kopfzeile"/>
    </w:pPr>
    <w:r w:rsidRPr="002A6BDB">
      <w:rPr>
        <w:lang w:val="fr-FR" w:eastAsia="fr-FR"/>
      </w:rPr>
      <w:drawing>
        <wp:anchor distT="0" distB="0" distL="114300" distR="114300" simplePos="0" relativeHeight="251660288" behindDoc="0" locked="1" layoutInCell="1" allowOverlap="1" wp14:anchorId="72DD580B" wp14:editId="3087A4DE">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2A6BDB">
      <w:rPr>
        <w:lang w:val="fr-FR" w:eastAsia="fr-FR"/>
      </w:rPr>
      <w:drawing>
        <wp:anchor distT="0" distB="0" distL="114300" distR="114300" simplePos="0" relativeHeight="251658240" behindDoc="1" locked="1" layoutInCell="1" allowOverlap="1" wp14:anchorId="5ECCB0B0" wp14:editId="6DA33A2F">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B836B9" w:rsidRPr="00123AA1" w14:paraId="0B7D5799" w14:textId="77777777">
      <w:tc>
        <w:tcPr>
          <w:tcW w:w="5100" w:type="dxa"/>
        </w:tcPr>
        <w:p w14:paraId="34AFEAAA" w14:textId="77777777" w:rsidR="00B836B9" w:rsidRPr="00123AA1" w:rsidRDefault="00B836B9" w:rsidP="00FF6652">
          <w:pPr>
            <w:pStyle w:val="Kopfzeile"/>
            <w:rPr>
              <w:color w:val="FFFFFF" w:themeColor="background1"/>
            </w:rPr>
          </w:pPr>
        </w:p>
        <w:p w14:paraId="5BCA5273" w14:textId="77777777" w:rsidR="00B836B9" w:rsidRPr="00123AA1" w:rsidRDefault="00B836B9" w:rsidP="00FF6652">
          <w:pPr>
            <w:pStyle w:val="Kopfzeile"/>
          </w:pPr>
        </w:p>
      </w:tc>
      <w:tc>
        <w:tcPr>
          <w:tcW w:w="4878" w:type="dxa"/>
        </w:tcPr>
        <w:p w14:paraId="7BC9E5AF" w14:textId="77777777" w:rsidR="00B836B9" w:rsidRPr="00123AA1" w:rsidRDefault="00B836B9" w:rsidP="00FF6652">
          <w:pPr>
            <w:pStyle w:val="Kopfzeile"/>
          </w:pPr>
        </w:p>
      </w:tc>
    </w:tr>
  </w:tbl>
  <w:p w14:paraId="62964725" w14:textId="77777777" w:rsidR="00B836B9" w:rsidRPr="00123AA1" w:rsidRDefault="00B836B9" w:rsidP="00FF6652">
    <w:pPr>
      <w:pStyle w:val="Kopfzeile"/>
      <w:tabs>
        <w:tab w:val="left" w:pos="420"/>
      </w:tabs>
    </w:pPr>
    <w:r w:rsidRPr="00123AA1">
      <w:rPr>
        <w:lang w:val="fr-FR" w:eastAsia="fr-FR"/>
      </w:rPr>
      <w:drawing>
        <wp:anchor distT="0" distB="0" distL="114300" distR="114300" simplePos="0" relativeHeight="251664384" behindDoc="0" locked="1" layoutInCell="1" allowOverlap="1" wp14:anchorId="29FC0CA5" wp14:editId="457DDB40">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9259F"/>
    <w:multiLevelType w:val="hybridMultilevel"/>
    <w:tmpl w:val="D6FAB4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2421F28"/>
    <w:multiLevelType w:val="multilevel"/>
    <w:tmpl w:val="671E442A"/>
    <w:lvl w:ilvl="0">
      <w:start w:val="1"/>
      <w:numFmt w:val="decimal"/>
      <w:lvlText w:val="%1."/>
      <w:lvlJc w:val="left"/>
      <w:pPr>
        <w:ind w:left="369" w:hanging="369"/>
      </w:pPr>
      <w:rPr>
        <w:rFonts w:hint="default"/>
        <w:b/>
      </w:rPr>
    </w:lvl>
    <w:lvl w:ilvl="1">
      <w:start w:val="1"/>
      <w:numFmt w:val="decimal"/>
      <w:lvlText w:val="%1.%2"/>
      <w:lvlJc w:val="left"/>
      <w:pPr>
        <w:ind w:left="680" w:hanging="68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12" w15:restartNumberingAfterBreak="0">
    <w:nsid w:val="12FC0FCD"/>
    <w:multiLevelType w:val="hybridMultilevel"/>
    <w:tmpl w:val="A4EC86B6"/>
    <w:lvl w:ilvl="0" w:tplc="0F76812A">
      <w:start w:val="1"/>
      <w:numFmt w:val="bullet"/>
      <w:lvlText w:val=""/>
      <w:lvlJc w:val="left"/>
      <w:pPr>
        <w:ind w:left="720" w:hanging="360"/>
      </w:pPr>
      <w:rPr>
        <w:rFonts w:ascii="Symbol" w:hAnsi="Symbol" w:hint="default"/>
      </w:rPr>
    </w:lvl>
    <w:lvl w:ilvl="1" w:tplc="8ACC1F22" w:tentative="1">
      <w:start w:val="1"/>
      <w:numFmt w:val="bullet"/>
      <w:lvlText w:val="o"/>
      <w:lvlJc w:val="left"/>
      <w:pPr>
        <w:ind w:left="1440" w:hanging="360"/>
      </w:pPr>
      <w:rPr>
        <w:rFonts w:ascii="Courier New" w:hAnsi="Courier New" w:cs="Courier New" w:hint="default"/>
      </w:rPr>
    </w:lvl>
    <w:lvl w:ilvl="2" w:tplc="D194B2E8" w:tentative="1">
      <w:start w:val="1"/>
      <w:numFmt w:val="bullet"/>
      <w:lvlText w:val=""/>
      <w:lvlJc w:val="left"/>
      <w:pPr>
        <w:ind w:left="2160" w:hanging="360"/>
      </w:pPr>
      <w:rPr>
        <w:rFonts w:ascii="Wingdings" w:hAnsi="Wingdings" w:hint="default"/>
      </w:rPr>
    </w:lvl>
    <w:lvl w:ilvl="3" w:tplc="F5EA95DC" w:tentative="1">
      <w:start w:val="1"/>
      <w:numFmt w:val="bullet"/>
      <w:lvlText w:val=""/>
      <w:lvlJc w:val="left"/>
      <w:pPr>
        <w:ind w:left="2880" w:hanging="360"/>
      </w:pPr>
      <w:rPr>
        <w:rFonts w:ascii="Symbol" w:hAnsi="Symbol" w:hint="default"/>
      </w:rPr>
    </w:lvl>
    <w:lvl w:ilvl="4" w:tplc="88B0348C" w:tentative="1">
      <w:start w:val="1"/>
      <w:numFmt w:val="bullet"/>
      <w:lvlText w:val="o"/>
      <w:lvlJc w:val="left"/>
      <w:pPr>
        <w:ind w:left="3600" w:hanging="360"/>
      </w:pPr>
      <w:rPr>
        <w:rFonts w:ascii="Courier New" w:hAnsi="Courier New" w:cs="Courier New" w:hint="default"/>
      </w:rPr>
    </w:lvl>
    <w:lvl w:ilvl="5" w:tplc="5380B6B0" w:tentative="1">
      <w:start w:val="1"/>
      <w:numFmt w:val="bullet"/>
      <w:lvlText w:val=""/>
      <w:lvlJc w:val="left"/>
      <w:pPr>
        <w:ind w:left="4320" w:hanging="360"/>
      </w:pPr>
      <w:rPr>
        <w:rFonts w:ascii="Wingdings" w:hAnsi="Wingdings" w:hint="default"/>
      </w:rPr>
    </w:lvl>
    <w:lvl w:ilvl="6" w:tplc="F17CDDBC" w:tentative="1">
      <w:start w:val="1"/>
      <w:numFmt w:val="bullet"/>
      <w:lvlText w:val=""/>
      <w:lvlJc w:val="left"/>
      <w:pPr>
        <w:ind w:left="5040" w:hanging="360"/>
      </w:pPr>
      <w:rPr>
        <w:rFonts w:ascii="Symbol" w:hAnsi="Symbol" w:hint="default"/>
      </w:rPr>
    </w:lvl>
    <w:lvl w:ilvl="7" w:tplc="03F8C03A" w:tentative="1">
      <w:start w:val="1"/>
      <w:numFmt w:val="bullet"/>
      <w:lvlText w:val="o"/>
      <w:lvlJc w:val="left"/>
      <w:pPr>
        <w:ind w:left="5760" w:hanging="360"/>
      </w:pPr>
      <w:rPr>
        <w:rFonts w:ascii="Courier New" w:hAnsi="Courier New" w:cs="Courier New" w:hint="default"/>
      </w:rPr>
    </w:lvl>
    <w:lvl w:ilvl="8" w:tplc="0F9C15FE" w:tentative="1">
      <w:start w:val="1"/>
      <w:numFmt w:val="bullet"/>
      <w:lvlText w:val=""/>
      <w:lvlJc w:val="left"/>
      <w:pPr>
        <w:ind w:left="6480" w:hanging="360"/>
      </w:pPr>
      <w:rPr>
        <w:rFonts w:ascii="Wingdings" w:hAnsi="Wingdings" w:hint="default"/>
      </w:rPr>
    </w:lvl>
  </w:abstractNum>
  <w:abstractNum w:abstractNumId="13" w15:restartNumberingAfterBreak="0">
    <w:nsid w:val="1EC2343A"/>
    <w:multiLevelType w:val="hybridMultilevel"/>
    <w:tmpl w:val="0E60DD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36731634"/>
    <w:multiLevelType w:val="hybridMultilevel"/>
    <w:tmpl w:val="4B568B92"/>
    <w:lvl w:ilvl="0" w:tplc="0C100B42">
      <w:start w:val="11"/>
      <w:numFmt w:val="bullet"/>
      <w:lvlText w:val=""/>
      <w:lvlJc w:val="left"/>
      <w:pPr>
        <w:ind w:left="1080" w:hanging="360"/>
      </w:pPr>
      <w:rPr>
        <w:rFonts w:ascii="Wingdings" w:eastAsia="Times New Roman" w:hAnsi="Wingdings" w:cs="Times New Roman"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6FE52EB"/>
    <w:multiLevelType w:val="hybridMultilevel"/>
    <w:tmpl w:val="E54ADA2C"/>
    <w:lvl w:ilvl="0" w:tplc="0807000B">
      <w:start w:val="1"/>
      <w:numFmt w:val="bullet"/>
      <w:lvlText w:val=""/>
      <w:lvlJc w:val="left"/>
      <w:pPr>
        <w:ind w:left="1069" w:hanging="360"/>
      </w:pPr>
      <w:rPr>
        <w:rFonts w:ascii="Wingdings" w:hAnsi="Wingdings"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9" w15:restartNumberingAfterBreak="0">
    <w:nsid w:val="474863A9"/>
    <w:multiLevelType w:val="hybridMultilevel"/>
    <w:tmpl w:val="1AF8DB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3" w15:restartNumberingAfterBreak="0">
    <w:nsid w:val="4D5F7228"/>
    <w:multiLevelType w:val="hybridMultilevel"/>
    <w:tmpl w:val="25F45F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7F352BE"/>
    <w:multiLevelType w:val="hybridMultilevel"/>
    <w:tmpl w:val="926A856A"/>
    <w:lvl w:ilvl="0" w:tplc="0807000B">
      <w:start w:val="1"/>
      <w:numFmt w:val="bullet"/>
      <w:lvlText w:val=""/>
      <w:lvlJc w:val="left"/>
      <w:pPr>
        <w:ind w:left="1440" w:hanging="360"/>
      </w:pPr>
      <w:rPr>
        <w:rFonts w:ascii="Wingdings" w:hAnsi="Wingding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5"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4D7143"/>
    <w:multiLevelType w:val="hybridMultilevel"/>
    <w:tmpl w:val="63D8EB9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5DBF2656"/>
    <w:multiLevelType w:val="hybridMultilevel"/>
    <w:tmpl w:val="CD607C14"/>
    <w:lvl w:ilvl="0" w:tplc="DA0ED312">
      <w:start w:val="1"/>
      <w:numFmt w:val="bullet"/>
      <w:lvlText w:val=""/>
      <w:lvlJc w:val="left"/>
      <w:pPr>
        <w:ind w:left="720" w:hanging="360"/>
      </w:pPr>
      <w:rPr>
        <w:rFonts w:ascii="Symbol" w:hAnsi="Symbol" w:hint="default"/>
      </w:rPr>
    </w:lvl>
    <w:lvl w:ilvl="1" w:tplc="FCC81ABA" w:tentative="1">
      <w:start w:val="1"/>
      <w:numFmt w:val="bullet"/>
      <w:lvlText w:val="o"/>
      <w:lvlJc w:val="left"/>
      <w:pPr>
        <w:ind w:left="1440" w:hanging="360"/>
      </w:pPr>
      <w:rPr>
        <w:rFonts w:ascii="Courier New" w:hAnsi="Courier New" w:cs="Courier New" w:hint="default"/>
      </w:rPr>
    </w:lvl>
    <w:lvl w:ilvl="2" w:tplc="D82C96AC" w:tentative="1">
      <w:start w:val="1"/>
      <w:numFmt w:val="bullet"/>
      <w:lvlText w:val=""/>
      <w:lvlJc w:val="left"/>
      <w:pPr>
        <w:ind w:left="2160" w:hanging="360"/>
      </w:pPr>
      <w:rPr>
        <w:rFonts w:ascii="Wingdings" w:hAnsi="Wingdings" w:hint="default"/>
      </w:rPr>
    </w:lvl>
    <w:lvl w:ilvl="3" w:tplc="AC024A62" w:tentative="1">
      <w:start w:val="1"/>
      <w:numFmt w:val="bullet"/>
      <w:lvlText w:val=""/>
      <w:lvlJc w:val="left"/>
      <w:pPr>
        <w:ind w:left="2880" w:hanging="360"/>
      </w:pPr>
      <w:rPr>
        <w:rFonts w:ascii="Symbol" w:hAnsi="Symbol" w:hint="default"/>
      </w:rPr>
    </w:lvl>
    <w:lvl w:ilvl="4" w:tplc="28E2E528" w:tentative="1">
      <w:start w:val="1"/>
      <w:numFmt w:val="bullet"/>
      <w:lvlText w:val="o"/>
      <w:lvlJc w:val="left"/>
      <w:pPr>
        <w:ind w:left="3600" w:hanging="360"/>
      </w:pPr>
      <w:rPr>
        <w:rFonts w:ascii="Courier New" w:hAnsi="Courier New" w:cs="Courier New" w:hint="default"/>
      </w:rPr>
    </w:lvl>
    <w:lvl w:ilvl="5" w:tplc="B7688490" w:tentative="1">
      <w:start w:val="1"/>
      <w:numFmt w:val="bullet"/>
      <w:lvlText w:val=""/>
      <w:lvlJc w:val="left"/>
      <w:pPr>
        <w:ind w:left="4320" w:hanging="360"/>
      </w:pPr>
      <w:rPr>
        <w:rFonts w:ascii="Wingdings" w:hAnsi="Wingdings" w:hint="default"/>
      </w:rPr>
    </w:lvl>
    <w:lvl w:ilvl="6" w:tplc="F69C70B6" w:tentative="1">
      <w:start w:val="1"/>
      <w:numFmt w:val="bullet"/>
      <w:lvlText w:val=""/>
      <w:lvlJc w:val="left"/>
      <w:pPr>
        <w:ind w:left="5040" w:hanging="360"/>
      </w:pPr>
      <w:rPr>
        <w:rFonts w:ascii="Symbol" w:hAnsi="Symbol" w:hint="default"/>
      </w:rPr>
    </w:lvl>
    <w:lvl w:ilvl="7" w:tplc="94F862DE" w:tentative="1">
      <w:start w:val="1"/>
      <w:numFmt w:val="bullet"/>
      <w:lvlText w:val="o"/>
      <w:lvlJc w:val="left"/>
      <w:pPr>
        <w:ind w:left="5760" w:hanging="360"/>
      </w:pPr>
      <w:rPr>
        <w:rFonts w:ascii="Courier New" w:hAnsi="Courier New" w:cs="Courier New" w:hint="default"/>
      </w:rPr>
    </w:lvl>
    <w:lvl w:ilvl="8" w:tplc="7912411C" w:tentative="1">
      <w:start w:val="1"/>
      <w:numFmt w:val="bullet"/>
      <w:lvlText w:val=""/>
      <w:lvlJc w:val="left"/>
      <w:pPr>
        <w:ind w:left="6480" w:hanging="360"/>
      </w:pPr>
      <w:rPr>
        <w:rFonts w:ascii="Wingdings" w:hAnsi="Wingdings" w:hint="default"/>
      </w:rPr>
    </w:lvl>
  </w:abstractNum>
  <w:abstractNum w:abstractNumId="2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1583BB7"/>
    <w:multiLevelType w:val="hybridMultilevel"/>
    <w:tmpl w:val="1FEAC5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710072"/>
    <w:multiLevelType w:val="hybridMultilevel"/>
    <w:tmpl w:val="CB088776"/>
    <w:lvl w:ilvl="0" w:tplc="9BC8EF6C">
      <w:numFmt w:val="bullet"/>
      <w:lvlText w:val=""/>
      <w:lvlJc w:val="left"/>
      <w:pPr>
        <w:ind w:left="785" w:hanging="360"/>
      </w:pPr>
      <w:rPr>
        <w:rFonts w:ascii="Wingdings" w:eastAsia="Times New Roman" w:hAnsi="Wingdings" w:cs="Times New Roman" w:hint="default"/>
      </w:rPr>
    </w:lvl>
    <w:lvl w:ilvl="1" w:tplc="08070003">
      <w:start w:val="1"/>
      <w:numFmt w:val="bullet"/>
      <w:lvlText w:val="o"/>
      <w:lvlJc w:val="left"/>
      <w:pPr>
        <w:ind w:left="1505" w:hanging="360"/>
      </w:pPr>
      <w:rPr>
        <w:rFonts w:ascii="Courier New" w:hAnsi="Courier New" w:cs="Courier New" w:hint="default"/>
      </w:rPr>
    </w:lvl>
    <w:lvl w:ilvl="2" w:tplc="08070005" w:tentative="1">
      <w:start w:val="1"/>
      <w:numFmt w:val="bullet"/>
      <w:lvlText w:val=""/>
      <w:lvlJc w:val="left"/>
      <w:pPr>
        <w:ind w:left="2225" w:hanging="360"/>
      </w:pPr>
      <w:rPr>
        <w:rFonts w:ascii="Wingdings" w:hAnsi="Wingdings" w:hint="default"/>
      </w:rPr>
    </w:lvl>
    <w:lvl w:ilvl="3" w:tplc="08070001" w:tentative="1">
      <w:start w:val="1"/>
      <w:numFmt w:val="bullet"/>
      <w:lvlText w:val=""/>
      <w:lvlJc w:val="left"/>
      <w:pPr>
        <w:ind w:left="2945" w:hanging="360"/>
      </w:pPr>
      <w:rPr>
        <w:rFonts w:ascii="Symbol" w:hAnsi="Symbol" w:hint="default"/>
      </w:rPr>
    </w:lvl>
    <w:lvl w:ilvl="4" w:tplc="08070003" w:tentative="1">
      <w:start w:val="1"/>
      <w:numFmt w:val="bullet"/>
      <w:lvlText w:val="o"/>
      <w:lvlJc w:val="left"/>
      <w:pPr>
        <w:ind w:left="3665" w:hanging="360"/>
      </w:pPr>
      <w:rPr>
        <w:rFonts w:ascii="Courier New" w:hAnsi="Courier New" w:cs="Courier New" w:hint="default"/>
      </w:rPr>
    </w:lvl>
    <w:lvl w:ilvl="5" w:tplc="08070005" w:tentative="1">
      <w:start w:val="1"/>
      <w:numFmt w:val="bullet"/>
      <w:lvlText w:val=""/>
      <w:lvlJc w:val="left"/>
      <w:pPr>
        <w:ind w:left="4385" w:hanging="360"/>
      </w:pPr>
      <w:rPr>
        <w:rFonts w:ascii="Wingdings" w:hAnsi="Wingdings" w:hint="default"/>
      </w:rPr>
    </w:lvl>
    <w:lvl w:ilvl="6" w:tplc="08070001" w:tentative="1">
      <w:start w:val="1"/>
      <w:numFmt w:val="bullet"/>
      <w:lvlText w:val=""/>
      <w:lvlJc w:val="left"/>
      <w:pPr>
        <w:ind w:left="5105" w:hanging="360"/>
      </w:pPr>
      <w:rPr>
        <w:rFonts w:ascii="Symbol" w:hAnsi="Symbol" w:hint="default"/>
      </w:rPr>
    </w:lvl>
    <w:lvl w:ilvl="7" w:tplc="08070003" w:tentative="1">
      <w:start w:val="1"/>
      <w:numFmt w:val="bullet"/>
      <w:lvlText w:val="o"/>
      <w:lvlJc w:val="left"/>
      <w:pPr>
        <w:ind w:left="5825" w:hanging="360"/>
      </w:pPr>
      <w:rPr>
        <w:rFonts w:ascii="Courier New" w:hAnsi="Courier New" w:cs="Courier New" w:hint="default"/>
      </w:rPr>
    </w:lvl>
    <w:lvl w:ilvl="8" w:tplc="08070005" w:tentative="1">
      <w:start w:val="1"/>
      <w:numFmt w:val="bullet"/>
      <w:lvlText w:val=""/>
      <w:lvlJc w:val="left"/>
      <w:pPr>
        <w:ind w:left="6545" w:hanging="360"/>
      </w:pPr>
      <w:rPr>
        <w:rFonts w:ascii="Wingdings" w:hAnsi="Wingdings" w:hint="default"/>
      </w:rPr>
    </w:lvl>
  </w:abstractNum>
  <w:abstractNum w:abstractNumId="3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7DA97FD5"/>
    <w:multiLevelType w:val="hybridMultilevel"/>
    <w:tmpl w:val="F52AF5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30261032">
    <w:abstractNumId w:val="9"/>
  </w:num>
  <w:num w:numId="2" w16cid:durableId="150148470">
    <w:abstractNumId w:val="7"/>
  </w:num>
  <w:num w:numId="3" w16cid:durableId="1088893352">
    <w:abstractNumId w:val="6"/>
  </w:num>
  <w:num w:numId="4" w16cid:durableId="1201359223">
    <w:abstractNumId w:val="5"/>
  </w:num>
  <w:num w:numId="5" w16cid:durableId="1246718790">
    <w:abstractNumId w:val="4"/>
  </w:num>
  <w:num w:numId="6" w16cid:durableId="1700471211">
    <w:abstractNumId w:val="8"/>
  </w:num>
  <w:num w:numId="7" w16cid:durableId="1498382284">
    <w:abstractNumId w:val="3"/>
  </w:num>
  <w:num w:numId="8" w16cid:durableId="1929845761">
    <w:abstractNumId w:val="2"/>
  </w:num>
  <w:num w:numId="9" w16cid:durableId="532350010">
    <w:abstractNumId w:val="1"/>
  </w:num>
  <w:num w:numId="10" w16cid:durableId="635724253">
    <w:abstractNumId w:val="0"/>
  </w:num>
  <w:num w:numId="11" w16cid:durableId="401219844">
    <w:abstractNumId w:val="33"/>
  </w:num>
  <w:num w:numId="12" w16cid:durableId="1554387890">
    <w:abstractNumId w:val="25"/>
  </w:num>
  <w:num w:numId="13" w16cid:durableId="1602373512">
    <w:abstractNumId w:val="20"/>
  </w:num>
  <w:num w:numId="14" w16cid:durableId="2044821364">
    <w:abstractNumId w:val="37"/>
  </w:num>
  <w:num w:numId="15" w16cid:durableId="2051028493">
    <w:abstractNumId w:val="35"/>
  </w:num>
  <w:num w:numId="16" w16cid:durableId="750081626">
    <w:abstractNumId w:val="14"/>
  </w:num>
  <w:num w:numId="17" w16cid:durableId="1011834242">
    <w:abstractNumId w:val="21"/>
  </w:num>
  <w:num w:numId="18" w16cid:durableId="3703032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9076634">
    <w:abstractNumId w:val="32"/>
  </w:num>
  <w:num w:numId="20" w16cid:durableId="1514684567">
    <w:abstractNumId w:val="17"/>
  </w:num>
  <w:num w:numId="21" w16cid:durableId="989406910">
    <w:abstractNumId w:val="30"/>
  </w:num>
  <w:num w:numId="22" w16cid:durableId="1593973981">
    <w:abstractNumId w:val="28"/>
  </w:num>
  <w:num w:numId="23" w16cid:durableId="1324510519">
    <w:abstractNumId w:val="15"/>
  </w:num>
  <w:num w:numId="24" w16cid:durableId="2061973543">
    <w:abstractNumId w:val="22"/>
  </w:num>
  <w:num w:numId="25" w16cid:durableId="252134690">
    <w:abstractNumId w:val="31"/>
  </w:num>
  <w:num w:numId="26" w16cid:durableId="269776626">
    <w:abstractNumId w:val="11"/>
  </w:num>
  <w:num w:numId="27" w16cid:durableId="112602639">
    <w:abstractNumId w:val="10"/>
  </w:num>
  <w:num w:numId="28" w16cid:durableId="1381857488">
    <w:abstractNumId w:val="23"/>
  </w:num>
  <w:num w:numId="29" w16cid:durableId="524293539">
    <w:abstractNumId w:val="16"/>
  </w:num>
  <w:num w:numId="30" w16cid:durableId="1302805732">
    <w:abstractNumId w:val="34"/>
  </w:num>
  <w:num w:numId="31" w16cid:durableId="1184593713">
    <w:abstractNumId w:val="18"/>
  </w:num>
  <w:num w:numId="32" w16cid:durableId="2039043214">
    <w:abstractNumId w:val="27"/>
  </w:num>
  <w:num w:numId="33" w16cid:durableId="1884361080">
    <w:abstractNumId w:val="12"/>
  </w:num>
  <w:num w:numId="34" w16cid:durableId="1625115164">
    <w:abstractNumId w:val="29"/>
  </w:num>
  <w:num w:numId="35" w16cid:durableId="93064188">
    <w:abstractNumId w:val="26"/>
  </w:num>
  <w:num w:numId="36" w16cid:durableId="1516573883">
    <w:abstractNumId w:val="36"/>
  </w:num>
  <w:num w:numId="37" w16cid:durableId="186913791">
    <w:abstractNumId w:val="24"/>
  </w:num>
  <w:num w:numId="38" w16cid:durableId="1312909753">
    <w:abstractNumId w:val="13"/>
  </w:num>
  <w:num w:numId="39" w16cid:durableId="18815480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CH" w:vendorID="64" w:dllVersion="6" w:nlCheck="1" w:checkStyle="1"/>
  <w:activeWritingStyle w:appName="MSWord" w:lang="fr-CH" w:vendorID="64" w:dllVersion="6" w:nlCheck="1" w:checkStyle="1"/>
  <w:activeWritingStyle w:appName="MSWord" w:lang="de-CH" w:vendorID="64" w:dllVersion="0" w:nlCheck="1" w:checkStyle="0"/>
  <w:activeWritingStyle w:appName="MSWord" w:lang="fr-CH"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851"/>
  <w:consecutiveHyphenLimit w:val="2"/>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47"/>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464099502126&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ais.gsi@be.ch&quot;/&gt;&lt;Field Name=&quot;Internet_FR&quot; Value=&quot;www.be.ch/dssi&quot;/&gt;&lt;Field Name=&quot;Internet&quot; Value=&quot;www.be.ch/gsi&quot;/&gt;&lt;Field Name=&quot;Country&quot; Value=&quot;&quot;/&gt;&lt;Field Name=&quot;City&quot; Value=&quot;&quot;/&gt;&lt;Field Name=&quot;LogoBlackWhite&quot; Value=&quot;%Logos%\BernerWsp.jpg&quot;/&gt;&lt;Field Name=&quot;LogoColor&quot; Value=&quot;%Logos%\BernerWsp.jpg&quot;/&gt;&lt;Field Name=&quot;Ruecksendeadresse_DE&quot; Value=&quot;GSI-AIS, Rathausgasse 1, Postfach, 3000 Bern 8&quot;/&gt;&lt;Field Name=&quot;Ruecksendeadresse_FR&quot; Value=&quot;DSSI-OIAS, Rathausgasse 1, case postale, 3000 Berne 8&quot;/&gt;&lt;Field Name=&quot;Data_UID&quot; Value=&quot;2019111416464099502126&quot;/&gt;&lt;Field Name=&quot;Field_Name&quot; Value=&quot;Address2&quot;/&gt;&lt;Field Name=&quot;Field_UID&quot; Value=&quot;20030218192855313093400587&quot;/&gt;&lt;Field Name=&quot;ML_LCID&quot; Value=&quot;2055&quot;/&gt;&lt;Field Name=&quot;ML_Value&quot; Value=&quot;Postfach&quot;/&gt;&lt;/DocProp&gt;&lt;DocProp UID=&quot;2006040509495284662868&quot; EntryUID=&quot;2014122218112283455678&quot;&gt;&lt;Field Name=&quot;IDName&quot; Value=&quot;Gojani Sandra, Wissenschaftliche Mitarbeiterin&quot;/&gt;&lt;Field Name=&quot;Name&quot; Value=&quot;Sandra Gojani&quot;/&gt;&lt;Field Name=&quot;Title_before_G&quot; Value=&quot;&quot;/&gt;&lt;Field Name=&quot;Title_before_F&quot; Value=&quot;&quot;/&gt;&lt;Field Name=&quot;Title_after_G&quot; Value=&quot;&quot;/&gt;&lt;Field Name=&quot;Title_after_F&quot; Value=&quot;&quot;/&gt;&lt;Field Name=&quot;Function_G&quot; Value=&quot;Wissenschaftliche Mitarbeiterin&quot;/&gt;&lt;Field Name=&quot;Function_F&quot; Value=&quot;Collaboratrice scientifique&quot;/&gt;&lt;Field Name=&quot;DirectPhone&quot; Value=&quot;+41 31 636 08 50&quot;/&gt;&lt;Field Name=&quot;DirectFax&quot; Value=&quot;+41 31 633 78 92&quot;/&gt;&lt;Field Name=&quot;Mobile&quot; Value=&quot;&quot;/&gt;&lt;Field Name=&quot;EMail&quot; Value=&quot;sandra.gojani@be.ch&quot;/&gt;&lt;Field Name=&quot;Initials&quot; Value=&quot;sgo&quot;/&gt;&lt;Field Name=&quot;Unit_G&quot; Value=&quot;Abteilung Stab&quot;/&gt;&lt;Field Name=&quot;Unit_F&quot; Value=&quot;état-major&quot;/&gt;&lt;Field Name=&quot;UnitAddress&quot; Value=&quot;Rathausgasse 1&quot;/&gt;&lt;Field Name=&quot;UnitZIP&quot; Value=&quot;3011&quot;/&gt;&lt;Field Name=&quot;UnitCity&quot; Value=&quot;Bern&quot;/&gt;&lt;Field Name=&quot;SignaturePicture&quot; Value=&quot;&quot;/&gt;&lt;Field Name=&quot;Data_UID&quot; Value=&quot;2014122218112283455678&quot;/&gt;&lt;Field Name=&quot;Field_Name&quot; Value=&quot;&quot;/&gt;&lt;Field Name=&quot;Field_UID&quot; Value=&quot;&quot;/&gt;&lt;Field Name=&quot;ML_LCID&quot; Value=&quot;&quot;/&gt;&lt;Field Name=&quot;ML_Value&quot; Value=&quot;&quot;/&gt;&lt;/DocProp&gt;&lt;DocProp UID=&quot;2007032314320003618694&quot; EntryUID=&quot;2003121817293296325874&quot;&gt;&lt;Field Name=&quot;IDName&quot; Value=&quot;(Leer)&quot;/&gt;&lt;/DocProp&gt;&lt;DocProp UID=&quot;200212191811121321310321301031x&quot; EntryUID=&quot;2014122218112283455678&quot;&gt;&lt;Field Name=&quot;IDName&quot; Value=&quot;Gojani Sandra, Wissenschaftliche Mitarbeiterin&quot;/&gt;&lt;Field Name=&quot;Name&quot; Value=&quot;Sandra Gojani&quot;/&gt;&lt;Field Name=&quot;Title_before_G&quot; Value=&quot;&quot;/&gt;&lt;Field Name=&quot;Title_before_F&quot; Value=&quot;&quot;/&gt;&lt;Field Name=&quot;Title_after_G&quot; Value=&quot;&quot;/&gt;&lt;Field Name=&quot;Title_after_F&quot; Value=&quot;&quot;/&gt;&lt;Field Name=&quot;Function_G&quot; Value=&quot;Wissenschaftliche Mitarbeiterin&quot;/&gt;&lt;Field Name=&quot;Function_F&quot; Value=&quot;Collaboratrice scientifique&quot;/&gt;&lt;Field Name=&quot;DirectPhone&quot; Value=&quot;+41 31 636 08 50&quot;/&gt;&lt;Field Name=&quot;DirectFax&quot; Value=&quot;+41 31 633 78 92&quot;/&gt;&lt;Field Name=&quot;Mobile&quot; Value=&quot;&quot;/&gt;&lt;Field Name=&quot;EMail&quot; Value=&quot;sandra.gojani@be.ch&quot;/&gt;&lt;Field Name=&quot;Initials&quot; Value=&quot;sgo&quot;/&gt;&lt;Field Name=&quot;Unit_G&quot; Value=&quot;Abteilung Stab&quot;/&gt;&lt;Field Name=&quot;Unit_F&quot; Value=&quot;état-major&quot;/&gt;&lt;Field Name=&quot;UnitAddress&quot; Value=&quot;Rathausgasse 1&quot;/&gt;&lt;Field Name=&quot;UnitZIP&quot; Value=&quot;3011&quot;/&gt;&lt;Field Name=&quot;UnitCity&quot; Value=&quot;Bern&quot;/&gt;&lt;Field Name=&quot;SignaturePicture&quot; Value=&quot;&quot;/&gt;&lt;Field Name=&quot;Data_UID&quot; Value=&quot;2014122218112283455678&quot;/&gt;&lt;Field Name=&quot;Field_Name&quot; Value=&quot;&quot;/&gt;&lt;Field Name=&quot;Field_UID&quot; Value=&quot;&quot;/&gt;&lt;Field Name=&quot;ML_LCID&quot; Value=&quot;&quot;/&gt;&lt;Field Name=&quot;ML_Value&quot; Value=&quot;&quot;/&gt;&lt;/DocProp&gt;&lt;DocProp UID=&quot;2002122010583847234010578&quot; EntryUID=&quot;2014122218112283455678&quot;&gt;&lt;Field Name=&quot;IDName&quot; Value=&quot;Gojani Sandra, Wissenschaftliche Mitarbeiterin&quot;/&gt;&lt;Field Name=&quot;Name&quot; Value=&quot;Sandra Gojani&quot;/&gt;&lt;Field Name=&quot;Title_before_G&quot; Value=&quot;&quot;/&gt;&lt;Field Name=&quot;Title_before_F&quot; Value=&quot;&quot;/&gt;&lt;Field Name=&quot;Title_after_G&quot; Value=&quot;&quot;/&gt;&lt;Field Name=&quot;Title_after_F&quot; Value=&quot;&quot;/&gt;&lt;Field Name=&quot;Function_G&quot; Value=&quot;Wissenschaftliche Mitarbeiterin&quot;/&gt;&lt;Field Name=&quot;Function_F&quot; Value=&quot;Collaboratrice scientifique&quot;/&gt;&lt;Field Name=&quot;DirectPhone&quot; Value=&quot;+41 31 636 08 50&quot;/&gt;&lt;Field Name=&quot;DirectFax&quot; Value=&quot;+41 31 633 78 92&quot;/&gt;&lt;Field Name=&quot;Mobile&quot; Value=&quot;&quot;/&gt;&lt;Field Name=&quot;EMail&quot; Value=&quot;sandra.gojani@be.ch&quot;/&gt;&lt;Field Name=&quot;Initials&quot; Value=&quot;sgo&quot;/&gt;&lt;Field Name=&quot;Unit_G&quot; Value=&quot;Abteilung Stab&quot;/&gt;&lt;Field Name=&quot;Unit_F&quot; Value=&quot;état-major&quot;/&gt;&lt;Field Name=&quot;UnitAddress&quot; Value=&quot;Rathausgasse 1&quot;/&gt;&lt;Field Name=&quot;UnitZIP&quot; Value=&quot;3011&quot;/&gt;&lt;Field Name=&quot;UnitCity&quot; Value=&quot;Bern&quot;/&gt;&lt;Field Name=&quot;SignaturePicture&quot; Value=&quot;&quot;/&gt;&lt;Field Name=&quot;Data_UID&quot; Value=&quot;2014122218112283455678&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2A6BDB"/>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334D6"/>
    <w:rsid w:val="00037A34"/>
    <w:rsid w:val="00040CC5"/>
    <w:rsid w:val="00040FD6"/>
    <w:rsid w:val="00042314"/>
    <w:rsid w:val="00042D27"/>
    <w:rsid w:val="00043B70"/>
    <w:rsid w:val="00044A51"/>
    <w:rsid w:val="00044D14"/>
    <w:rsid w:val="00045131"/>
    <w:rsid w:val="00046F4D"/>
    <w:rsid w:val="0005055C"/>
    <w:rsid w:val="0005197A"/>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6A6E"/>
    <w:rsid w:val="00077849"/>
    <w:rsid w:val="00077998"/>
    <w:rsid w:val="00082083"/>
    <w:rsid w:val="000920D8"/>
    <w:rsid w:val="0009226A"/>
    <w:rsid w:val="00092A7B"/>
    <w:rsid w:val="000965EA"/>
    <w:rsid w:val="000A30C3"/>
    <w:rsid w:val="000A38CC"/>
    <w:rsid w:val="000A576D"/>
    <w:rsid w:val="000A6412"/>
    <w:rsid w:val="000A67E3"/>
    <w:rsid w:val="000A67FE"/>
    <w:rsid w:val="000A7B8D"/>
    <w:rsid w:val="000A7BE1"/>
    <w:rsid w:val="000B3B9B"/>
    <w:rsid w:val="000B42E0"/>
    <w:rsid w:val="000B4673"/>
    <w:rsid w:val="000B4ADF"/>
    <w:rsid w:val="000B7E19"/>
    <w:rsid w:val="000C16E9"/>
    <w:rsid w:val="000C334E"/>
    <w:rsid w:val="000C5963"/>
    <w:rsid w:val="000C6089"/>
    <w:rsid w:val="000D6129"/>
    <w:rsid w:val="000D6408"/>
    <w:rsid w:val="000E0862"/>
    <w:rsid w:val="000E2428"/>
    <w:rsid w:val="000E4BE2"/>
    <w:rsid w:val="000E4CA2"/>
    <w:rsid w:val="000E7CA3"/>
    <w:rsid w:val="000E7D64"/>
    <w:rsid w:val="000F267E"/>
    <w:rsid w:val="000F6D48"/>
    <w:rsid w:val="000F79CA"/>
    <w:rsid w:val="00100419"/>
    <w:rsid w:val="001006CE"/>
    <w:rsid w:val="0010098D"/>
    <w:rsid w:val="00104BB7"/>
    <w:rsid w:val="00105406"/>
    <w:rsid w:val="00105C27"/>
    <w:rsid w:val="00105F42"/>
    <w:rsid w:val="00106082"/>
    <w:rsid w:val="001060D4"/>
    <w:rsid w:val="001074A6"/>
    <w:rsid w:val="001125B5"/>
    <w:rsid w:val="0011312B"/>
    <w:rsid w:val="00114492"/>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6057B"/>
    <w:rsid w:val="00161D21"/>
    <w:rsid w:val="0016306F"/>
    <w:rsid w:val="001678DF"/>
    <w:rsid w:val="00174CAD"/>
    <w:rsid w:val="00174EE0"/>
    <w:rsid w:val="00176DAC"/>
    <w:rsid w:val="00177080"/>
    <w:rsid w:val="001806B9"/>
    <w:rsid w:val="0018281A"/>
    <w:rsid w:val="00182AEF"/>
    <w:rsid w:val="00183D4D"/>
    <w:rsid w:val="00184153"/>
    <w:rsid w:val="001859D8"/>
    <w:rsid w:val="00186D97"/>
    <w:rsid w:val="00190973"/>
    <w:rsid w:val="00196F3D"/>
    <w:rsid w:val="001A0D83"/>
    <w:rsid w:val="001A1EB8"/>
    <w:rsid w:val="001A338B"/>
    <w:rsid w:val="001A5983"/>
    <w:rsid w:val="001A6C01"/>
    <w:rsid w:val="001A7FD6"/>
    <w:rsid w:val="001B3600"/>
    <w:rsid w:val="001B5BCF"/>
    <w:rsid w:val="001B6CC6"/>
    <w:rsid w:val="001B6D19"/>
    <w:rsid w:val="001B6D85"/>
    <w:rsid w:val="001C2F09"/>
    <w:rsid w:val="001C3E2C"/>
    <w:rsid w:val="001C46FF"/>
    <w:rsid w:val="001C6F7F"/>
    <w:rsid w:val="001C709B"/>
    <w:rsid w:val="001D07F6"/>
    <w:rsid w:val="001D1D52"/>
    <w:rsid w:val="001E050F"/>
    <w:rsid w:val="001E1913"/>
    <w:rsid w:val="001E1D4D"/>
    <w:rsid w:val="001E29E4"/>
    <w:rsid w:val="001E44DA"/>
    <w:rsid w:val="001E4EFA"/>
    <w:rsid w:val="001E6E56"/>
    <w:rsid w:val="001F1DA8"/>
    <w:rsid w:val="001F5040"/>
    <w:rsid w:val="001F68ED"/>
    <w:rsid w:val="002009FE"/>
    <w:rsid w:val="0020387E"/>
    <w:rsid w:val="002055FB"/>
    <w:rsid w:val="002104D5"/>
    <w:rsid w:val="00212C71"/>
    <w:rsid w:val="00213236"/>
    <w:rsid w:val="00216B14"/>
    <w:rsid w:val="002171C3"/>
    <w:rsid w:val="002225FA"/>
    <w:rsid w:val="002234DA"/>
    <w:rsid w:val="00223DBA"/>
    <w:rsid w:val="0022436B"/>
    <w:rsid w:val="002251DD"/>
    <w:rsid w:val="00227F92"/>
    <w:rsid w:val="00230C11"/>
    <w:rsid w:val="002315B5"/>
    <w:rsid w:val="00232E0D"/>
    <w:rsid w:val="002363A3"/>
    <w:rsid w:val="00237D45"/>
    <w:rsid w:val="00237F86"/>
    <w:rsid w:val="00240695"/>
    <w:rsid w:val="00243529"/>
    <w:rsid w:val="0024380D"/>
    <w:rsid w:val="00244E0D"/>
    <w:rsid w:val="0024779E"/>
    <w:rsid w:val="002507BD"/>
    <w:rsid w:val="00252DB7"/>
    <w:rsid w:val="00253748"/>
    <w:rsid w:val="00253FD3"/>
    <w:rsid w:val="00257163"/>
    <w:rsid w:val="002571B1"/>
    <w:rsid w:val="002645DC"/>
    <w:rsid w:val="002650E6"/>
    <w:rsid w:val="002669C5"/>
    <w:rsid w:val="00267613"/>
    <w:rsid w:val="00271915"/>
    <w:rsid w:val="00272287"/>
    <w:rsid w:val="00274C5E"/>
    <w:rsid w:val="00276705"/>
    <w:rsid w:val="00277E20"/>
    <w:rsid w:val="00281076"/>
    <w:rsid w:val="00281097"/>
    <w:rsid w:val="002830D7"/>
    <w:rsid w:val="00284AA5"/>
    <w:rsid w:val="00286E37"/>
    <w:rsid w:val="00286F58"/>
    <w:rsid w:val="00287998"/>
    <w:rsid w:val="0029350F"/>
    <w:rsid w:val="002941DB"/>
    <w:rsid w:val="00296CF8"/>
    <w:rsid w:val="002A028A"/>
    <w:rsid w:val="002A1929"/>
    <w:rsid w:val="002A53C0"/>
    <w:rsid w:val="002A66F2"/>
    <w:rsid w:val="002A688E"/>
    <w:rsid w:val="002A6BDB"/>
    <w:rsid w:val="002B09D5"/>
    <w:rsid w:val="002B1C43"/>
    <w:rsid w:val="002B1E64"/>
    <w:rsid w:val="002B3964"/>
    <w:rsid w:val="002B7B5A"/>
    <w:rsid w:val="002C0DF8"/>
    <w:rsid w:val="002C1E49"/>
    <w:rsid w:val="002C2B4F"/>
    <w:rsid w:val="002C343A"/>
    <w:rsid w:val="002C359A"/>
    <w:rsid w:val="002C4086"/>
    <w:rsid w:val="002D3DF6"/>
    <w:rsid w:val="002D56FE"/>
    <w:rsid w:val="002D638C"/>
    <w:rsid w:val="002E0B33"/>
    <w:rsid w:val="002E54EB"/>
    <w:rsid w:val="002E5FAE"/>
    <w:rsid w:val="002E682F"/>
    <w:rsid w:val="002E6F50"/>
    <w:rsid w:val="002F0E22"/>
    <w:rsid w:val="002F2CD7"/>
    <w:rsid w:val="002F3B70"/>
    <w:rsid w:val="002F480A"/>
    <w:rsid w:val="002F6D01"/>
    <w:rsid w:val="002F77A6"/>
    <w:rsid w:val="00300C1E"/>
    <w:rsid w:val="003010ED"/>
    <w:rsid w:val="00303243"/>
    <w:rsid w:val="00303785"/>
    <w:rsid w:val="00304024"/>
    <w:rsid w:val="003060EE"/>
    <w:rsid w:val="00306B7E"/>
    <w:rsid w:val="003079DA"/>
    <w:rsid w:val="00307DB2"/>
    <w:rsid w:val="00312AE1"/>
    <w:rsid w:val="00314D69"/>
    <w:rsid w:val="00315936"/>
    <w:rsid w:val="0031706C"/>
    <w:rsid w:val="00317561"/>
    <w:rsid w:val="00322D36"/>
    <w:rsid w:val="00323BC2"/>
    <w:rsid w:val="003251F6"/>
    <w:rsid w:val="0032671E"/>
    <w:rsid w:val="003271F1"/>
    <w:rsid w:val="003305EB"/>
    <w:rsid w:val="003306E0"/>
    <w:rsid w:val="00330996"/>
    <w:rsid w:val="00332E4D"/>
    <w:rsid w:val="00334ABA"/>
    <w:rsid w:val="00335B07"/>
    <w:rsid w:val="0033641B"/>
    <w:rsid w:val="00336632"/>
    <w:rsid w:val="003372F5"/>
    <w:rsid w:val="00340766"/>
    <w:rsid w:val="0034186D"/>
    <w:rsid w:val="003448D9"/>
    <w:rsid w:val="003449A4"/>
    <w:rsid w:val="00345339"/>
    <w:rsid w:val="00345EF6"/>
    <w:rsid w:val="00346AC7"/>
    <w:rsid w:val="00355276"/>
    <w:rsid w:val="00355935"/>
    <w:rsid w:val="003576FA"/>
    <w:rsid w:val="00357B7E"/>
    <w:rsid w:val="00362257"/>
    <w:rsid w:val="00365886"/>
    <w:rsid w:val="00365931"/>
    <w:rsid w:val="003662B4"/>
    <w:rsid w:val="00367DC7"/>
    <w:rsid w:val="003709F4"/>
    <w:rsid w:val="00372CB7"/>
    <w:rsid w:val="00372D83"/>
    <w:rsid w:val="00375C36"/>
    <w:rsid w:val="0038235C"/>
    <w:rsid w:val="0038350D"/>
    <w:rsid w:val="0038353C"/>
    <w:rsid w:val="00383C0A"/>
    <w:rsid w:val="0038420A"/>
    <w:rsid w:val="0038615A"/>
    <w:rsid w:val="00387080"/>
    <w:rsid w:val="00390BF4"/>
    <w:rsid w:val="00390F5C"/>
    <w:rsid w:val="00391A0B"/>
    <w:rsid w:val="003921BD"/>
    <w:rsid w:val="00396159"/>
    <w:rsid w:val="00397281"/>
    <w:rsid w:val="003A06C1"/>
    <w:rsid w:val="003A0EAA"/>
    <w:rsid w:val="003A293A"/>
    <w:rsid w:val="003A5C7A"/>
    <w:rsid w:val="003A7DFB"/>
    <w:rsid w:val="003B0D37"/>
    <w:rsid w:val="003B1612"/>
    <w:rsid w:val="003B67F4"/>
    <w:rsid w:val="003B6E89"/>
    <w:rsid w:val="003C7AEF"/>
    <w:rsid w:val="003D41C5"/>
    <w:rsid w:val="003D4EEE"/>
    <w:rsid w:val="003D5BA7"/>
    <w:rsid w:val="003D7242"/>
    <w:rsid w:val="003E052B"/>
    <w:rsid w:val="003E0F16"/>
    <w:rsid w:val="003E3DFB"/>
    <w:rsid w:val="003E46AD"/>
    <w:rsid w:val="003E77DF"/>
    <w:rsid w:val="003E7A3F"/>
    <w:rsid w:val="003E7CC4"/>
    <w:rsid w:val="003F1FE7"/>
    <w:rsid w:val="003F28E9"/>
    <w:rsid w:val="003F610B"/>
    <w:rsid w:val="003F6184"/>
    <w:rsid w:val="004029AF"/>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443D"/>
    <w:rsid w:val="004472F7"/>
    <w:rsid w:val="004506F2"/>
    <w:rsid w:val="00450991"/>
    <w:rsid w:val="00451317"/>
    <w:rsid w:val="0045272C"/>
    <w:rsid w:val="00452C6D"/>
    <w:rsid w:val="00453852"/>
    <w:rsid w:val="0045460B"/>
    <w:rsid w:val="00454CAA"/>
    <w:rsid w:val="0046373D"/>
    <w:rsid w:val="00463E8B"/>
    <w:rsid w:val="00464258"/>
    <w:rsid w:val="00467057"/>
    <w:rsid w:val="0046784E"/>
    <w:rsid w:val="00471E13"/>
    <w:rsid w:val="0047270E"/>
    <w:rsid w:val="0047384F"/>
    <w:rsid w:val="0047703C"/>
    <w:rsid w:val="00477149"/>
    <w:rsid w:val="00477838"/>
    <w:rsid w:val="00477FF6"/>
    <w:rsid w:val="004851C3"/>
    <w:rsid w:val="00485BEE"/>
    <w:rsid w:val="00486D68"/>
    <w:rsid w:val="00487E7E"/>
    <w:rsid w:val="004913B4"/>
    <w:rsid w:val="0049257B"/>
    <w:rsid w:val="00493944"/>
    <w:rsid w:val="0049478B"/>
    <w:rsid w:val="00494AD2"/>
    <w:rsid w:val="00496494"/>
    <w:rsid w:val="004966C9"/>
    <w:rsid w:val="004A060F"/>
    <w:rsid w:val="004A0D50"/>
    <w:rsid w:val="004A3035"/>
    <w:rsid w:val="004A6381"/>
    <w:rsid w:val="004A6F67"/>
    <w:rsid w:val="004A7C87"/>
    <w:rsid w:val="004B5AB0"/>
    <w:rsid w:val="004B7284"/>
    <w:rsid w:val="004C1F4E"/>
    <w:rsid w:val="004C4029"/>
    <w:rsid w:val="004C47DD"/>
    <w:rsid w:val="004C5E07"/>
    <w:rsid w:val="004C5FA6"/>
    <w:rsid w:val="004C6CF9"/>
    <w:rsid w:val="004D104D"/>
    <w:rsid w:val="004D5C7D"/>
    <w:rsid w:val="004D75B1"/>
    <w:rsid w:val="004E0447"/>
    <w:rsid w:val="004E1981"/>
    <w:rsid w:val="004E4B2F"/>
    <w:rsid w:val="004E5C37"/>
    <w:rsid w:val="004E7468"/>
    <w:rsid w:val="004F35B8"/>
    <w:rsid w:val="004F3702"/>
    <w:rsid w:val="004F42A9"/>
    <w:rsid w:val="004F4C96"/>
    <w:rsid w:val="004F5462"/>
    <w:rsid w:val="004F6689"/>
    <w:rsid w:val="004F755B"/>
    <w:rsid w:val="00501EBB"/>
    <w:rsid w:val="00504F82"/>
    <w:rsid w:val="00505833"/>
    <w:rsid w:val="005108E4"/>
    <w:rsid w:val="005124EC"/>
    <w:rsid w:val="005159FD"/>
    <w:rsid w:val="005165D9"/>
    <w:rsid w:val="005169EE"/>
    <w:rsid w:val="00517798"/>
    <w:rsid w:val="005179AC"/>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4E2"/>
    <w:rsid w:val="00553B23"/>
    <w:rsid w:val="00555C99"/>
    <w:rsid w:val="00557113"/>
    <w:rsid w:val="00557308"/>
    <w:rsid w:val="005574DC"/>
    <w:rsid w:val="00560A7E"/>
    <w:rsid w:val="00562EF2"/>
    <w:rsid w:val="005643BB"/>
    <w:rsid w:val="0056693A"/>
    <w:rsid w:val="0056720E"/>
    <w:rsid w:val="00567415"/>
    <w:rsid w:val="00577A3D"/>
    <w:rsid w:val="0058050C"/>
    <w:rsid w:val="00585731"/>
    <w:rsid w:val="00585EBA"/>
    <w:rsid w:val="00586E75"/>
    <w:rsid w:val="00587B04"/>
    <w:rsid w:val="00587B18"/>
    <w:rsid w:val="0059036B"/>
    <w:rsid w:val="00590C63"/>
    <w:rsid w:val="0059183C"/>
    <w:rsid w:val="00593FAB"/>
    <w:rsid w:val="00594C3C"/>
    <w:rsid w:val="00594F65"/>
    <w:rsid w:val="00595286"/>
    <w:rsid w:val="00595CA1"/>
    <w:rsid w:val="00596E2C"/>
    <w:rsid w:val="0059729D"/>
    <w:rsid w:val="005A01A4"/>
    <w:rsid w:val="005A07D4"/>
    <w:rsid w:val="005A0CBF"/>
    <w:rsid w:val="005B0ADF"/>
    <w:rsid w:val="005B3B24"/>
    <w:rsid w:val="005B3D70"/>
    <w:rsid w:val="005B57D7"/>
    <w:rsid w:val="005C1B96"/>
    <w:rsid w:val="005C5D71"/>
    <w:rsid w:val="005C5E32"/>
    <w:rsid w:val="005D1237"/>
    <w:rsid w:val="005D163E"/>
    <w:rsid w:val="005D4E20"/>
    <w:rsid w:val="005D79DB"/>
    <w:rsid w:val="005D7F56"/>
    <w:rsid w:val="005E110D"/>
    <w:rsid w:val="005E4E42"/>
    <w:rsid w:val="005E5622"/>
    <w:rsid w:val="005E7427"/>
    <w:rsid w:val="005E7E3B"/>
    <w:rsid w:val="005F17C5"/>
    <w:rsid w:val="005F381B"/>
    <w:rsid w:val="005F43A0"/>
    <w:rsid w:val="005F5606"/>
    <w:rsid w:val="005F63E5"/>
    <w:rsid w:val="00601DF0"/>
    <w:rsid w:val="00605EF9"/>
    <w:rsid w:val="006062FE"/>
    <w:rsid w:val="006064CE"/>
    <w:rsid w:val="00607715"/>
    <w:rsid w:val="00611C00"/>
    <w:rsid w:val="00611F49"/>
    <w:rsid w:val="00612326"/>
    <w:rsid w:val="0061715B"/>
    <w:rsid w:val="0062010B"/>
    <w:rsid w:val="006208F5"/>
    <w:rsid w:val="006222F5"/>
    <w:rsid w:val="00630CD1"/>
    <w:rsid w:val="0063352C"/>
    <w:rsid w:val="00633DBB"/>
    <w:rsid w:val="00634439"/>
    <w:rsid w:val="00634C2C"/>
    <w:rsid w:val="00636E7F"/>
    <w:rsid w:val="00641B62"/>
    <w:rsid w:val="00641CF6"/>
    <w:rsid w:val="00642CA2"/>
    <w:rsid w:val="00643251"/>
    <w:rsid w:val="006443AF"/>
    <w:rsid w:val="00646AF3"/>
    <w:rsid w:val="0065474A"/>
    <w:rsid w:val="006549D1"/>
    <w:rsid w:val="006606D9"/>
    <w:rsid w:val="00663C99"/>
    <w:rsid w:val="0066460F"/>
    <w:rsid w:val="00664AB2"/>
    <w:rsid w:val="00665017"/>
    <w:rsid w:val="00665FFA"/>
    <w:rsid w:val="00666D33"/>
    <w:rsid w:val="0066771E"/>
    <w:rsid w:val="00670433"/>
    <w:rsid w:val="00672E46"/>
    <w:rsid w:val="00672E7C"/>
    <w:rsid w:val="00673293"/>
    <w:rsid w:val="00673F37"/>
    <w:rsid w:val="006753FE"/>
    <w:rsid w:val="0067795E"/>
    <w:rsid w:val="00681715"/>
    <w:rsid w:val="00683536"/>
    <w:rsid w:val="00684A06"/>
    <w:rsid w:val="006861CF"/>
    <w:rsid w:val="0069114C"/>
    <w:rsid w:val="006912FA"/>
    <w:rsid w:val="00694094"/>
    <w:rsid w:val="006A27FE"/>
    <w:rsid w:val="006A34A3"/>
    <w:rsid w:val="006A49EA"/>
    <w:rsid w:val="006A4EAF"/>
    <w:rsid w:val="006A5329"/>
    <w:rsid w:val="006B131C"/>
    <w:rsid w:val="006B1740"/>
    <w:rsid w:val="006B2E6D"/>
    <w:rsid w:val="006B31DF"/>
    <w:rsid w:val="006B536F"/>
    <w:rsid w:val="006B5383"/>
    <w:rsid w:val="006C1D6D"/>
    <w:rsid w:val="006D3D4C"/>
    <w:rsid w:val="006D3EF1"/>
    <w:rsid w:val="006D4FF5"/>
    <w:rsid w:val="006D59BE"/>
    <w:rsid w:val="006D70EC"/>
    <w:rsid w:val="006D76DD"/>
    <w:rsid w:val="006E2AE9"/>
    <w:rsid w:val="006E3670"/>
    <w:rsid w:val="006E37D6"/>
    <w:rsid w:val="006E503F"/>
    <w:rsid w:val="006E5642"/>
    <w:rsid w:val="006E7FA8"/>
    <w:rsid w:val="006F3FE9"/>
    <w:rsid w:val="006F684B"/>
    <w:rsid w:val="00701573"/>
    <w:rsid w:val="00701B95"/>
    <w:rsid w:val="00706257"/>
    <w:rsid w:val="00706FA1"/>
    <w:rsid w:val="007103D2"/>
    <w:rsid w:val="007115F8"/>
    <w:rsid w:val="00711610"/>
    <w:rsid w:val="00711C4B"/>
    <w:rsid w:val="00711F3C"/>
    <w:rsid w:val="00712CE8"/>
    <w:rsid w:val="00713603"/>
    <w:rsid w:val="00716023"/>
    <w:rsid w:val="0071767B"/>
    <w:rsid w:val="0072323E"/>
    <w:rsid w:val="007237B2"/>
    <w:rsid w:val="00724281"/>
    <w:rsid w:val="00724527"/>
    <w:rsid w:val="007267FF"/>
    <w:rsid w:val="00726E75"/>
    <w:rsid w:val="00730FCB"/>
    <w:rsid w:val="00740543"/>
    <w:rsid w:val="00743D20"/>
    <w:rsid w:val="00747CBE"/>
    <w:rsid w:val="007514B9"/>
    <w:rsid w:val="007516F5"/>
    <w:rsid w:val="00752C45"/>
    <w:rsid w:val="00755DF9"/>
    <w:rsid w:val="0076101E"/>
    <w:rsid w:val="00761036"/>
    <w:rsid w:val="007613AF"/>
    <w:rsid w:val="007613B9"/>
    <w:rsid w:val="00762783"/>
    <w:rsid w:val="007639BD"/>
    <w:rsid w:val="007640FB"/>
    <w:rsid w:val="00765219"/>
    <w:rsid w:val="00767FBD"/>
    <w:rsid w:val="007740C9"/>
    <w:rsid w:val="00776C5A"/>
    <w:rsid w:val="0078178F"/>
    <w:rsid w:val="0078209B"/>
    <w:rsid w:val="00782E7E"/>
    <w:rsid w:val="00784071"/>
    <w:rsid w:val="00786774"/>
    <w:rsid w:val="00791C58"/>
    <w:rsid w:val="00793E66"/>
    <w:rsid w:val="007961DF"/>
    <w:rsid w:val="007A234C"/>
    <w:rsid w:val="007A3944"/>
    <w:rsid w:val="007A3EBB"/>
    <w:rsid w:val="007A7B93"/>
    <w:rsid w:val="007B570C"/>
    <w:rsid w:val="007B57B6"/>
    <w:rsid w:val="007B68A9"/>
    <w:rsid w:val="007B7EBD"/>
    <w:rsid w:val="007C062E"/>
    <w:rsid w:val="007C1ED8"/>
    <w:rsid w:val="007C2009"/>
    <w:rsid w:val="007C2228"/>
    <w:rsid w:val="007C4472"/>
    <w:rsid w:val="007C4475"/>
    <w:rsid w:val="007C6AB3"/>
    <w:rsid w:val="007C7082"/>
    <w:rsid w:val="007C7B75"/>
    <w:rsid w:val="007C7C56"/>
    <w:rsid w:val="007D0E45"/>
    <w:rsid w:val="007D1F01"/>
    <w:rsid w:val="007D29E8"/>
    <w:rsid w:val="007D3BBA"/>
    <w:rsid w:val="007D5E3D"/>
    <w:rsid w:val="007D728A"/>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E0D"/>
    <w:rsid w:val="00810944"/>
    <w:rsid w:val="0081249B"/>
    <w:rsid w:val="00814495"/>
    <w:rsid w:val="00820152"/>
    <w:rsid w:val="0082330C"/>
    <w:rsid w:val="008237F8"/>
    <w:rsid w:val="00825083"/>
    <w:rsid w:val="0082523C"/>
    <w:rsid w:val="00827488"/>
    <w:rsid w:val="0082798D"/>
    <w:rsid w:val="0083034B"/>
    <w:rsid w:val="008322C0"/>
    <w:rsid w:val="00832A31"/>
    <w:rsid w:val="00837692"/>
    <w:rsid w:val="00841468"/>
    <w:rsid w:val="00842209"/>
    <w:rsid w:val="00842F39"/>
    <w:rsid w:val="00844BCC"/>
    <w:rsid w:val="00844E6C"/>
    <w:rsid w:val="00846501"/>
    <w:rsid w:val="008468B7"/>
    <w:rsid w:val="00847BDD"/>
    <w:rsid w:val="0085142C"/>
    <w:rsid w:val="00853756"/>
    <w:rsid w:val="00861E86"/>
    <w:rsid w:val="00861EC9"/>
    <w:rsid w:val="00862F6F"/>
    <w:rsid w:val="00863A7D"/>
    <w:rsid w:val="008648C0"/>
    <w:rsid w:val="008649E5"/>
    <w:rsid w:val="00865C65"/>
    <w:rsid w:val="00866570"/>
    <w:rsid w:val="0086780C"/>
    <w:rsid w:val="0087070C"/>
    <w:rsid w:val="00871D7C"/>
    <w:rsid w:val="008734EB"/>
    <w:rsid w:val="00877A88"/>
    <w:rsid w:val="0088071F"/>
    <w:rsid w:val="00884CAE"/>
    <w:rsid w:val="0088544F"/>
    <w:rsid w:val="00886692"/>
    <w:rsid w:val="00890E0D"/>
    <w:rsid w:val="008913D6"/>
    <w:rsid w:val="00896389"/>
    <w:rsid w:val="00897044"/>
    <w:rsid w:val="00897113"/>
    <w:rsid w:val="008A0B15"/>
    <w:rsid w:val="008A0EED"/>
    <w:rsid w:val="008A480B"/>
    <w:rsid w:val="008A5328"/>
    <w:rsid w:val="008A752C"/>
    <w:rsid w:val="008A78F8"/>
    <w:rsid w:val="008B02FC"/>
    <w:rsid w:val="008B0C14"/>
    <w:rsid w:val="008B17F5"/>
    <w:rsid w:val="008B2635"/>
    <w:rsid w:val="008B40D9"/>
    <w:rsid w:val="008B5A03"/>
    <w:rsid w:val="008B6626"/>
    <w:rsid w:val="008B727B"/>
    <w:rsid w:val="008C15D4"/>
    <w:rsid w:val="008C1C37"/>
    <w:rsid w:val="008C1EBB"/>
    <w:rsid w:val="008C4275"/>
    <w:rsid w:val="008C5072"/>
    <w:rsid w:val="008D0610"/>
    <w:rsid w:val="008D0704"/>
    <w:rsid w:val="008D0BF7"/>
    <w:rsid w:val="008E0D53"/>
    <w:rsid w:val="008E2E30"/>
    <w:rsid w:val="008F02E6"/>
    <w:rsid w:val="008F2695"/>
    <w:rsid w:val="008F3E24"/>
    <w:rsid w:val="008F41DC"/>
    <w:rsid w:val="008F4846"/>
    <w:rsid w:val="008F5A38"/>
    <w:rsid w:val="008F7516"/>
    <w:rsid w:val="00903B50"/>
    <w:rsid w:val="00904C14"/>
    <w:rsid w:val="00904CA5"/>
    <w:rsid w:val="00905132"/>
    <w:rsid w:val="00905189"/>
    <w:rsid w:val="00905966"/>
    <w:rsid w:val="00906BE0"/>
    <w:rsid w:val="00910F57"/>
    <w:rsid w:val="00915EDF"/>
    <w:rsid w:val="00917686"/>
    <w:rsid w:val="009227ED"/>
    <w:rsid w:val="00923683"/>
    <w:rsid w:val="00924872"/>
    <w:rsid w:val="00925789"/>
    <w:rsid w:val="0092600B"/>
    <w:rsid w:val="0093054A"/>
    <w:rsid w:val="00935DB4"/>
    <w:rsid w:val="00936E0C"/>
    <w:rsid w:val="00940C25"/>
    <w:rsid w:val="00941DEF"/>
    <w:rsid w:val="00945935"/>
    <w:rsid w:val="00945CD5"/>
    <w:rsid w:val="00951B10"/>
    <w:rsid w:val="00951F20"/>
    <w:rsid w:val="00953997"/>
    <w:rsid w:val="00954E0A"/>
    <w:rsid w:val="00955258"/>
    <w:rsid w:val="00956703"/>
    <w:rsid w:val="009579B6"/>
    <w:rsid w:val="00962B04"/>
    <w:rsid w:val="009676E7"/>
    <w:rsid w:val="00967B46"/>
    <w:rsid w:val="009713F2"/>
    <w:rsid w:val="0097415F"/>
    <w:rsid w:val="00975334"/>
    <w:rsid w:val="0097590A"/>
    <w:rsid w:val="009826E4"/>
    <w:rsid w:val="00987282"/>
    <w:rsid w:val="009876C5"/>
    <w:rsid w:val="0098793C"/>
    <w:rsid w:val="00987B66"/>
    <w:rsid w:val="009906EE"/>
    <w:rsid w:val="00990E17"/>
    <w:rsid w:val="00991A2D"/>
    <w:rsid w:val="009935D9"/>
    <w:rsid w:val="00994E9F"/>
    <w:rsid w:val="00995E20"/>
    <w:rsid w:val="00995F05"/>
    <w:rsid w:val="00996A3D"/>
    <w:rsid w:val="009A353D"/>
    <w:rsid w:val="009B0C1C"/>
    <w:rsid w:val="009B3D60"/>
    <w:rsid w:val="009C0B77"/>
    <w:rsid w:val="009C12F3"/>
    <w:rsid w:val="009C2B30"/>
    <w:rsid w:val="009C3C0C"/>
    <w:rsid w:val="009C4F42"/>
    <w:rsid w:val="009C7D17"/>
    <w:rsid w:val="009D1490"/>
    <w:rsid w:val="009D24D9"/>
    <w:rsid w:val="009D30AC"/>
    <w:rsid w:val="009D48A4"/>
    <w:rsid w:val="009E0509"/>
    <w:rsid w:val="009E0C56"/>
    <w:rsid w:val="009E0E4C"/>
    <w:rsid w:val="009E1B47"/>
    <w:rsid w:val="009E3753"/>
    <w:rsid w:val="009E3A46"/>
    <w:rsid w:val="009E67CB"/>
    <w:rsid w:val="009F0B64"/>
    <w:rsid w:val="009F2DD1"/>
    <w:rsid w:val="009F576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2BBD"/>
    <w:rsid w:val="00A23824"/>
    <w:rsid w:val="00A246E4"/>
    <w:rsid w:val="00A27C3A"/>
    <w:rsid w:val="00A372E4"/>
    <w:rsid w:val="00A42955"/>
    <w:rsid w:val="00A434D9"/>
    <w:rsid w:val="00A448EC"/>
    <w:rsid w:val="00A44A12"/>
    <w:rsid w:val="00A45CAA"/>
    <w:rsid w:val="00A46584"/>
    <w:rsid w:val="00A53162"/>
    <w:rsid w:val="00A54BCA"/>
    <w:rsid w:val="00A575C3"/>
    <w:rsid w:val="00A57B99"/>
    <w:rsid w:val="00A6004B"/>
    <w:rsid w:val="00A605B3"/>
    <w:rsid w:val="00A63A78"/>
    <w:rsid w:val="00A63F0F"/>
    <w:rsid w:val="00A64124"/>
    <w:rsid w:val="00A6503D"/>
    <w:rsid w:val="00A66278"/>
    <w:rsid w:val="00A706E0"/>
    <w:rsid w:val="00A70B67"/>
    <w:rsid w:val="00A718B9"/>
    <w:rsid w:val="00A71CC5"/>
    <w:rsid w:val="00A76703"/>
    <w:rsid w:val="00A778A2"/>
    <w:rsid w:val="00A83353"/>
    <w:rsid w:val="00A84437"/>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5EC9"/>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6734"/>
    <w:rsid w:val="00AF7488"/>
    <w:rsid w:val="00AF75CA"/>
    <w:rsid w:val="00B0183D"/>
    <w:rsid w:val="00B059A1"/>
    <w:rsid w:val="00B0709A"/>
    <w:rsid w:val="00B0732A"/>
    <w:rsid w:val="00B107D9"/>
    <w:rsid w:val="00B12C33"/>
    <w:rsid w:val="00B13226"/>
    <w:rsid w:val="00B15B0E"/>
    <w:rsid w:val="00B24B9F"/>
    <w:rsid w:val="00B251AC"/>
    <w:rsid w:val="00B25A7F"/>
    <w:rsid w:val="00B25D84"/>
    <w:rsid w:val="00B32AA7"/>
    <w:rsid w:val="00B34F01"/>
    <w:rsid w:val="00B35B33"/>
    <w:rsid w:val="00B35F2B"/>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72AB6"/>
    <w:rsid w:val="00B74B83"/>
    <w:rsid w:val="00B75C6C"/>
    <w:rsid w:val="00B7641F"/>
    <w:rsid w:val="00B77B2D"/>
    <w:rsid w:val="00B80714"/>
    <w:rsid w:val="00B812A3"/>
    <w:rsid w:val="00B82901"/>
    <w:rsid w:val="00B836B9"/>
    <w:rsid w:val="00B86E77"/>
    <w:rsid w:val="00B87EB3"/>
    <w:rsid w:val="00B93B7B"/>
    <w:rsid w:val="00B970CE"/>
    <w:rsid w:val="00B97982"/>
    <w:rsid w:val="00BA045D"/>
    <w:rsid w:val="00BA601A"/>
    <w:rsid w:val="00BA64D1"/>
    <w:rsid w:val="00BA675A"/>
    <w:rsid w:val="00BA7D0F"/>
    <w:rsid w:val="00BB09EF"/>
    <w:rsid w:val="00BB22A4"/>
    <w:rsid w:val="00BB243D"/>
    <w:rsid w:val="00BB50FB"/>
    <w:rsid w:val="00BB5AE4"/>
    <w:rsid w:val="00BB6C51"/>
    <w:rsid w:val="00BB77AC"/>
    <w:rsid w:val="00BB7AE9"/>
    <w:rsid w:val="00BC019F"/>
    <w:rsid w:val="00BC5A22"/>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5B2A"/>
    <w:rsid w:val="00BE67D4"/>
    <w:rsid w:val="00BF07B9"/>
    <w:rsid w:val="00BF28FC"/>
    <w:rsid w:val="00BF4370"/>
    <w:rsid w:val="00BF468F"/>
    <w:rsid w:val="00BF566B"/>
    <w:rsid w:val="00BF5F38"/>
    <w:rsid w:val="00BF6336"/>
    <w:rsid w:val="00BF7896"/>
    <w:rsid w:val="00C06374"/>
    <w:rsid w:val="00C06728"/>
    <w:rsid w:val="00C06A8B"/>
    <w:rsid w:val="00C06E54"/>
    <w:rsid w:val="00C10155"/>
    <w:rsid w:val="00C1235B"/>
    <w:rsid w:val="00C16D11"/>
    <w:rsid w:val="00C21BA1"/>
    <w:rsid w:val="00C22BC2"/>
    <w:rsid w:val="00C2381B"/>
    <w:rsid w:val="00C23D85"/>
    <w:rsid w:val="00C24B86"/>
    <w:rsid w:val="00C25D12"/>
    <w:rsid w:val="00C32E47"/>
    <w:rsid w:val="00C335AC"/>
    <w:rsid w:val="00C33B25"/>
    <w:rsid w:val="00C34549"/>
    <w:rsid w:val="00C358F6"/>
    <w:rsid w:val="00C35AF9"/>
    <w:rsid w:val="00C37D25"/>
    <w:rsid w:val="00C37FA7"/>
    <w:rsid w:val="00C4027A"/>
    <w:rsid w:val="00C41F55"/>
    <w:rsid w:val="00C42D78"/>
    <w:rsid w:val="00C450FF"/>
    <w:rsid w:val="00C45CCD"/>
    <w:rsid w:val="00C47489"/>
    <w:rsid w:val="00C47BBB"/>
    <w:rsid w:val="00C50369"/>
    <w:rsid w:val="00C5096E"/>
    <w:rsid w:val="00C51CCE"/>
    <w:rsid w:val="00C544A6"/>
    <w:rsid w:val="00C573AE"/>
    <w:rsid w:val="00C61874"/>
    <w:rsid w:val="00C62F4E"/>
    <w:rsid w:val="00C6359B"/>
    <w:rsid w:val="00C662A1"/>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B17"/>
    <w:rsid w:val="00C83E72"/>
    <w:rsid w:val="00C84BB6"/>
    <w:rsid w:val="00C86C04"/>
    <w:rsid w:val="00C8717D"/>
    <w:rsid w:val="00C9030B"/>
    <w:rsid w:val="00C92DAE"/>
    <w:rsid w:val="00C94968"/>
    <w:rsid w:val="00C9796B"/>
    <w:rsid w:val="00CA17CA"/>
    <w:rsid w:val="00CA3E54"/>
    <w:rsid w:val="00CA41A6"/>
    <w:rsid w:val="00CA4594"/>
    <w:rsid w:val="00CA4A03"/>
    <w:rsid w:val="00CA6401"/>
    <w:rsid w:val="00CA6445"/>
    <w:rsid w:val="00CB1E1D"/>
    <w:rsid w:val="00CB30D5"/>
    <w:rsid w:val="00CB3210"/>
    <w:rsid w:val="00CB7A47"/>
    <w:rsid w:val="00CB7F32"/>
    <w:rsid w:val="00CC0768"/>
    <w:rsid w:val="00CC264B"/>
    <w:rsid w:val="00CC2A68"/>
    <w:rsid w:val="00CC40DA"/>
    <w:rsid w:val="00CC6072"/>
    <w:rsid w:val="00CC6E89"/>
    <w:rsid w:val="00CC79AD"/>
    <w:rsid w:val="00CD2275"/>
    <w:rsid w:val="00CD2BCC"/>
    <w:rsid w:val="00CD2C71"/>
    <w:rsid w:val="00CD421B"/>
    <w:rsid w:val="00CD442A"/>
    <w:rsid w:val="00CD634D"/>
    <w:rsid w:val="00CD76B0"/>
    <w:rsid w:val="00CE1C64"/>
    <w:rsid w:val="00CE1E3E"/>
    <w:rsid w:val="00CE4DAA"/>
    <w:rsid w:val="00CE5F02"/>
    <w:rsid w:val="00CF1C85"/>
    <w:rsid w:val="00CF1F0D"/>
    <w:rsid w:val="00CF3B19"/>
    <w:rsid w:val="00CF4EA1"/>
    <w:rsid w:val="00CF5538"/>
    <w:rsid w:val="00CF7266"/>
    <w:rsid w:val="00D00A88"/>
    <w:rsid w:val="00D02693"/>
    <w:rsid w:val="00D05B39"/>
    <w:rsid w:val="00D05D50"/>
    <w:rsid w:val="00D138B9"/>
    <w:rsid w:val="00D13EA0"/>
    <w:rsid w:val="00D1613B"/>
    <w:rsid w:val="00D24584"/>
    <w:rsid w:val="00D3043F"/>
    <w:rsid w:val="00D304F6"/>
    <w:rsid w:val="00D31073"/>
    <w:rsid w:val="00D316E4"/>
    <w:rsid w:val="00D31DAF"/>
    <w:rsid w:val="00D32661"/>
    <w:rsid w:val="00D32E58"/>
    <w:rsid w:val="00D341CC"/>
    <w:rsid w:val="00D36551"/>
    <w:rsid w:val="00D42E30"/>
    <w:rsid w:val="00D4409D"/>
    <w:rsid w:val="00D504EA"/>
    <w:rsid w:val="00D540F8"/>
    <w:rsid w:val="00D55C04"/>
    <w:rsid w:val="00D55D19"/>
    <w:rsid w:val="00D56076"/>
    <w:rsid w:val="00D6207C"/>
    <w:rsid w:val="00D63EDB"/>
    <w:rsid w:val="00D645C1"/>
    <w:rsid w:val="00D64B6B"/>
    <w:rsid w:val="00D64DC2"/>
    <w:rsid w:val="00D6593F"/>
    <w:rsid w:val="00D71C69"/>
    <w:rsid w:val="00D76F9F"/>
    <w:rsid w:val="00D83EBC"/>
    <w:rsid w:val="00D84383"/>
    <w:rsid w:val="00DA0B56"/>
    <w:rsid w:val="00DA0B6D"/>
    <w:rsid w:val="00DA15EA"/>
    <w:rsid w:val="00DA2E79"/>
    <w:rsid w:val="00DA4779"/>
    <w:rsid w:val="00DA5457"/>
    <w:rsid w:val="00DA60EA"/>
    <w:rsid w:val="00DA6BED"/>
    <w:rsid w:val="00DB165B"/>
    <w:rsid w:val="00DB3298"/>
    <w:rsid w:val="00DB3538"/>
    <w:rsid w:val="00DB6011"/>
    <w:rsid w:val="00DB63CE"/>
    <w:rsid w:val="00DB6409"/>
    <w:rsid w:val="00DB693C"/>
    <w:rsid w:val="00DC09D3"/>
    <w:rsid w:val="00DC278B"/>
    <w:rsid w:val="00DC3B6F"/>
    <w:rsid w:val="00DC63B1"/>
    <w:rsid w:val="00DD0E50"/>
    <w:rsid w:val="00DD2123"/>
    <w:rsid w:val="00DD4D79"/>
    <w:rsid w:val="00DD5C75"/>
    <w:rsid w:val="00DE409C"/>
    <w:rsid w:val="00DE480B"/>
    <w:rsid w:val="00DE4FC1"/>
    <w:rsid w:val="00DE6567"/>
    <w:rsid w:val="00DE717C"/>
    <w:rsid w:val="00DF59F3"/>
    <w:rsid w:val="00DF7379"/>
    <w:rsid w:val="00DF754E"/>
    <w:rsid w:val="00E0021F"/>
    <w:rsid w:val="00E00A1D"/>
    <w:rsid w:val="00E048B5"/>
    <w:rsid w:val="00E05CDE"/>
    <w:rsid w:val="00E06501"/>
    <w:rsid w:val="00E10269"/>
    <w:rsid w:val="00E116DB"/>
    <w:rsid w:val="00E160D8"/>
    <w:rsid w:val="00E164D7"/>
    <w:rsid w:val="00E1791C"/>
    <w:rsid w:val="00E17B49"/>
    <w:rsid w:val="00E17ECF"/>
    <w:rsid w:val="00E2103E"/>
    <w:rsid w:val="00E21563"/>
    <w:rsid w:val="00E21A7B"/>
    <w:rsid w:val="00E23910"/>
    <w:rsid w:val="00E24C35"/>
    <w:rsid w:val="00E26C83"/>
    <w:rsid w:val="00E32CE3"/>
    <w:rsid w:val="00E3350A"/>
    <w:rsid w:val="00E34755"/>
    <w:rsid w:val="00E34B5F"/>
    <w:rsid w:val="00E3780B"/>
    <w:rsid w:val="00E40467"/>
    <w:rsid w:val="00E40873"/>
    <w:rsid w:val="00E4294D"/>
    <w:rsid w:val="00E42DA0"/>
    <w:rsid w:val="00E4315D"/>
    <w:rsid w:val="00E4611D"/>
    <w:rsid w:val="00E506D3"/>
    <w:rsid w:val="00E5368A"/>
    <w:rsid w:val="00E53FC9"/>
    <w:rsid w:val="00E547DE"/>
    <w:rsid w:val="00E553E3"/>
    <w:rsid w:val="00E56CEF"/>
    <w:rsid w:val="00E57C9A"/>
    <w:rsid w:val="00E6039C"/>
    <w:rsid w:val="00E60834"/>
    <w:rsid w:val="00E60A45"/>
    <w:rsid w:val="00E6112F"/>
    <w:rsid w:val="00E61A27"/>
    <w:rsid w:val="00E63C25"/>
    <w:rsid w:val="00E63E5A"/>
    <w:rsid w:val="00E64712"/>
    <w:rsid w:val="00E648F3"/>
    <w:rsid w:val="00E66411"/>
    <w:rsid w:val="00E675A1"/>
    <w:rsid w:val="00E70119"/>
    <w:rsid w:val="00E70538"/>
    <w:rsid w:val="00E71295"/>
    <w:rsid w:val="00E71423"/>
    <w:rsid w:val="00E72216"/>
    <w:rsid w:val="00E72FBC"/>
    <w:rsid w:val="00E77DEB"/>
    <w:rsid w:val="00E80496"/>
    <w:rsid w:val="00E814C7"/>
    <w:rsid w:val="00E95CE3"/>
    <w:rsid w:val="00EA0201"/>
    <w:rsid w:val="00EA0466"/>
    <w:rsid w:val="00EA05BA"/>
    <w:rsid w:val="00EA13C2"/>
    <w:rsid w:val="00EA1486"/>
    <w:rsid w:val="00EA265A"/>
    <w:rsid w:val="00EA3186"/>
    <w:rsid w:val="00EA3DC6"/>
    <w:rsid w:val="00EB1826"/>
    <w:rsid w:val="00EB4FB8"/>
    <w:rsid w:val="00EB7AC1"/>
    <w:rsid w:val="00EB7B09"/>
    <w:rsid w:val="00EC10BB"/>
    <w:rsid w:val="00EC1CA4"/>
    <w:rsid w:val="00EC303A"/>
    <w:rsid w:val="00EC5EAD"/>
    <w:rsid w:val="00EC5F83"/>
    <w:rsid w:val="00EC6816"/>
    <w:rsid w:val="00ED0491"/>
    <w:rsid w:val="00ED1A92"/>
    <w:rsid w:val="00ED3026"/>
    <w:rsid w:val="00ED3FDA"/>
    <w:rsid w:val="00EE0C73"/>
    <w:rsid w:val="00EE1B97"/>
    <w:rsid w:val="00EE2C73"/>
    <w:rsid w:val="00EE2D4B"/>
    <w:rsid w:val="00EE38C9"/>
    <w:rsid w:val="00EE3CA4"/>
    <w:rsid w:val="00EE4374"/>
    <w:rsid w:val="00EE5810"/>
    <w:rsid w:val="00EE79AC"/>
    <w:rsid w:val="00EF1ED5"/>
    <w:rsid w:val="00F00A94"/>
    <w:rsid w:val="00F01EF8"/>
    <w:rsid w:val="00F02750"/>
    <w:rsid w:val="00F03E9F"/>
    <w:rsid w:val="00F064FD"/>
    <w:rsid w:val="00F075CE"/>
    <w:rsid w:val="00F07FF2"/>
    <w:rsid w:val="00F10B33"/>
    <w:rsid w:val="00F11726"/>
    <w:rsid w:val="00F11761"/>
    <w:rsid w:val="00F123C7"/>
    <w:rsid w:val="00F126AD"/>
    <w:rsid w:val="00F13F9F"/>
    <w:rsid w:val="00F141F1"/>
    <w:rsid w:val="00F20482"/>
    <w:rsid w:val="00F211CC"/>
    <w:rsid w:val="00F21E18"/>
    <w:rsid w:val="00F2276F"/>
    <w:rsid w:val="00F22F92"/>
    <w:rsid w:val="00F25EFA"/>
    <w:rsid w:val="00F26331"/>
    <w:rsid w:val="00F27692"/>
    <w:rsid w:val="00F31082"/>
    <w:rsid w:val="00F32D9E"/>
    <w:rsid w:val="00F34182"/>
    <w:rsid w:val="00F36402"/>
    <w:rsid w:val="00F41738"/>
    <w:rsid w:val="00F45FBD"/>
    <w:rsid w:val="00F4602F"/>
    <w:rsid w:val="00F51D27"/>
    <w:rsid w:val="00F5295F"/>
    <w:rsid w:val="00F53295"/>
    <w:rsid w:val="00F5408D"/>
    <w:rsid w:val="00F555B6"/>
    <w:rsid w:val="00F5711E"/>
    <w:rsid w:val="00F57672"/>
    <w:rsid w:val="00F62297"/>
    <w:rsid w:val="00F625DC"/>
    <w:rsid w:val="00F63439"/>
    <w:rsid w:val="00F649C2"/>
    <w:rsid w:val="00F64BCA"/>
    <w:rsid w:val="00F64E8D"/>
    <w:rsid w:val="00F70431"/>
    <w:rsid w:val="00F716C1"/>
    <w:rsid w:val="00F71B32"/>
    <w:rsid w:val="00F71D64"/>
    <w:rsid w:val="00F74059"/>
    <w:rsid w:val="00F7667D"/>
    <w:rsid w:val="00F7682B"/>
    <w:rsid w:val="00F76C5F"/>
    <w:rsid w:val="00F810DA"/>
    <w:rsid w:val="00F81508"/>
    <w:rsid w:val="00F8299B"/>
    <w:rsid w:val="00F83F7D"/>
    <w:rsid w:val="00F863A0"/>
    <w:rsid w:val="00F91E29"/>
    <w:rsid w:val="00F9553F"/>
    <w:rsid w:val="00F97B81"/>
    <w:rsid w:val="00FA01EE"/>
    <w:rsid w:val="00FA14F9"/>
    <w:rsid w:val="00FA23B8"/>
    <w:rsid w:val="00FA41ED"/>
    <w:rsid w:val="00FB13B1"/>
    <w:rsid w:val="00FB179E"/>
    <w:rsid w:val="00FB1C56"/>
    <w:rsid w:val="00FB1D41"/>
    <w:rsid w:val="00FB2736"/>
    <w:rsid w:val="00FB645F"/>
    <w:rsid w:val="00FB71F2"/>
    <w:rsid w:val="00FC0DEE"/>
    <w:rsid w:val="00FC1C0B"/>
    <w:rsid w:val="00FC378C"/>
    <w:rsid w:val="00FC4FC3"/>
    <w:rsid w:val="00FD0108"/>
    <w:rsid w:val="00FD5D82"/>
    <w:rsid w:val="00FD629D"/>
    <w:rsid w:val="00FD63B3"/>
    <w:rsid w:val="00FD6F55"/>
    <w:rsid w:val="00FD707E"/>
    <w:rsid w:val="00FD7115"/>
    <w:rsid w:val="00FD78A4"/>
    <w:rsid w:val="00FE08FB"/>
    <w:rsid w:val="00FE3CC6"/>
    <w:rsid w:val="00FE7089"/>
    <w:rsid w:val="00FE72AD"/>
    <w:rsid w:val="00FE7F19"/>
    <w:rsid w:val="00FF1885"/>
    <w:rsid w:val="00FF1B4C"/>
    <w:rsid w:val="00FF53D5"/>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7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75"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paragraph" w:customStyle="1" w:styleId="Standardnichtfett">
    <w:name w:val="Standard nicht fett"/>
    <w:basedOn w:val="Standard"/>
    <w:link w:val="StandardnichtfettZchn"/>
    <w:qFormat/>
    <w:rsid w:val="002A6BDB"/>
    <w:pPr>
      <w:tabs>
        <w:tab w:val="left" w:pos="426"/>
      </w:tabs>
      <w:spacing w:after="120" w:line="240" w:lineRule="atLeast"/>
    </w:pPr>
    <w:rPr>
      <w:rFonts w:ascii="Arial" w:eastAsia="Times New Roman" w:hAnsi="Arial" w:cs="Times New Roman"/>
      <w:bCs w:val="0"/>
      <w:spacing w:val="0"/>
      <w:sz w:val="22"/>
      <w:lang w:eastAsia="de-CH"/>
    </w:rPr>
  </w:style>
  <w:style w:type="character" w:customStyle="1" w:styleId="StandardnichtfettZchn">
    <w:name w:val="Standard nicht fett Zchn"/>
    <w:basedOn w:val="Absatz-Standardschriftart"/>
    <w:link w:val="Standardnichtfett"/>
    <w:rsid w:val="002A6BDB"/>
    <w:rPr>
      <w:rFonts w:ascii="Arial" w:eastAsia="Times New Roman" w:hAnsi="Arial" w:cs="Times New Roman"/>
      <w:lang w:val="de-CH" w:eastAsia="de-CH"/>
    </w:rPr>
  </w:style>
  <w:style w:type="character" w:styleId="Kommentarzeichen">
    <w:name w:val="annotation reference"/>
    <w:basedOn w:val="Absatz-Standardschriftart"/>
    <w:uiPriority w:val="99"/>
    <w:semiHidden/>
    <w:unhideWhenUsed/>
    <w:rsid w:val="00471E13"/>
    <w:rPr>
      <w:sz w:val="16"/>
      <w:szCs w:val="16"/>
    </w:rPr>
  </w:style>
  <w:style w:type="paragraph" w:styleId="Kommentartext">
    <w:name w:val="annotation text"/>
    <w:basedOn w:val="Standard"/>
    <w:link w:val="KommentartextZchn"/>
    <w:uiPriority w:val="99"/>
    <w:unhideWhenUsed/>
    <w:rsid w:val="00471E13"/>
    <w:pPr>
      <w:spacing w:line="240" w:lineRule="auto"/>
    </w:pPr>
    <w:rPr>
      <w:sz w:val="20"/>
      <w:szCs w:val="20"/>
    </w:rPr>
  </w:style>
  <w:style w:type="character" w:customStyle="1" w:styleId="KommentartextZchn">
    <w:name w:val="Kommentartext Zchn"/>
    <w:basedOn w:val="Absatz-Standardschriftart"/>
    <w:link w:val="Kommentartext"/>
    <w:uiPriority w:val="99"/>
    <w:rsid w:val="00471E13"/>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471E13"/>
    <w:rPr>
      <w:b/>
    </w:rPr>
  </w:style>
  <w:style w:type="character" w:customStyle="1" w:styleId="KommentarthemaZchn">
    <w:name w:val="Kommentarthema Zchn"/>
    <w:basedOn w:val="KommentartextZchn"/>
    <w:link w:val="Kommentarthema"/>
    <w:uiPriority w:val="99"/>
    <w:semiHidden/>
    <w:rsid w:val="00471E13"/>
    <w:rPr>
      <w:rFonts w:cs="System"/>
      <w:b/>
      <w:bCs/>
      <w:spacing w:val="2"/>
      <w:sz w:val="20"/>
      <w:szCs w:val="20"/>
    </w:rPr>
  </w:style>
  <w:style w:type="character" w:customStyle="1" w:styleId="Mentionnonrsolue1">
    <w:name w:val="Mention non résolue1"/>
    <w:basedOn w:val="Absatz-Standardschriftart"/>
    <w:uiPriority w:val="99"/>
    <w:semiHidden/>
    <w:unhideWhenUsed/>
    <w:rsid w:val="00994E9F"/>
    <w:rPr>
      <w:color w:val="605E5C"/>
      <w:shd w:val="clear" w:color="auto" w:fill="E1DFDD"/>
    </w:rPr>
  </w:style>
  <w:style w:type="paragraph" w:styleId="berarbeitung">
    <w:name w:val="Revision"/>
    <w:hidden/>
    <w:uiPriority w:val="99"/>
    <w:semiHidden/>
    <w:rsid w:val="00B7641F"/>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290868103">
      <w:bodyDiv w:val="1"/>
      <w:marLeft w:val="0"/>
      <w:marRight w:val="0"/>
      <w:marTop w:val="0"/>
      <w:marBottom w:val="0"/>
      <w:divBdr>
        <w:top w:val="none" w:sz="0" w:space="0" w:color="auto"/>
        <w:left w:val="none" w:sz="0" w:space="0" w:color="auto"/>
        <w:bottom w:val="none" w:sz="0" w:space="0" w:color="auto"/>
        <w:right w:val="none" w:sz="0" w:space="0" w:color="auto"/>
      </w:divBdr>
    </w:div>
    <w:div w:id="1260723682">
      <w:bodyDiv w:val="1"/>
      <w:marLeft w:val="0"/>
      <w:marRight w:val="0"/>
      <w:marTop w:val="0"/>
      <w:marBottom w:val="0"/>
      <w:divBdr>
        <w:top w:val="none" w:sz="0" w:space="0" w:color="auto"/>
        <w:left w:val="none" w:sz="0" w:space="0" w:color="auto"/>
        <w:bottom w:val="none" w:sz="0" w:space="0" w:color="auto"/>
        <w:right w:val="none" w:sz="0" w:space="0" w:color="auto"/>
      </w:divBdr>
    </w:div>
    <w:div w:id="1271276155">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 w:id="20719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fo.fam@be.ch"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fficeatwork xmlns="http://schemas.officeatwork.com/MasterProperties">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</officeatwork>
</file>

<file path=customXml/item5.xml><?xml version="1.0" encoding="utf-8"?>
<officeatwork xmlns="http://schemas.officeatwork.com/CustomXMLPart">
  <AddressBlock>Gesundheits-, Sozial- und Integrationsdirektion   
Amt für Integration und Soziales   
Abteilung Stab</AddressBlock>
</officeatwork>
</file>

<file path=customXml/item6.xml><?xml version="1.0" encoding="utf-8"?>
<officeatwork xmlns="http://schemas.officeatwork.com/Media"/>
</file>

<file path=customXml/itemProps1.xml><?xml version="1.0" encoding="utf-8"?>
<ds:datastoreItem xmlns:ds="http://schemas.openxmlformats.org/officeDocument/2006/customXml" ds:itemID="{689BBD46-C29D-4655-AC43-F138195ABA56}">
  <ds:schemaRefs>
    <ds:schemaRef ds:uri="http://schemas.officeatwork.com/Document"/>
  </ds:schemaRefs>
</ds:datastoreItem>
</file>

<file path=customXml/itemProps2.xml><?xml version="1.0" encoding="utf-8"?>
<ds:datastoreItem xmlns:ds="http://schemas.openxmlformats.org/officeDocument/2006/customXml" ds:itemID="{DF20F474-602E-4888-AD09-7D578490F71F}">
  <ds:schemaRefs>
    <ds:schemaRef ds:uri="http://schemas.officeatwork.com/Formulas"/>
  </ds:schemaRefs>
</ds:datastoreItem>
</file>

<file path=customXml/itemProps3.xml><?xml version="1.0" encoding="utf-8"?>
<ds:datastoreItem xmlns:ds="http://schemas.openxmlformats.org/officeDocument/2006/customXml" ds:itemID="{82795CFD-20DB-4D51-8EFA-E83302243B3E}">
  <ds:schemaRefs>
    <ds:schemaRef ds:uri="http://schemas.openxmlformats.org/officeDocument/2006/bibliography"/>
  </ds:schemaRefs>
</ds:datastoreItem>
</file>

<file path=customXml/itemProps4.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5.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6.xml><?xml version="1.0" encoding="utf-8"?>
<ds:datastoreItem xmlns:ds="http://schemas.openxmlformats.org/officeDocument/2006/customXml" ds:itemID="{266ABE55-E049-409F-9CBD-15A8924B0F65}">
  <ds:schemaRefs>
    <ds:schemaRef ds:uri="http://schemas.officeatwork.com/Medi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7714</Characters>
  <Application>Microsoft Office Word</Application>
  <DocSecurity>0</DocSecurity>
  <Lines>64</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2025-02-18T13:16:00Z</dcterms:created>
  <dcterms:modified xsi:type="dcterms:W3CDTF">2025-03-25T08:21:00Z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Sandra Gojani</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y fmtid="{D5CDD505-2E9C-101B-9397-08002B2CF9AE}" pid="7" name="MSIP_Label_74fdd986-87d9-48c6-acda-407b1ab5fef0_Enabled">
    <vt:lpwstr>true</vt:lpwstr>
  </property>
  <property fmtid="{D5CDD505-2E9C-101B-9397-08002B2CF9AE}" pid="8" name="MSIP_Label_74fdd986-87d9-48c6-acda-407b1ab5fef0_SetDate">
    <vt:lpwstr>2024-07-08T13:44:03Z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e81edc8d-c092-40be-8052-72eb16fdfc1c</vt:lpwstr>
  </property>
  <property fmtid="{D5CDD505-2E9C-101B-9397-08002B2CF9AE}" pid="13" name="MSIP_Label_74fdd986-87d9-48c6-acda-407b1ab5fef0_ContentBits">
    <vt:lpwstr>0</vt:lpwstr>
  </property>
</Properties>
</file>