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1"/>
        <w:tblW w:w="5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5102"/>
      </w:tblGrid>
      <w:tr w:rsidR="00136B3F" w:rsidRPr="004F748F" w:rsidTr="00136B3F">
        <w:trPr>
          <w:trHeight w:val="284"/>
        </w:trPr>
        <w:tc>
          <w:tcPr>
            <w:tcW w:w="5102" w:type="dxa"/>
            <w:vMerge w:val="restart"/>
          </w:tcPr>
          <w:p w:rsidR="00136B3F" w:rsidRPr="004F748F" w:rsidRDefault="00A55913" w:rsidP="005C1D53">
            <w:pPr>
              <w:pStyle w:val="Text85pt"/>
            </w:pPr>
            <w:sdt>
              <w:sdtPr>
                <w:tag w:val="AddressBlock"/>
                <w:id w:val="-2072954662"/>
                <w:placeholder>
                  <w:docPart w:val="74C5D7E803414B25BB420A8DA671BBBE"/>
                </w:placeholder>
                <w:dataBinding w:prefixMappings="xmlns:ns='http://schemas.officeatwork.com/CustomXMLPart'" w:xpath="/ns:officeatwork/ns:AddressBlock" w:storeItemID="{C9EF7656-0210-462C-829B-A9AFE99E1459}"/>
                <w:text w:multiLine="1"/>
              </w:sdtPr>
              <w:sdtEndPr/>
              <w:sdtContent>
                <w:r w:rsidR="004F748F" w:rsidRPr="004F748F">
                  <w:t xml:space="preserve">Gesundheits-, Sozial- und Integrationsdirektion   </w:t>
                </w:r>
                <w:r w:rsidR="004F748F" w:rsidRPr="004F748F">
                  <w:br/>
                  <w:t xml:space="preserve">Amt für Integration und Soziales   </w:t>
                </w:r>
                <w:r w:rsidR="004F748F" w:rsidRPr="004F748F">
                  <w:br/>
                  <w:t>Abteilung Finanzen und Revision</w:t>
                </w:r>
              </w:sdtContent>
            </w:sdt>
          </w:p>
          <w:p w:rsidR="00136B3F" w:rsidRPr="004F748F" w:rsidRDefault="00136B3F" w:rsidP="005C1D53">
            <w:pPr>
              <w:pStyle w:val="Text85pt"/>
            </w:pPr>
          </w:p>
        </w:tc>
      </w:tr>
      <w:tr w:rsidR="00136B3F" w:rsidRPr="004F748F" w:rsidTr="00136B3F">
        <w:trPr>
          <w:trHeight w:val="284"/>
        </w:trPr>
        <w:tc>
          <w:tcPr>
            <w:tcW w:w="5102" w:type="dxa"/>
            <w:vMerge/>
          </w:tcPr>
          <w:p w:rsidR="00136B3F" w:rsidRPr="004F748F" w:rsidRDefault="00136B3F" w:rsidP="005C1D53"/>
        </w:tc>
      </w:tr>
      <w:tr w:rsidR="00136B3F" w:rsidRPr="004F748F" w:rsidTr="00136B3F">
        <w:trPr>
          <w:trHeight w:val="284"/>
        </w:trPr>
        <w:tc>
          <w:tcPr>
            <w:tcW w:w="5102" w:type="dxa"/>
            <w:vMerge/>
          </w:tcPr>
          <w:p w:rsidR="00136B3F" w:rsidRPr="004F748F" w:rsidRDefault="00136B3F" w:rsidP="005C1D53"/>
        </w:tc>
      </w:tr>
    </w:tbl>
    <w:p w:rsidR="002830D7" w:rsidRPr="004F748F" w:rsidRDefault="004C52A2" w:rsidP="00D02693">
      <w:pPr>
        <w:pStyle w:val="Titel"/>
        <w:rPr>
          <w:b/>
        </w:rPr>
      </w:pPr>
      <w:r w:rsidRPr="004F748F">
        <w:rPr>
          <w:b/>
        </w:rPr>
        <w:t>Wegleit</w:t>
      </w:r>
      <w:r w:rsidR="00D50B71" w:rsidRPr="004F748F">
        <w:rPr>
          <w:b/>
        </w:rPr>
        <w:t xml:space="preserve">ung zur Leistungsabrechnung </w:t>
      </w:r>
      <w:r w:rsidR="001E4DA1" w:rsidRPr="004F748F">
        <w:rPr>
          <w:b/>
        </w:rPr>
        <w:t>2022</w:t>
      </w:r>
    </w:p>
    <w:p w:rsidR="002417C8" w:rsidRPr="004F748F" w:rsidRDefault="004C52A2" w:rsidP="00D02693">
      <w:bookmarkStart w:id="0" w:name="Text"/>
      <w:r w:rsidRPr="004F748F">
        <w:t>Für Werkstätten für erwachsene Personen mit einer Behinderung</w:t>
      </w:r>
      <w:bookmarkEnd w:id="0"/>
    </w:p>
    <w:p w:rsidR="002417C8" w:rsidRDefault="002417C8" w:rsidP="0083488D">
      <w:pPr>
        <w:spacing w:before="240" w:after="200" w:line="240" w:lineRule="auto"/>
      </w:pPr>
      <w:r w:rsidRPr="004F748F">
        <w:br w:type="page"/>
      </w:r>
    </w:p>
    <w:p w:rsidR="002417C8" w:rsidRPr="004F748F" w:rsidRDefault="002417C8" w:rsidP="002417C8">
      <w:pPr>
        <w:pStyle w:val="berschrift1nummeriert"/>
      </w:pPr>
      <w:r w:rsidRPr="004F748F">
        <w:lastRenderedPageBreak/>
        <w:t>Vorbemerkungen</w:t>
      </w:r>
    </w:p>
    <w:p w:rsidR="002417C8" w:rsidRPr="004F748F" w:rsidRDefault="002417C8" w:rsidP="002417C8">
      <w:pPr>
        <w:pStyle w:val="berschrift2nummeriert"/>
      </w:pPr>
      <w:r w:rsidRPr="004F748F">
        <w:t>Allgemeines</w:t>
      </w:r>
    </w:p>
    <w:p w:rsidR="002417C8" w:rsidRPr="004F748F" w:rsidRDefault="002417C8" w:rsidP="002417C8">
      <w:pPr>
        <w:spacing w:after="120"/>
      </w:pPr>
      <w:r w:rsidRPr="004F748F">
        <w:t>Die Pauschalabgeltung bedingt das quartalsweise Ausfüllen der dafür vorgesehenen Abrech</w:t>
      </w:r>
      <w:r w:rsidRPr="004F748F">
        <w:softHyphen/>
        <w:t>nungsunterlagen. Die Basisdaten müssen nur einmal erfasst werden. Für jedes abgeschlossene Quartal sind die dafür nötigen Angaben einzutragen. Nähere Erläuterungen dazu finden Sie unter Punkt 2.</w:t>
      </w:r>
    </w:p>
    <w:p w:rsidR="002417C8" w:rsidRPr="004F748F" w:rsidRDefault="002417C8" w:rsidP="002417C8">
      <w:pPr>
        <w:spacing w:after="120"/>
      </w:pPr>
      <w:r w:rsidRPr="004F748F">
        <w:t>IV-Massnahmen sind nicht Bestandteil des Leistungsvertrages und werden deshalb auch nicht in der Abrechnung berücksichtigt.</w:t>
      </w:r>
    </w:p>
    <w:p w:rsidR="002417C8" w:rsidRPr="004F748F" w:rsidRDefault="00D50B71" w:rsidP="002417C8">
      <w:pPr>
        <w:spacing w:after="120"/>
      </w:pPr>
      <w:r w:rsidRPr="004F748F">
        <w:t xml:space="preserve">Eine für das Jahr </w:t>
      </w:r>
      <w:r w:rsidR="001E4DA1" w:rsidRPr="004F748F">
        <w:t>2022</w:t>
      </w:r>
      <w:r w:rsidR="002417C8" w:rsidRPr="004F748F">
        <w:t xml:space="preserve"> gewährte Akontozahlung wird mit der 2. Quartalsabrechnung verrechnet.</w:t>
      </w:r>
      <w:r w:rsidR="002417C8" w:rsidRPr="004F748F">
        <w:rPr>
          <w:vertAlign w:val="superscript"/>
        </w:rPr>
        <w:t xml:space="preserve"> </w:t>
      </w:r>
    </w:p>
    <w:p w:rsidR="002417C8" w:rsidRPr="004F748F" w:rsidRDefault="002417C8" w:rsidP="002417C8">
      <w:pPr>
        <w:spacing w:after="120"/>
      </w:pPr>
      <w:r w:rsidRPr="004F748F">
        <w:t>Für die Quartalsabrechnungen bestehen pro Monat zwei Auszahlungstermine nämlich der 20. und der 30. Bei Einreichung der Unterlagen (vollständig und abgestimmt) bis zum 15. des Monats, erfolgt die Zahlung bis zum 20. des Folgemonats. Bei Einreichung nach dem 15. des Monats erfolgt die Auszahlung bis zum 30. des Folgemonats.</w:t>
      </w:r>
    </w:p>
    <w:p w:rsidR="002417C8" w:rsidRPr="004F748F" w:rsidRDefault="002417C8" w:rsidP="002417C8">
      <w:pPr>
        <w:pStyle w:val="berschrift2nummeriert"/>
      </w:pPr>
      <w:r w:rsidRPr="004F748F">
        <w:t>Abrechnung Berner Klienten/innen</w:t>
      </w:r>
    </w:p>
    <w:p w:rsidR="002417C8" w:rsidRPr="004F748F" w:rsidRDefault="002417C8" w:rsidP="002417C8">
      <w:pPr>
        <w:spacing w:after="120"/>
      </w:pPr>
      <w:r w:rsidRPr="004F748F">
        <w:t>Abgerechnet werden pro Quartal die geleisteten, anrechenbaren Arbeitsstunden zum vereinbarten Leistungspreis.</w:t>
      </w:r>
    </w:p>
    <w:p w:rsidR="002417C8" w:rsidRPr="004F748F" w:rsidRDefault="002417C8" w:rsidP="002417C8">
      <w:pPr>
        <w:spacing w:after="60"/>
      </w:pPr>
      <w:r w:rsidRPr="004F748F">
        <w:t>Anrechenbar sind die bezahlten Arbeitsstunden der Kategorien</w:t>
      </w:r>
    </w:p>
    <w:p w:rsidR="002417C8" w:rsidRPr="002B6516" w:rsidRDefault="002417C8" w:rsidP="002417C8">
      <w:pPr>
        <w:pStyle w:val="Listenabsatz"/>
        <w:numPr>
          <w:ilvl w:val="0"/>
          <w:numId w:val="30"/>
        </w:numPr>
        <w:overflowPunct w:val="0"/>
        <w:autoSpaceDE w:val="0"/>
        <w:autoSpaceDN w:val="0"/>
        <w:adjustRightInd w:val="0"/>
        <w:spacing w:after="60" w:line="240" w:lineRule="auto"/>
        <w:ind w:hanging="294"/>
        <w:contextualSpacing w:val="0"/>
        <w:textAlignment w:val="baseline"/>
      </w:pPr>
      <w:r w:rsidRPr="004F748F">
        <w:rPr>
          <w:lang w:eastAsia="de-CH"/>
        </w:rPr>
        <w:t xml:space="preserve">Behindert </w:t>
      </w:r>
      <w:r w:rsidRPr="002B6516">
        <w:rPr>
          <w:lang w:eastAsia="de-CH"/>
        </w:rPr>
        <w:t>gemäss ATSG (BE) mit Rente</w:t>
      </w:r>
    </w:p>
    <w:p w:rsidR="002417C8" w:rsidRPr="002B6516" w:rsidRDefault="002417C8" w:rsidP="002417C8">
      <w:pPr>
        <w:pStyle w:val="Listenabsatz"/>
        <w:numPr>
          <w:ilvl w:val="0"/>
          <w:numId w:val="30"/>
        </w:numPr>
        <w:overflowPunct w:val="0"/>
        <w:autoSpaceDE w:val="0"/>
        <w:autoSpaceDN w:val="0"/>
        <w:adjustRightInd w:val="0"/>
        <w:spacing w:after="60" w:line="240" w:lineRule="auto"/>
        <w:ind w:hanging="294"/>
        <w:contextualSpacing w:val="0"/>
        <w:textAlignment w:val="baseline"/>
      </w:pPr>
      <w:r w:rsidRPr="002B6516">
        <w:rPr>
          <w:lang w:eastAsia="de-CH"/>
        </w:rPr>
        <w:t>Behindert gemäss ATSG (BE) ohne Rente</w:t>
      </w:r>
      <w:r w:rsidR="0030235E" w:rsidRPr="002B6516">
        <w:rPr>
          <w:lang w:eastAsia="de-CH"/>
        </w:rPr>
        <w:t xml:space="preserve"> in Abklärung IV-Rente (IV-Massnahmen haben noch nicht begonnen oder sind bereits abgeschlossen und der IV-Rentenentscheid ist noch ausstehend)</w:t>
      </w:r>
    </w:p>
    <w:p w:rsidR="0030235E" w:rsidRPr="002B6516" w:rsidRDefault="0030235E" w:rsidP="002417C8">
      <w:pPr>
        <w:pStyle w:val="Listenabsatz"/>
        <w:numPr>
          <w:ilvl w:val="0"/>
          <w:numId w:val="30"/>
        </w:numPr>
        <w:overflowPunct w:val="0"/>
        <w:autoSpaceDE w:val="0"/>
        <w:autoSpaceDN w:val="0"/>
        <w:adjustRightInd w:val="0"/>
        <w:spacing w:after="60" w:line="240" w:lineRule="auto"/>
        <w:ind w:hanging="294"/>
        <w:contextualSpacing w:val="0"/>
        <w:textAlignment w:val="baseline"/>
      </w:pPr>
      <w:r w:rsidRPr="002B6516">
        <w:rPr>
          <w:lang w:eastAsia="de-CH"/>
        </w:rPr>
        <w:t>Behindert gemäss ATSG (BE) ohne Rente (negativer Rentenentscheid liegt vor aber die Behinderung gemäss ATSG ist gegeben)</w:t>
      </w:r>
    </w:p>
    <w:p w:rsidR="002417C8" w:rsidRPr="002B6516" w:rsidRDefault="002417C8" w:rsidP="002417C8">
      <w:pPr>
        <w:spacing w:after="120"/>
        <w:rPr>
          <w:lang w:eastAsia="de-CH"/>
        </w:rPr>
      </w:pPr>
      <w:r w:rsidRPr="002B6516">
        <w:rPr>
          <w:lang w:eastAsia="de-CH"/>
        </w:rPr>
        <w:t>bis zur im Leistungsvertrag vereinbarten Obergrenze.</w:t>
      </w:r>
    </w:p>
    <w:p w:rsidR="002417C8" w:rsidRPr="004F748F" w:rsidRDefault="0083488D" w:rsidP="002417C8">
      <w:pPr>
        <w:spacing w:after="360"/>
        <w:rPr>
          <w:lang w:eastAsia="de-CH"/>
        </w:rPr>
      </w:pPr>
      <w:r>
        <w:t>«</w:t>
      </w:r>
      <w:r w:rsidR="002417C8" w:rsidRPr="002B6516">
        <w:t>IV-Massnahmen</w:t>
      </w:r>
      <w:r>
        <w:t>»</w:t>
      </w:r>
      <w:r w:rsidR="002417C8" w:rsidRPr="002B6516">
        <w:t xml:space="preserve"> und die Leistungen an </w:t>
      </w:r>
      <w:r>
        <w:t>«</w:t>
      </w:r>
      <w:r w:rsidR="002417C8" w:rsidRPr="002B6516">
        <w:t>Andere betreute Personen</w:t>
      </w:r>
      <w:r>
        <w:t>»</w:t>
      </w:r>
      <w:r w:rsidR="002417C8" w:rsidRPr="002B6516">
        <w:t xml:space="preserve"> sind nicht mehr Bestandteil des Leistungsvertrags und müssen deshalb nicht erfasst</w:t>
      </w:r>
      <w:r w:rsidR="002417C8" w:rsidRPr="004F748F">
        <w:t xml:space="preserve"> werden.</w:t>
      </w:r>
    </w:p>
    <w:p w:rsidR="002417C8" w:rsidRPr="004F748F" w:rsidRDefault="002417C8" w:rsidP="002417C8">
      <w:pPr>
        <w:pStyle w:val="berschrift2nummeriert"/>
      </w:pPr>
      <w:r w:rsidRPr="004F748F">
        <w:t>Abrechnung von ausserkantonalen Klienten/innen</w:t>
      </w:r>
    </w:p>
    <w:p w:rsidR="002417C8" w:rsidRPr="004F748F" w:rsidRDefault="002417C8" w:rsidP="002417C8">
      <w:pPr>
        <w:spacing w:after="120"/>
      </w:pPr>
      <w:r w:rsidRPr="004F748F">
        <w:t>Die bezahlten Arbeitsstunden von ausserkantonalen Klienten/innen können zusätzlich zu den im Leistungsvertrag vereinbarten Arbeitsstunden erbracht und dem Wohnsitzkanton verrechnet werden. Die Verrechnung der Leistung erfolgt auf der Basis der Angaben auf der Kostenübernahmegarantie (KÜG). Eine Restdefizitabrechnung entfällt, weil auf das Finanzierungsmodell P (Pauschale) gewechselt wurde.</w:t>
      </w:r>
    </w:p>
    <w:p w:rsidR="002417C8" w:rsidRPr="004F748F" w:rsidRDefault="002417C8" w:rsidP="002417C8">
      <w:r w:rsidRPr="004F748F">
        <w:t>Dem Kanton Bern ist der im Rahmen der KÜGs verrechnete Kapitalkostenanteil zu erstatten. Aus diesem Grund sind die effektiv bezahlten Arbeitsstunden von ausserkantonalen Klienten/innen zu erfassen.</w:t>
      </w:r>
    </w:p>
    <w:p w:rsidR="002417C8" w:rsidRPr="004F748F" w:rsidRDefault="002417C8" w:rsidP="002417C8">
      <w:pPr>
        <w:pStyle w:val="berschrift1nummeriert"/>
      </w:pPr>
      <w:r w:rsidRPr="004F748F">
        <w:t>Erläuterungen zu den einzelnen Tabellen</w:t>
      </w:r>
    </w:p>
    <w:p w:rsidR="002417C8" w:rsidRPr="004F748F" w:rsidRDefault="002417C8" w:rsidP="002417C8">
      <w:pPr>
        <w:spacing w:after="120"/>
      </w:pPr>
      <w:r w:rsidRPr="004F748F">
        <w:t xml:space="preserve">Alle Formulare sind miteinander verknüpft. Eintragungen können nur in den </w:t>
      </w:r>
      <w:r w:rsidRPr="004F748F">
        <w:rPr>
          <w:b/>
        </w:rPr>
        <w:t xml:space="preserve">gelb markierten, </w:t>
      </w:r>
      <w:r w:rsidRPr="004F748F">
        <w:t>ungeschützten Feldern gemacht werden. Die übrigen Felder der Formulare sind gesperrt, da jede Veränderung von Zellen oder Formeln eine Fehlberechnung zur Folge haben kann. Die Formeln sind jedoch sichtbar.</w:t>
      </w:r>
    </w:p>
    <w:p w:rsidR="002417C8" w:rsidRPr="004F748F" w:rsidRDefault="002417C8" w:rsidP="002417C8">
      <w:pPr>
        <w:spacing w:after="120"/>
      </w:pPr>
      <w:r w:rsidRPr="004F748F">
        <w:lastRenderedPageBreak/>
        <w:t>Bitte beachten Sie beim Ausfüllen der Formulare die ergänzenden Kommentare in den einzelnen Zellen (rote Dreiecke in der rechten oberen Ecke der Zelle).</w:t>
      </w:r>
    </w:p>
    <w:p w:rsidR="002417C8" w:rsidRPr="004F748F" w:rsidRDefault="002417C8" w:rsidP="002417C8">
      <w:pPr>
        <w:spacing w:after="360"/>
      </w:pPr>
      <w:r w:rsidRPr="004F748F">
        <w:t>Bitte keine zusätzlichen Tabellen in die Vorlage einfügen oder Änderungen vornehmen. Senden Sie ergänzende Informationen separat ein.</w:t>
      </w:r>
    </w:p>
    <w:p w:rsidR="002417C8" w:rsidRPr="004F748F" w:rsidRDefault="0083488D" w:rsidP="00AF054F">
      <w:pPr>
        <w:pStyle w:val="berschrift2nummeriert"/>
      </w:pPr>
      <w:r>
        <w:t>«</w:t>
      </w:r>
      <w:r w:rsidR="008E3BEB" w:rsidRPr="004F748F">
        <w:t>Basisdaten</w:t>
      </w:r>
      <w:r>
        <w:t>»</w:t>
      </w:r>
    </w:p>
    <w:p w:rsidR="002417C8" w:rsidRPr="004F748F" w:rsidRDefault="002417C8" w:rsidP="002417C8">
      <w:pPr>
        <w:spacing w:after="60"/>
      </w:pPr>
      <w:r w:rsidRPr="004F748F">
        <w:t>Auf diesem Tabellenblatt sind folgende Angaben festzuhalten:</w:t>
      </w:r>
    </w:p>
    <w:p w:rsidR="002417C8" w:rsidRPr="004F748F" w:rsidRDefault="002417C8" w:rsidP="002417C8">
      <w:pPr>
        <w:pStyle w:val="Listenabsatz"/>
        <w:numPr>
          <w:ilvl w:val="0"/>
          <w:numId w:val="29"/>
        </w:numPr>
        <w:overflowPunct w:val="0"/>
        <w:autoSpaceDE w:val="0"/>
        <w:autoSpaceDN w:val="0"/>
        <w:adjustRightInd w:val="0"/>
        <w:spacing w:line="240" w:lineRule="auto"/>
        <w:ind w:left="714" w:hanging="357"/>
        <w:contextualSpacing w:val="0"/>
        <w:textAlignment w:val="baseline"/>
      </w:pPr>
      <w:r w:rsidRPr="004F748F">
        <w:t>Trägerschaft</w:t>
      </w:r>
    </w:p>
    <w:p w:rsidR="002417C8" w:rsidRPr="004F748F" w:rsidRDefault="002417C8" w:rsidP="002417C8">
      <w:pPr>
        <w:pStyle w:val="Listenabsatz"/>
        <w:numPr>
          <w:ilvl w:val="0"/>
          <w:numId w:val="29"/>
        </w:numPr>
        <w:overflowPunct w:val="0"/>
        <w:autoSpaceDE w:val="0"/>
        <w:autoSpaceDN w:val="0"/>
        <w:adjustRightInd w:val="0"/>
        <w:spacing w:line="240" w:lineRule="auto"/>
        <w:ind w:left="714" w:hanging="357"/>
        <w:contextualSpacing w:val="0"/>
        <w:textAlignment w:val="baseline"/>
      </w:pPr>
      <w:r w:rsidRPr="004F748F">
        <w:t>Institution</w:t>
      </w:r>
    </w:p>
    <w:p w:rsidR="002417C8" w:rsidRPr="004F748F" w:rsidRDefault="002417C8" w:rsidP="002417C8">
      <w:pPr>
        <w:pStyle w:val="Listenabsatz"/>
        <w:numPr>
          <w:ilvl w:val="0"/>
          <w:numId w:val="29"/>
        </w:numPr>
        <w:tabs>
          <w:tab w:val="left" w:pos="426"/>
        </w:tabs>
        <w:overflowPunct w:val="0"/>
        <w:autoSpaceDE w:val="0"/>
        <w:autoSpaceDN w:val="0"/>
        <w:adjustRightInd w:val="0"/>
        <w:spacing w:line="240" w:lineRule="auto"/>
        <w:textAlignment w:val="baseline"/>
      </w:pPr>
      <w:r w:rsidRPr="004F748F">
        <w:t>Name der für die Abrechnung zuständigen Person</w:t>
      </w:r>
    </w:p>
    <w:p w:rsidR="002417C8" w:rsidRPr="004F748F" w:rsidRDefault="002417C8" w:rsidP="002417C8">
      <w:pPr>
        <w:pStyle w:val="Listenabsatz"/>
        <w:numPr>
          <w:ilvl w:val="0"/>
          <w:numId w:val="29"/>
        </w:numPr>
        <w:overflowPunct w:val="0"/>
        <w:autoSpaceDE w:val="0"/>
        <w:autoSpaceDN w:val="0"/>
        <w:adjustRightInd w:val="0"/>
        <w:spacing w:line="240" w:lineRule="auto"/>
        <w:ind w:left="714" w:hanging="357"/>
        <w:contextualSpacing w:val="0"/>
        <w:textAlignment w:val="baseline"/>
      </w:pPr>
      <w:r w:rsidRPr="004F748F">
        <w:t>Zahlungsverbindungen</w:t>
      </w:r>
    </w:p>
    <w:p w:rsidR="002417C8" w:rsidRPr="004F748F" w:rsidRDefault="002417C8" w:rsidP="002417C8">
      <w:pPr>
        <w:pStyle w:val="Listenabsatz"/>
        <w:numPr>
          <w:ilvl w:val="0"/>
          <w:numId w:val="29"/>
        </w:numPr>
        <w:overflowPunct w:val="0"/>
        <w:autoSpaceDE w:val="0"/>
        <w:autoSpaceDN w:val="0"/>
        <w:adjustRightInd w:val="0"/>
        <w:spacing w:line="240" w:lineRule="auto"/>
        <w:ind w:left="714" w:hanging="357"/>
        <w:contextualSpacing w:val="0"/>
        <w:textAlignment w:val="baseline"/>
      </w:pPr>
      <w:r w:rsidRPr="004F748F">
        <w:t>Massgebende Daten aus dem für das Abrechnungsjahr relevanten Leistungsvertrag</w:t>
      </w:r>
    </w:p>
    <w:p w:rsidR="002417C8" w:rsidRPr="004F748F" w:rsidRDefault="002417C8" w:rsidP="002417C8">
      <w:pPr>
        <w:pStyle w:val="Listenabsatz"/>
        <w:numPr>
          <w:ilvl w:val="0"/>
          <w:numId w:val="29"/>
        </w:numPr>
        <w:overflowPunct w:val="0"/>
        <w:autoSpaceDE w:val="0"/>
        <w:autoSpaceDN w:val="0"/>
        <w:adjustRightInd w:val="0"/>
        <w:spacing w:after="240" w:line="240" w:lineRule="auto"/>
        <w:ind w:left="714" w:hanging="357"/>
        <w:contextualSpacing w:val="0"/>
        <w:textAlignment w:val="baseline"/>
      </w:pPr>
      <w:r w:rsidRPr="004F748F">
        <w:t>Allfällig erhaltene Akontozahlungen</w:t>
      </w:r>
    </w:p>
    <w:p w:rsidR="002417C8" w:rsidRPr="004F748F" w:rsidRDefault="002417C8" w:rsidP="002417C8">
      <w:pPr>
        <w:spacing w:after="120"/>
      </w:pPr>
      <w:r w:rsidRPr="004F748F">
        <w:t>Alle diese Angaben sind zwingend zu Beginn des Jahres zu erfassen. Sie bilden neben den beiden Leistungsnachweistabellen die Basis für die Abrechnung der einzelnen Quartale.</w:t>
      </w:r>
    </w:p>
    <w:p w:rsidR="002417C8" w:rsidRPr="004F748F" w:rsidRDefault="002417C8" w:rsidP="002417C8">
      <w:pPr>
        <w:spacing w:after="360"/>
      </w:pPr>
      <w:r w:rsidRPr="004F748F">
        <w:t>Aufgrund der Angaben auf den nachfolgenden Tabellenblättern wird automatisch eine Zusam</w:t>
      </w:r>
      <w:r w:rsidRPr="004F748F">
        <w:softHyphen/>
        <w:t>menfassung der Betriebsbeiträge erstellt und quartalsweise ergänzt.</w:t>
      </w:r>
    </w:p>
    <w:p w:rsidR="002417C8" w:rsidRPr="004F748F" w:rsidRDefault="0083488D" w:rsidP="002417C8">
      <w:pPr>
        <w:pStyle w:val="berschrift2nummeriert"/>
      </w:pPr>
      <w:r>
        <w:t>«</w:t>
      </w:r>
      <w:r w:rsidR="002417C8" w:rsidRPr="004F748F">
        <w:t>weitere Basisdaten</w:t>
      </w:r>
      <w:r>
        <w:t>»</w:t>
      </w:r>
    </w:p>
    <w:p w:rsidR="002417C8" w:rsidRPr="004F748F" w:rsidRDefault="002417C8" w:rsidP="002417C8">
      <w:pPr>
        <w:spacing w:after="360"/>
      </w:pPr>
      <w:r w:rsidRPr="004F748F">
        <w:t>In dieser zusätzlichen Tabelle sind die Anzahl Plätze für IV-Massnahme und sonstige Plätze ausserhalb des Leistungsvertrages zu erfassen. Zudem sind die Anzahl Personen Ende Jahr in den verschiedenen Kategorien einzutragen.</w:t>
      </w:r>
    </w:p>
    <w:p w:rsidR="002417C8" w:rsidRPr="004F748F" w:rsidRDefault="0083488D" w:rsidP="002417C8">
      <w:pPr>
        <w:pStyle w:val="berschrift2nummeriert"/>
      </w:pPr>
      <w:r>
        <w:t>«</w:t>
      </w:r>
      <w:r w:rsidR="008E3BEB" w:rsidRPr="004F748F">
        <w:t>Leistungsnachweis BE</w:t>
      </w:r>
      <w:r>
        <w:t>»</w:t>
      </w:r>
    </w:p>
    <w:p w:rsidR="002417C8" w:rsidRPr="002B6516" w:rsidRDefault="002417C8" w:rsidP="002417C8">
      <w:pPr>
        <w:spacing w:after="120"/>
      </w:pPr>
      <w:r w:rsidRPr="004F748F">
        <w:t xml:space="preserve">In dieser Tabelle </w:t>
      </w:r>
      <w:r w:rsidRPr="002B6516">
        <w:t>sind die bezahlten Arbeitsstunden pro Quar</w:t>
      </w:r>
      <w:r w:rsidR="008E3BEB" w:rsidRPr="002B6516">
        <w:t>tal und Klient/in der Kategorien</w:t>
      </w:r>
      <w:r w:rsidRPr="002B6516">
        <w:t xml:space="preserve"> </w:t>
      </w:r>
      <w:r w:rsidR="0083488D">
        <w:t>«</w:t>
      </w:r>
      <w:r w:rsidRPr="002B6516">
        <w:t>Behindert</w:t>
      </w:r>
      <w:r w:rsidR="009E16A2" w:rsidRPr="002B6516">
        <w:t xml:space="preserve"> gemäss ATSG (BE) mit Rente</w:t>
      </w:r>
      <w:r w:rsidR="0083488D">
        <w:t>»</w:t>
      </w:r>
      <w:r w:rsidR="009E16A2" w:rsidRPr="002B6516">
        <w:t>,</w:t>
      </w:r>
      <w:r w:rsidRPr="002B6516">
        <w:t xml:space="preserve"> </w:t>
      </w:r>
      <w:r w:rsidR="0083488D">
        <w:t>«</w:t>
      </w:r>
      <w:r w:rsidRPr="002B6516">
        <w:t>Behindert gemäss ATSG (BE) ohne Rente</w:t>
      </w:r>
      <w:r w:rsidR="009E16A2" w:rsidRPr="002B6516">
        <w:t xml:space="preserve"> in Abklärung IV-Rente</w:t>
      </w:r>
      <w:r w:rsidR="0083488D">
        <w:t>»</w:t>
      </w:r>
      <w:r w:rsidR="009E16A2" w:rsidRPr="002B6516">
        <w:t xml:space="preserve"> </w:t>
      </w:r>
      <w:r w:rsidR="008E3BEB" w:rsidRPr="002B6516">
        <w:t>und</w:t>
      </w:r>
      <w:r w:rsidR="009E16A2" w:rsidRPr="002B6516">
        <w:t xml:space="preserve"> </w:t>
      </w:r>
      <w:r w:rsidR="0083488D">
        <w:t>«</w:t>
      </w:r>
      <w:r w:rsidR="009E16A2" w:rsidRPr="002B6516">
        <w:t>Behindert gemäss ATSG (BE) ohne Rente (neg. Rentenentscheid)</w:t>
      </w:r>
      <w:r w:rsidR="0083488D">
        <w:t>»</w:t>
      </w:r>
      <w:r w:rsidR="009E16A2" w:rsidRPr="002B6516">
        <w:t xml:space="preserve"> zu</w:t>
      </w:r>
      <w:r w:rsidRPr="002B6516">
        <w:t xml:space="preserve"> erfassen. Sie müssen den/die Klienten/in</w:t>
      </w:r>
      <w:r w:rsidR="00E05001" w:rsidRPr="002B6516">
        <w:t>,</w:t>
      </w:r>
      <w:r w:rsidRPr="002B6516">
        <w:t xml:space="preserve"> sofern er/sie nicht die Kategorie wechselt</w:t>
      </w:r>
      <w:r w:rsidR="00E05001" w:rsidRPr="002B6516">
        <w:t>,</w:t>
      </w:r>
      <w:r w:rsidRPr="002B6516">
        <w:t xml:space="preserve"> nur einmal zu Beginn des Jahres eintragen.</w:t>
      </w:r>
    </w:p>
    <w:p w:rsidR="002417C8" w:rsidRPr="002B6516" w:rsidRDefault="002417C8" w:rsidP="002417C8">
      <w:pPr>
        <w:spacing w:after="120"/>
      </w:pPr>
      <w:r w:rsidRPr="002B6516">
        <w:t>Die in der Abrechnung maximal anrechenbaren bezahlten Arbeitsst</w:t>
      </w:r>
      <w:r w:rsidR="00D50B71" w:rsidRPr="002B6516">
        <w:t xml:space="preserve">unden betragen für das Jahr </w:t>
      </w:r>
      <w:r w:rsidR="001E4DA1" w:rsidRPr="002B6516">
        <w:t>2022</w:t>
      </w:r>
      <w:r w:rsidR="00781A00" w:rsidRPr="002B6516">
        <w:t xml:space="preserve"> 2‘</w:t>
      </w:r>
      <w:r w:rsidR="0083488D">
        <w:t>334</w:t>
      </w:r>
      <w:r w:rsidR="00781A00" w:rsidRPr="002B6516">
        <w:t xml:space="preserve"> (in der Regel: Q1: 5</w:t>
      </w:r>
      <w:r w:rsidR="0083488D">
        <w:t>76</w:t>
      </w:r>
      <w:r w:rsidR="00781A00" w:rsidRPr="002B6516">
        <w:t>h, Q2: 5</w:t>
      </w:r>
      <w:r w:rsidR="0083488D">
        <w:t>80.6h</w:t>
      </w:r>
      <w:r w:rsidR="00781A00" w:rsidRPr="002B6516">
        <w:t>, Q3: 5</w:t>
      </w:r>
      <w:r w:rsidR="0083488D">
        <w:t>93.4</w:t>
      </w:r>
      <w:r w:rsidR="00781A00" w:rsidRPr="002B6516">
        <w:t>h, Q4: 5</w:t>
      </w:r>
      <w:r w:rsidR="0083488D">
        <w:t>84.4</w:t>
      </w:r>
      <w:r w:rsidRPr="002B6516">
        <w:t xml:space="preserve">h; Basisberechnung: Arbeitstage pro Quartal </w:t>
      </w:r>
      <w:r w:rsidR="008E3BEB" w:rsidRPr="002B6516">
        <w:t>multipliziert mit</w:t>
      </w:r>
      <w:r w:rsidR="00346F22" w:rsidRPr="002B6516">
        <w:t xml:space="preserve"> maximal</w:t>
      </w:r>
      <w:r w:rsidRPr="002B6516">
        <w:t xml:space="preserve"> 9 Stunden).</w:t>
      </w:r>
    </w:p>
    <w:p w:rsidR="002417C8" w:rsidRPr="004F748F" w:rsidRDefault="002417C8" w:rsidP="002D1868">
      <w:pPr>
        <w:spacing w:after="120"/>
      </w:pPr>
      <w:r w:rsidRPr="002B6516">
        <w:t xml:space="preserve">Die Spalten </w:t>
      </w:r>
      <w:r w:rsidR="00344B15">
        <w:t>«</w:t>
      </w:r>
      <w:r w:rsidRPr="002B6516">
        <w:t>Eintritt</w:t>
      </w:r>
      <w:r w:rsidR="00344B15">
        <w:t>» und «</w:t>
      </w:r>
      <w:r w:rsidRPr="002B6516">
        <w:t>Austritt</w:t>
      </w:r>
      <w:r w:rsidR="00344B15">
        <w:t>»</w:t>
      </w:r>
      <w:r w:rsidRPr="002B6516">
        <w:t xml:space="preserve"> sind bei unterjährigen</w:t>
      </w:r>
      <w:r w:rsidRPr="004F748F">
        <w:t xml:space="preserve"> Ein- und Austritten zwingend auszufüllen.</w:t>
      </w:r>
    </w:p>
    <w:p w:rsidR="002417C8" w:rsidRPr="004F748F" w:rsidRDefault="002417C8" w:rsidP="002417C8">
      <w:pPr>
        <w:tabs>
          <w:tab w:val="left" w:pos="1418"/>
        </w:tabs>
        <w:spacing w:after="360"/>
      </w:pPr>
      <w:r w:rsidRPr="004F748F">
        <w:rPr>
          <w:b/>
        </w:rPr>
        <w:t>ACHTUNG:</w:t>
      </w:r>
      <w:r w:rsidRPr="004F748F">
        <w:tab/>
        <w:t>Bei nachträglichen Korrekturen von Stunden in bereits abgerechneten Quartalen, sind diese im aktuellen Quartal pro Klient/in auf einer separaten Zeile zu erfassen. Bei Korrekturen, welche ein abgerechnetes Jahr betreffen, ist mit der zuständigen Finanzfachperson Kontakt aufzunehmen.</w:t>
      </w:r>
    </w:p>
    <w:p w:rsidR="002417C8" w:rsidRPr="004F748F" w:rsidRDefault="00344B15" w:rsidP="002417C8">
      <w:pPr>
        <w:pStyle w:val="berschrift2nummeriert"/>
      </w:pPr>
      <w:r>
        <w:t>«</w:t>
      </w:r>
      <w:r w:rsidR="002417C8" w:rsidRPr="004F748F">
        <w:t>Leistungsnachweis nicht BE</w:t>
      </w:r>
      <w:r>
        <w:t>»</w:t>
      </w:r>
    </w:p>
    <w:p w:rsidR="002417C8" w:rsidRPr="004F748F" w:rsidRDefault="002417C8" w:rsidP="002417C8">
      <w:pPr>
        <w:spacing w:after="120"/>
      </w:pPr>
      <w:r w:rsidRPr="004F748F">
        <w:t xml:space="preserve">In der Tabelle </w:t>
      </w:r>
      <w:r w:rsidR="00344B15">
        <w:t>«</w:t>
      </w:r>
      <w:r w:rsidRPr="004F748F">
        <w:t>Leistungsnachweis nicht BE</w:t>
      </w:r>
      <w:r w:rsidR="00344B15">
        <w:t>»</w:t>
      </w:r>
      <w:r w:rsidRPr="004F748F">
        <w:t xml:space="preserve"> sind die geleisteten Arbeitsstunden der ausserkanto</w:t>
      </w:r>
      <w:r w:rsidRPr="004F748F">
        <w:softHyphen/>
        <w:t>nalen Klienten/innen zu erfassen.</w:t>
      </w:r>
    </w:p>
    <w:p w:rsidR="002417C8" w:rsidRPr="004F748F" w:rsidRDefault="002417C8" w:rsidP="002417C8">
      <w:pPr>
        <w:spacing w:after="120"/>
      </w:pPr>
      <w:r w:rsidRPr="004F748F">
        <w:t>Diese Tabelle muss erst im Rahmen der Abrechnung des 4. Quartals ausgefüllt werden.</w:t>
      </w:r>
    </w:p>
    <w:p w:rsidR="002417C8" w:rsidRPr="004F748F" w:rsidRDefault="002417C8" w:rsidP="002417C8">
      <w:pPr>
        <w:spacing w:after="360"/>
      </w:pPr>
      <w:r w:rsidRPr="004F748F">
        <w:lastRenderedPageBreak/>
        <w:t xml:space="preserve">Die Spalten </w:t>
      </w:r>
      <w:r w:rsidR="00344B15">
        <w:t>«</w:t>
      </w:r>
      <w:r w:rsidRPr="004F748F">
        <w:t>Eintritt</w:t>
      </w:r>
      <w:r w:rsidR="00344B15">
        <w:t>»</w:t>
      </w:r>
      <w:r w:rsidRPr="004F748F">
        <w:t xml:space="preserve"> und </w:t>
      </w:r>
      <w:r w:rsidR="00344B15">
        <w:t>«</w:t>
      </w:r>
      <w:r w:rsidRPr="004F748F">
        <w:t>Austritt</w:t>
      </w:r>
      <w:r w:rsidR="00344B15">
        <w:t>»</w:t>
      </w:r>
      <w:r w:rsidRPr="004F748F">
        <w:t xml:space="preserve"> sind bei unterjährigen Ein- und Austritten zwingend auszufüllen.</w:t>
      </w:r>
    </w:p>
    <w:p w:rsidR="002417C8" w:rsidRPr="004F748F" w:rsidRDefault="00344B15" w:rsidP="002417C8">
      <w:pPr>
        <w:pStyle w:val="berschrift2nummeriert"/>
      </w:pPr>
      <w:r>
        <w:t>«</w:t>
      </w:r>
      <w:r w:rsidR="002417C8" w:rsidRPr="004F748F">
        <w:t>Abrechnung 1. bis 3. Quartal</w:t>
      </w:r>
      <w:r>
        <w:t>»</w:t>
      </w:r>
    </w:p>
    <w:p w:rsidR="002417C8" w:rsidRPr="004F748F" w:rsidRDefault="002417C8" w:rsidP="002417C8">
      <w:pPr>
        <w:spacing w:after="360"/>
      </w:pPr>
      <w:r w:rsidRPr="004F748F">
        <w:t>Diese Tabelle umfasst die Abrechnungen des 1. bis 3. Quartals. Die Berechnung erfolgt automatisch.</w:t>
      </w:r>
    </w:p>
    <w:p w:rsidR="002417C8" w:rsidRPr="004F748F" w:rsidRDefault="00344B15" w:rsidP="008E3BEB">
      <w:pPr>
        <w:pStyle w:val="berschrift2nummeriert"/>
        <w:jc w:val="both"/>
      </w:pPr>
      <w:r>
        <w:t>«</w:t>
      </w:r>
      <w:r w:rsidR="002417C8" w:rsidRPr="004F748F">
        <w:t>Schlussabrechnung / 4. Quartal</w:t>
      </w:r>
      <w:r>
        <w:t>»</w:t>
      </w:r>
    </w:p>
    <w:p w:rsidR="002417C8" w:rsidRPr="004F748F" w:rsidRDefault="002417C8" w:rsidP="002417C8">
      <w:pPr>
        <w:spacing w:after="120"/>
      </w:pPr>
      <w:r w:rsidRPr="004F748F">
        <w:t>Diese Tabelle entspricht der Schlussabrechnung unter Einbezug des 4. Quartals und basiert auf dem im Leistungsvertrag vereinbarten Leistungspreis sowie der Obergrenze (geplante Arbeitsstunden plus 6%). Die Schlussabrechnung berücksichtigt zudem:</w:t>
      </w:r>
    </w:p>
    <w:p w:rsidR="002417C8" w:rsidRPr="004F748F" w:rsidRDefault="002417C8" w:rsidP="002417C8">
      <w:pPr>
        <w:pStyle w:val="Listenabsatz"/>
        <w:numPr>
          <w:ilvl w:val="0"/>
          <w:numId w:val="28"/>
        </w:numPr>
        <w:overflowPunct w:val="0"/>
        <w:autoSpaceDE w:val="0"/>
        <w:autoSpaceDN w:val="0"/>
        <w:adjustRightInd w:val="0"/>
        <w:spacing w:after="60" w:line="240" w:lineRule="auto"/>
        <w:ind w:hanging="295"/>
        <w:contextualSpacing w:val="0"/>
        <w:textAlignment w:val="baseline"/>
      </w:pPr>
      <w:r w:rsidRPr="004F748F">
        <w:t>Die bereits ausbezahlten Betriebsbeiträge des 1. bis 3. Quartals</w:t>
      </w:r>
    </w:p>
    <w:p w:rsidR="002417C8" w:rsidRPr="004F748F" w:rsidRDefault="002417C8" w:rsidP="002417C8">
      <w:pPr>
        <w:pStyle w:val="Listenabsatz"/>
        <w:numPr>
          <w:ilvl w:val="0"/>
          <w:numId w:val="28"/>
        </w:numPr>
        <w:overflowPunct w:val="0"/>
        <w:autoSpaceDE w:val="0"/>
        <w:autoSpaceDN w:val="0"/>
        <w:adjustRightInd w:val="0"/>
        <w:spacing w:after="60" w:line="240" w:lineRule="auto"/>
        <w:ind w:hanging="295"/>
        <w:contextualSpacing w:val="0"/>
        <w:textAlignment w:val="baseline"/>
      </w:pPr>
      <w:r w:rsidRPr="004F748F">
        <w:t>Die allfällig erfolgte Akontozahlung</w:t>
      </w:r>
    </w:p>
    <w:p w:rsidR="002417C8" w:rsidRPr="004F748F" w:rsidRDefault="002417C8" w:rsidP="002417C8">
      <w:pPr>
        <w:pStyle w:val="Listenabsatz"/>
        <w:numPr>
          <w:ilvl w:val="0"/>
          <w:numId w:val="28"/>
        </w:numPr>
        <w:overflowPunct w:val="0"/>
        <w:autoSpaceDE w:val="0"/>
        <w:autoSpaceDN w:val="0"/>
        <w:adjustRightInd w:val="0"/>
        <w:spacing w:after="360" w:line="240" w:lineRule="auto"/>
        <w:ind w:hanging="295"/>
        <w:contextualSpacing w:val="0"/>
        <w:textAlignment w:val="baseline"/>
      </w:pPr>
      <w:r w:rsidRPr="004F748F">
        <w:t>Den Kapitalkostenanteil ausserkantonaler Klienten/innen</w:t>
      </w:r>
    </w:p>
    <w:p w:rsidR="002417C8" w:rsidRPr="002B6516" w:rsidRDefault="00344B15" w:rsidP="002417C8">
      <w:pPr>
        <w:pStyle w:val="berschrift2nummeriert"/>
      </w:pPr>
      <w:r>
        <w:t>«</w:t>
      </w:r>
      <w:r w:rsidR="002417C8" w:rsidRPr="004F748F">
        <w:t>Unter-/</w:t>
      </w:r>
      <w:r w:rsidR="002417C8" w:rsidRPr="002B6516">
        <w:t>Überdeckung</w:t>
      </w:r>
      <w:r>
        <w:t>»</w:t>
      </w:r>
    </w:p>
    <w:p w:rsidR="002417C8" w:rsidRPr="002B6516" w:rsidRDefault="009E16A2" w:rsidP="00DD0B4B">
      <w:pPr>
        <w:spacing w:after="120"/>
      </w:pPr>
      <w:r w:rsidRPr="002B6516">
        <w:t xml:space="preserve">Unter- und Überdeckungen resultierend aus vom AIS subventionierten Leistungen sind als zweckgebundene Rückstellungen pro Leistungsvertrag auf einem separaten Konto in der Kontengruppe 24 (Kontenuntergruppe 270 (zweckgebundene Fonds) gemäss Curaviva 2021) oder in der Kontengruppe 22 (nur bei Anwendung von SWISS GAAP FER) als Schwankungsfonds zu führen. Überdeckungen sind nachweislich zum Ausgleich von bereits realisierten und zukünftigen Unterdeckungen, sowie zweckgebunden für die im Leistungsvertrag mit dem AIS vereinbarten Angebote und deren Weiterentwicklung zu verwenden. </w:t>
      </w:r>
      <w:r w:rsidR="002417C8" w:rsidRPr="002B6516">
        <w:t>Können angehäufte Unterdeckungen nicht mehr durch Überdeckungen ausgeglichen werden, muss die Trägerschaft die Finanzierung dieser übernehmen.</w:t>
      </w:r>
    </w:p>
    <w:p w:rsidR="00DD0B4B" w:rsidRPr="004F748F" w:rsidRDefault="00DD0B4B" w:rsidP="00DD0B4B">
      <w:pPr>
        <w:spacing w:after="360"/>
      </w:pPr>
      <w:r w:rsidRPr="002B6516">
        <w:rPr>
          <w:b/>
        </w:rPr>
        <w:t xml:space="preserve">In den Abrechnungsunterlagen befindet sich die Tabelle </w:t>
      </w:r>
      <w:r w:rsidR="00344B15">
        <w:rPr>
          <w:b/>
        </w:rPr>
        <w:t>«</w:t>
      </w:r>
      <w:r w:rsidRPr="002B6516">
        <w:rPr>
          <w:b/>
        </w:rPr>
        <w:t>Nachweis Verwendung Schwankungsfonds</w:t>
      </w:r>
      <w:r w:rsidR="00344B15">
        <w:rPr>
          <w:b/>
        </w:rPr>
        <w:t>»</w:t>
      </w:r>
      <w:r w:rsidRPr="002B6516">
        <w:rPr>
          <w:b/>
        </w:rPr>
        <w:t>, welche im 4. Quartal auszufüllen</w:t>
      </w:r>
      <w:r w:rsidRPr="004F748F">
        <w:rPr>
          <w:b/>
        </w:rPr>
        <w:t xml:space="preserve"> und zu unterzeichnen ist.</w:t>
      </w:r>
    </w:p>
    <w:p w:rsidR="002417C8" w:rsidRPr="004F748F" w:rsidRDefault="008E3BEB" w:rsidP="002417C8">
      <w:pPr>
        <w:pStyle w:val="berschrift3nummeriert"/>
      </w:pPr>
      <w:r w:rsidRPr="004F748F">
        <w:t xml:space="preserve">Institutionen im Pilot </w:t>
      </w:r>
      <w:r w:rsidR="00344B15">
        <w:t>«</w:t>
      </w:r>
      <w:r w:rsidR="002417C8" w:rsidRPr="004F748F">
        <w:t>Berner Modell</w:t>
      </w:r>
      <w:r w:rsidR="00344B15">
        <w:t>»</w:t>
      </w:r>
      <w:r w:rsidR="002417C8" w:rsidRPr="004F748F">
        <w:t xml:space="preserve"> mit Infrastrukturpauschale</w:t>
      </w:r>
    </w:p>
    <w:p w:rsidR="002417C8" w:rsidRPr="004F748F" w:rsidRDefault="002417C8" w:rsidP="002417C8">
      <w:r w:rsidRPr="004F748F">
        <w:t>Die nachfolgende Regelung gilt für diejenigen Institutionen mit Infrastrukturpausch</w:t>
      </w:r>
      <w:r w:rsidR="008E3BEB" w:rsidRPr="004F748F">
        <w:t xml:space="preserve">ale (I-P) im Rahmen des </w:t>
      </w:r>
      <w:proofErr w:type="spellStart"/>
      <w:r w:rsidR="008E3BEB" w:rsidRPr="004F748F">
        <w:t>Pilots</w:t>
      </w:r>
      <w:proofErr w:type="spellEnd"/>
      <w:r w:rsidR="008E3BEB" w:rsidRPr="004F748F">
        <w:t xml:space="preserve"> </w:t>
      </w:r>
      <w:r w:rsidR="00344B15">
        <w:t>«</w:t>
      </w:r>
      <w:r w:rsidRPr="004F748F">
        <w:t>Berner Modell</w:t>
      </w:r>
      <w:r w:rsidR="00344B15">
        <w:t>»</w:t>
      </w:r>
      <w:r w:rsidRPr="004F748F">
        <w:t>:</w:t>
      </w:r>
    </w:p>
    <w:p w:rsidR="002417C8" w:rsidRPr="004F748F" w:rsidRDefault="002417C8" w:rsidP="002417C8">
      <w:pPr>
        <w:pStyle w:val="Listenabsatz"/>
        <w:numPr>
          <w:ilvl w:val="0"/>
          <w:numId w:val="33"/>
        </w:numPr>
        <w:overflowPunct w:val="0"/>
        <w:autoSpaceDE w:val="0"/>
        <w:autoSpaceDN w:val="0"/>
        <w:adjustRightInd w:val="0"/>
        <w:spacing w:line="240" w:lineRule="auto"/>
        <w:textAlignment w:val="baseline"/>
      </w:pPr>
      <w:r w:rsidRPr="004F748F">
        <w:t xml:space="preserve">Die Verwendung der finanziellen Mittel im Schwankungsfonds für die Infrastrukturfinanzierung wird beschränkt. </w:t>
      </w:r>
    </w:p>
    <w:p w:rsidR="002417C8" w:rsidRPr="004F748F" w:rsidRDefault="002417C8" w:rsidP="002417C8">
      <w:pPr>
        <w:pStyle w:val="Listenabsatz"/>
        <w:numPr>
          <w:ilvl w:val="0"/>
          <w:numId w:val="33"/>
        </w:numPr>
        <w:overflowPunct w:val="0"/>
        <w:autoSpaceDE w:val="0"/>
        <w:autoSpaceDN w:val="0"/>
        <w:adjustRightInd w:val="0"/>
        <w:spacing w:line="240" w:lineRule="auto"/>
        <w:textAlignment w:val="baseline"/>
      </w:pPr>
      <w:r w:rsidRPr="004F748F">
        <w:t>Es dürfen nur diejenigen Mittel aus dem Schwankungsfonds für Investitionen in die Infrastruktur verwendet werden, welche die bis zu diesem Zeitpunkt erhaltenen Infrastrukturpauschalen zum Beurteilungszeitraum betragsmässig übersteigen.</w:t>
      </w:r>
    </w:p>
    <w:p w:rsidR="002417C8" w:rsidRPr="004F748F" w:rsidRDefault="002417C8" w:rsidP="002417C8">
      <w:pPr>
        <w:pStyle w:val="Listenabsatz"/>
        <w:numPr>
          <w:ilvl w:val="0"/>
          <w:numId w:val="33"/>
        </w:numPr>
        <w:overflowPunct w:val="0"/>
        <w:autoSpaceDE w:val="0"/>
        <w:autoSpaceDN w:val="0"/>
        <w:adjustRightInd w:val="0"/>
        <w:spacing w:line="240" w:lineRule="auto"/>
        <w:textAlignment w:val="baseline"/>
      </w:pPr>
      <w:r w:rsidRPr="004F748F">
        <w:t>Weiter gilt, dass keine Mittel aus dem Schwankungsfonds für die Finanzierung von Infrastrukturprojekten verwendet werden dürfen, wenn die kumuliert angehäuften Infrastrukturpauschalen zum Beurteilungszeitraum höher als die Mittel im Schwankungsfonds sind.</w:t>
      </w:r>
    </w:p>
    <w:p w:rsidR="002417C8" w:rsidRPr="004F748F" w:rsidRDefault="002417C8" w:rsidP="002417C8">
      <w:pPr>
        <w:pStyle w:val="Listenabsatz"/>
        <w:numPr>
          <w:ilvl w:val="0"/>
          <w:numId w:val="33"/>
        </w:numPr>
        <w:overflowPunct w:val="0"/>
        <w:autoSpaceDE w:val="0"/>
        <w:autoSpaceDN w:val="0"/>
        <w:adjustRightInd w:val="0"/>
        <w:spacing w:after="360" w:line="240" w:lineRule="auto"/>
        <w:ind w:left="714" w:hanging="357"/>
        <w:contextualSpacing w:val="0"/>
        <w:textAlignment w:val="baseline"/>
      </w:pPr>
      <w:r w:rsidRPr="004F748F">
        <w:t xml:space="preserve">Die Beurteilung der frei verwendbaren Mittel aus dem Schwankungsfonds erfolgt jährlich per Stichtag des Jahresabschlusses. </w:t>
      </w:r>
    </w:p>
    <w:p w:rsidR="002417C8" w:rsidRPr="004F748F" w:rsidRDefault="002417C8" w:rsidP="002417C8">
      <w:pPr>
        <w:spacing w:after="240"/>
      </w:pPr>
      <w:r w:rsidRPr="004F748F">
        <w:t>Diese Regelung ist notwendig, damit diejenigen Institutionen die im Pilot eine I-P erhalten, finanziell nicht besser gestellt sind, als diejenigen Institutionen ohne I-P. Eine Doppelfinanzierung von Investitions</w:t>
      </w:r>
      <w:r w:rsidR="00E05001" w:rsidRPr="004F748F">
        <w:t>-</w:t>
      </w:r>
      <w:r w:rsidRPr="004F748F">
        <w:t>projekten mit Staatsbeiträgen soll so ausgeschlossen werden.</w:t>
      </w:r>
    </w:p>
    <w:p w:rsidR="002417C8" w:rsidRPr="004F748F" w:rsidRDefault="002417C8" w:rsidP="002417C8">
      <w:pPr>
        <w:pStyle w:val="berschrift1nummeriert"/>
      </w:pPr>
      <w:r w:rsidRPr="004F748F">
        <w:lastRenderedPageBreak/>
        <w:t>Weiteres Vorgehen</w:t>
      </w:r>
    </w:p>
    <w:p w:rsidR="002417C8" w:rsidRPr="004F748F" w:rsidRDefault="002417C8" w:rsidP="002417C8">
      <w:pPr>
        <w:spacing w:after="120"/>
        <w:rPr>
          <w:rFonts w:cs="Arial"/>
        </w:rPr>
      </w:pPr>
      <w:r w:rsidRPr="004F748F">
        <w:rPr>
          <w:rFonts w:cs="Arial"/>
        </w:rPr>
        <w:t>Für die q</w:t>
      </w:r>
      <w:r w:rsidR="009F3DDB" w:rsidRPr="004F748F">
        <w:rPr>
          <w:rFonts w:cs="Arial"/>
        </w:rPr>
        <w:t xml:space="preserve">uartalsweise Abrechnung der </w:t>
      </w:r>
      <w:r w:rsidR="001E4DA1" w:rsidRPr="004F748F">
        <w:rPr>
          <w:rFonts w:cs="Arial"/>
        </w:rPr>
        <w:t>2022</w:t>
      </w:r>
      <w:r w:rsidRPr="004F748F">
        <w:rPr>
          <w:rFonts w:cs="Arial"/>
        </w:rPr>
        <w:t xml:space="preserve"> erbrachten Leistungen reicht die Institution jeweils bis 30. April, 31. Juli, 31. Oktober und ab 1. Januar </w:t>
      </w:r>
      <w:r w:rsidR="00A86EBF">
        <w:rPr>
          <w:rFonts w:cs="Arial"/>
        </w:rPr>
        <w:t xml:space="preserve">2023 </w:t>
      </w:r>
      <w:r w:rsidRPr="004F748F">
        <w:rPr>
          <w:rFonts w:cs="Arial"/>
        </w:rPr>
        <w:t xml:space="preserve">bis 31. März </w:t>
      </w:r>
      <w:r w:rsidR="00A86EBF">
        <w:rPr>
          <w:rFonts w:cs="Arial"/>
        </w:rPr>
        <w:t xml:space="preserve">2023 </w:t>
      </w:r>
      <w:r w:rsidRPr="004F748F">
        <w:rPr>
          <w:rFonts w:cs="Arial"/>
        </w:rPr>
        <w:t>die gemäss der vorliegenden Wegleitung vollständig ausgefüllten Abrechnungsunterlagen (Excel-</w:t>
      </w:r>
      <w:r w:rsidR="00DD0B4B" w:rsidRPr="004F748F">
        <w:rPr>
          <w:rFonts w:cs="Arial"/>
        </w:rPr>
        <w:t>Formulare) elektronisch ein. Die</w:t>
      </w:r>
      <w:r w:rsidRPr="004F748F">
        <w:rPr>
          <w:rFonts w:cs="Arial"/>
        </w:rPr>
        <w:t xml:space="preserve"> Tabelle </w:t>
      </w:r>
      <w:r w:rsidR="00A86EBF">
        <w:rPr>
          <w:rFonts w:cs="Arial"/>
        </w:rPr>
        <w:t>«</w:t>
      </w:r>
      <w:r w:rsidRPr="004F748F">
        <w:rPr>
          <w:rFonts w:cs="Arial"/>
        </w:rPr>
        <w:t>Schlussabrechnung 4. Quartal</w:t>
      </w:r>
      <w:r w:rsidR="00A86EBF">
        <w:rPr>
          <w:rFonts w:cs="Arial"/>
        </w:rPr>
        <w:t>»</w:t>
      </w:r>
      <w:r w:rsidRPr="004F748F">
        <w:rPr>
          <w:rFonts w:cs="Arial"/>
        </w:rPr>
        <w:t xml:space="preserve"> ist nach erfolgter Prüfung durch das </w:t>
      </w:r>
      <w:r w:rsidR="001E4DA1" w:rsidRPr="004F748F">
        <w:rPr>
          <w:rFonts w:cs="Arial"/>
        </w:rPr>
        <w:t>AIS</w:t>
      </w:r>
      <w:r w:rsidRPr="004F748F">
        <w:rPr>
          <w:rFonts w:cs="Arial"/>
        </w:rPr>
        <w:t xml:space="preserve"> von der Institutionsleitung rechtsgültig zu unterzeichnen. Mit ihrer Untersch</w:t>
      </w:r>
      <w:r w:rsidR="008E3BEB" w:rsidRPr="004F748F">
        <w:rPr>
          <w:rFonts w:cs="Arial"/>
        </w:rPr>
        <w:t>rift bestätigt die Institutions</w:t>
      </w:r>
      <w:r w:rsidRPr="004F748F">
        <w:rPr>
          <w:rFonts w:cs="Arial"/>
        </w:rPr>
        <w:t>leitung die Richtigkeit der Unterlagen.</w:t>
      </w:r>
    </w:p>
    <w:p w:rsidR="002417C8" w:rsidRPr="004F748F" w:rsidRDefault="002417C8" w:rsidP="002417C8">
      <w:pPr>
        <w:spacing w:after="240"/>
        <w:rPr>
          <w:rFonts w:cs="Arial"/>
        </w:rPr>
      </w:pPr>
      <w:r w:rsidRPr="004F748F">
        <w:rPr>
          <w:rFonts w:cs="Arial"/>
        </w:rPr>
        <w:t>Die quarta</w:t>
      </w:r>
      <w:r w:rsidR="002D1868" w:rsidRPr="004F748F">
        <w:rPr>
          <w:rFonts w:cs="Arial"/>
        </w:rPr>
        <w:t>lsweise Abrechnung durch die GSI</w:t>
      </w:r>
      <w:r w:rsidRPr="004F748F">
        <w:rPr>
          <w:rFonts w:cs="Arial"/>
        </w:rPr>
        <w:t xml:space="preserve"> erfolgt unter dem Vorbehalt der Ergebnisse von Prüfungen aufgrund der in Ziffer 1.1 des Jahresleistungsvertrages aufgeführten rechtlichen Grundlagen sowie aufgrund von Ziffer </w:t>
      </w:r>
      <w:r w:rsidR="009C5596">
        <w:rPr>
          <w:rFonts w:cs="Arial"/>
        </w:rPr>
        <w:t>7.6</w:t>
      </w:r>
      <w:r w:rsidRPr="004F748F">
        <w:rPr>
          <w:rFonts w:cs="Arial"/>
        </w:rPr>
        <w:t xml:space="preserve"> des Jahresleistungsvertrages (</w:t>
      </w:r>
      <w:r w:rsidR="00A86EBF">
        <w:rPr>
          <w:rFonts w:cs="Arial"/>
        </w:rPr>
        <w:t>«</w:t>
      </w:r>
      <w:r w:rsidRPr="004F748F">
        <w:rPr>
          <w:rFonts w:cs="Arial"/>
        </w:rPr>
        <w:t>Auskunfts- und Mitwirkungspflicht</w:t>
      </w:r>
      <w:r w:rsidR="00A86EBF">
        <w:rPr>
          <w:rFonts w:cs="Arial"/>
        </w:rPr>
        <w:t>»</w:t>
      </w:r>
      <w:r w:rsidRPr="004F748F">
        <w:rPr>
          <w:rFonts w:cs="Arial"/>
        </w:rPr>
        <w:t>). Für die Prüfung der Abrechnung des 4. Quartals benötigen wir eine Statistik über die geleisteten Stunden, welche sie uns zusammen mit der Abrechnung elektronisch einreichen können:</w:t>
      </w:r>
    </w:p>
    <w:p w:rsidR="002417C8" w:rsidRPr="004F748F" w:rsidRDefault="002D1868" w:rsidP="002417C8">
      <w:pPr>
        <w:spacing w:after="120"/>
        <w:rPr>
          <w:rFonts w:cs="Arial"/>
          <w:b/>
        </w:rPr>
      </w:pPr>
      <w:r w:rsidRPr="004F748F">
        <w:rPr>
          <w:rFonts w:cs="Arial"/>
          <w:b/>
        </w:rPr>
        <w:t xml:space="preserve">Bis 31. März </w:t>
      </w:r>
      <w:r w:rsidR="001E4DA1" w:rsidRPr="004F748F">
        <w:rPr>
          <w:rFonts w:cs="Arial"/>
          <w:b/>
        </w:rPr>
        <w:t>2023</w:t>
      </w:r>
    </w:p>
    <w:p w:rsidR="002417C8" w:rsidRPr="004F748F" w:rsidRDefault="002417C8" w:rsidP="001F70D2">
      <w:pPr>
        <w:pStyle w:val="Listenabsatz"/>
        <w:numPr>
          <w:ilvl w:val="0"/>
          <w:numId w:val="31"/>
        </w:numPr>
        <w:overflowPunct w:val="0"/>
        <w:autoSpaceDE w:val="0"/>
        <w:autoSpaceDN w:val="0"/>
        <w:adjustRightInd w:val="0"/>
        <w:spacing w:after="120" w:line="240" w:lineRule="auto"/>
        <w:ind w:left="714" w:hanging="357"/>
        <w:contextualSpacing w:val="0"/>
        <w:textAlignment w:val="baseline"/>
      </w:pPr>
      <w:r w:rsidRPr="004F748F">
        <w:t>Abrechnungsunterlagen (Excel-Formular)</w:t>
      </w:r>
    </w:p>
    <w:p w:rsidR="002417C8" w:rsidRPr="004F748F" w:rsidRDefault="002417C8" w:rsidP="002417C8">
      <w:pPr>
        <w:pStyle w:val="Listenabsatz"/>
        <w:numPr>
          <w:ilvl w:val="0"/>
          <w:numId w:val="31"/>
        </w:numPr>
        <w:overflowPunct w:val="0"/>
        <w:autoSpaceDE w:val="0"/>
        <w:autoSpaceDN w:val="0"/>
        <w:adjustRightInd w:val="0"/>
        <w:spacing w:after="240" w:line="240" w:lineRule="auto"/>
        <w:ind w:left="714" w:hanging="357"/>
        <w:textAlignment w:val="baseline"/>
      </w:pPr>
      <w:r w:rsidRPr="004F748F">
        <w:t>Statistik über die geleisteten Stunden pro Klient zur Prüfung des Leistungsnachweises</w:t>
      </w:r>
    </w:p>
    <w:p w:rsidR="002417C8" w:rsidRPr="004F748F" w:rsidRDefault="002D1868" w:rsidP="002417C8">
      <w:pPr>
        <w:spacing w:after="120"/>
        <w:rPr>
          <w:b/>
        </w:rPr>
      </w:pPr>
      <w:r w:rsidRPr="004F748F">
        <w:rPr>
          <w:b/>
        </w:rPr>
        <w:t>Bis 30.</w:t>
      </w:r>
      <w:r w:rsidR="000C6542" w:rsidRPr="004F748F">
        <w:rPr>
          <w:b/>
        </w:rPr>
        <w:t xml:space="preserve"> </w:t>
      </w:r>
      <w:r w:rsidRPr="004F748F">
        <w:rPr>
          <w:b/>
        </w:rPr>
        <w:t xml:space="preserve">Juni </w:t>
      </w:r>
      <w:r w:rsidR="001E4DA1" w:rsidRPr="004F748F">
        <w:rPr>
          <w:b/>
        </w:rPr>
        <w:t>2023</w:t>
      </w:r>
    </w:p>
    <w:p w:rsidR="002417C8" w:rsidRPr="004F748F" w:rsidRDefault="00E05001" w:rsidP="001F70D2">
      <w:pPr>
        <w:pStyle w:val="Listenabsatz"/>
        <w:numPr>
          <w:ilvl w:val="0"/>
          <w:numId w:val="32"/>
        </w:numPr>
        <w:overflowPunct w:val="0"/>
        <w:autoSpaceDE w:val="0"/>
        <w:autoSpaceDN w:val="0"/>
        <w:adjustRightInd w:val="0"/>
        <w:spacing w:after="120" w:line="240" w:lineRule="auto"/>
        <w:ind w:left="714" w:hanging="357"/>
        <w:contextualSpacing w:val="0"/>
        <w:textAlignment w:val="baseline"/>
      </w:pPr>
      <w:r w:rsidRPr="004F748F">
        <w:t>Kontoauszüge der Konti</w:t>
      </w:r>
      <w:r w:rsidR="002417C8" w:rsidRPr="004F748F">
        <w:t xml:space="preserve"> Transitorischen Aktiven und Passiven resp. aktive und passive Rechnungsabgrenzungsposten und allen Rückstellungskonto</w:t>
      </w:r>
    </w:p>
    <w:p w:rsidR="002417C8" w:rsidRPr="004F748F" w:rsidRDefault="002417C8" w:rsidP="001F70D2">
      <w:pPr>
        <w:pStyle w:val="Listenabsatz"/>
        <w:numPr>
          <w:ilvl w:val="0"/>
          <w:numId w:val="32"/>
        </w:numPr>
        <w:overflowPunct w:val="0"/>
        <w:autoSpaceDE w:val="0"/>
        <w:autoSpaceDN w:val="0"/>
        <w:adjustRightInd w:val="0"/>
        <w:spacing w:after="120" w:line="240" w:lineRule="auto"/>
        <w:ind w:left="714" w:hanging="357"/>
        <w:contextualSpacing w:val="0"/>
        <w:textAlignment w:val="baseline"/>
      </w:pPr>
      <w:r w:rsidRPr="004F748F">
        <w:t>Unterzeichnetes Abrechnungsformular</w:t>
      </w:r>
    </w:p>
    <w:p w:rsidR="002417C8" w:rsidRDefault="002417C8" w:rsidP="001F70D2">
      <w:pPr>
        <w:pStyle w:val="Listenabsatz"/>
        <w:numPr>
          <w:ilvl w:val="0"/>
          <w:numId w:val="32"/>
        </w:numPr>
        <w:overflowPunct w:val="0"/>
        <w:autoSpaceDE w:val="0"/>
        <w:autoSpaceDN w:val="0"/>
        <w:adjustRightInd w:val="0"/>
        <w:spacing w:after="120" w:line="240" w:lineRule="auto"/>
        <w:ind w:left="714" w:hanging="357"/>
        <w:contextualSpacing w:val="0"/>
        <w:textAlignment w:val="baseline"/>
      </w:pPr>
      <w:r w:rsidRPr="004F748F">
        <w:t>Unterzeichneter Nachweis über die Verwendung des Schwankungsfonds (ist Bestandteil der Abrechnungsunterlagen)</w:t>
      </w:r>
    </w:p>
    <w:p w:rsidR="00983204" w:rsidRPr="004F748F" w:rsidRDefault="00983204" w:rsidP="001F70D2">
      <w:pPr>
        <w:pStyle w:val="Listenabsatz"/>
        <w:numPr>
          <w:ilvl w:val="0"/>
          <w:numId w:val="32"/>
        </w:numPr>
        <w:overflowPunct w:val="0"/>
        <w:autoSpaceDE w:val="0"/>
        <w:autoSpaceDN w:val="0"/>
        <w:adjustRightInd w:val="0"/>
        <w:spacing w:after="120" w:line="240" w:lineRule="auto"/>
        <w:ind w:left="714" w:hanging="357"/>
        <w:contextualSpacing w:val="0"/>
        <w:textAlignment w:val="baseline"/>
      </w:pPr>
      <w:r w:rsidRPr="00983204">
        <w:t>Abrechnungsformular Einrichtungsbeiträge (elektronisch) inkl. der verlangten Rechnungen (vgl. Merkblatt zu den Einrichtungsbeiträgen)</w:t>
      </w:r>
    </w:p>
    <w:p w:rsidR="002417C8" w:rsidRPr="004F748F" w:rsidRDefault="002417C8" w:rsidP="001F70D2">
      <w:pPr>
        <w:pStyle w:val="Listenabsatz"/>
        <w:numPr>
          <w:ilvl w:val="0"/>
          <w:numId w:val="31"/>
        </w:numPr>
        <w:overflowPunct w:val="0"/>
        <w:autoSpaceDE w:val="0"/>
        <w:autoSpaceDN w:val="0"/>
        <w:adjustRightInd w:val="0"/>
        <w:spacing w:after="120" w:line="240" w:lineRule="auto"/>
        <w:ind w:left="714" w:hanging="357"/>
        <w:contextualSpacing w:val="0"/>
        <w:textAlignment w:val="baseline"/>
      </w:pPr>
      <w:r w:rsidRPr="004F748F">
        <w:t>S</w:t>
      </w:r>
      <w:r w:rsidR="009F3DDB" w:rsidRPr="004F748F">
        <w:t xml:space="preserve">aldobilanz </w:t>
      </w:r>
      <w:r w:rsidR="001E4DA1" w:rsidRPr="004F748F">
        <w:t>2022</w:t>
      </w:r>
      <w:r w:rsidR="001F70D2">
        <w:t xml:space="preserve"> des Betriebes</w:t>
      </w:r>
    </w:p>
    <w:p w:rsidR="002417C8" w:rsidRPr="004F748F" w:rsidRDefault="009F3DDB" w:rsidP="001F70D2">
      <w:pPr>
        <w:pStyle w:val="Listenabsatz"/>
        <w:numPr>
          <w:ilvl w:val="0"/>
          <w:numId w:val="31"/>
        </w:numPr>
        <w:overflowPunct w:val="0"/>
        <w:autoSpaceDE w:val="0"/>
        <w:autoSpaceDN w:val="0"/>
        <w:adjustRightInd w:val="0"/>
        <w:spacing w:after="120" w:line="240" w:lineRule="auto"/>
        <w:ind w:left="714" w:hanging="357"/>
        <w:contextualSpacing w:val="0"/>
        <w:textAlignment w:val="baseline"/>
      </w:pPr>
      <w:r w:rsidRPr="004F748F">
        <w:t xml:space="preserve">Erfolgsrechnung </w:t>
      </w:r>
      <w:r w:rsidR="001E4DA1" w:rsidRPr="004F748F">
        <w:t>2022</w:t>
      </w:r>
      <w:r w:rsidR="001F70D2">
        <w:t xml:space="preserve"> des Betriebes</w:t>
      </w:r>
    </w:p>
    <w:p w:rsidR="002417C8" w:rsidRPr="004F748F" w:rsidRDefault="002417C8" w:rsidP="001F70D2">
      <w:pPr>
        <w:pStyle w:val="Listenabsatz"/>
        <w:numPr>
          <w:ilvl w:val="0"/>
          <w:numId w:val="31"/>
        </w:numPr>
        <w:overflowPunct w:val="0"/>
        <w:autoSpaceDE w:val="0"/>
        <w:autoSpaceDN w:val="0"/>
        <w:adjustRightInd w:val="0"/>
        <w:spacing w:after="120" w:line="240" w:lineRule="auto"/>
        <w:ind w:left="714" w:hanging="357"/>
        <w:contextualSpacing w:val="0"/>
        <w:textAlignment w:val="baseline"/>
      </w:pPr>
      <w:r w:rsidRPr="004F748F">
        <w:t>Kostenrechn</w:t>
      </w:r>
      <w:r w:rsidR="009E16A2" w:rsidRPr="004F748F">
        <w:t>ung gemäss CURAVIVA Version 2021</w:t>
      </w:r>
      <w:r w:rsidRPr="004F748F">
        <w:t xml:space="preserve"> (</w:t>
      </w:r>
      <w:r w:rsidR="00E05001" w:rsidRPr="004F748F">
        <w:t>nach Revision</w:t>
      </w:r>
      <w:r w:rsidRPr="004F748F">
        <w:t>)</w:t>
      </w:r>
    </w:p>
    <w:p w:rsidR="002417C8" w:rsidRPr="004F748F" w:rsidRDefault="002417C8" w:rsidP="001F70D2">
      <w:pPr>
        <w:pStyle w:val="Listenabsatz"/>
        <w:numPr>
          <w:ilvl w:val="0"/>
          <w:numId w:val="31"/>
        </w:numPr>
        <w:overflowPunct w:val="0"/>
        <w:autoSpaceDE w:val="0"/>
        <w:autoSpaceDN w:val="0"/>
        <w:adjustRightInd w:val="0"/>
        <w:spacing w:after="120" w:line="240" w:lineRule="auto"/>
        <w:ind w:left="714" w:hanging="357"/>
        <w:contextualSpacing w:val="0"/>
        <w:textAlignment w:val="baseline"/>
      </w:pPr>
      <w:r w:rsidRPr="004F748F">
        <w:t>Bericht der statutarischen Kontrollstelle inkl. Erläuterungsbericht und Managementletter</w:t>
      </w:r>
    </w:p>
    <w:p w:rsidR="002417C8" w:rsidRPr="004F748F" w:rsidRDefault="002417C8" w:rsidP="001F70D2">
      <w:pPr>
        <w:pStyle w:val="Listenabsatz"/>
        <w:numPr>
          <w:ilvl w:val="0"/>
          <w:numId w:val="31"/>
        </w:numPr>
        <w:overflowPunct w:val="0"/>
        <w:autoSpaceDE w:val="0"/>
        <w:autoSpaceDN w:val="0"/>
        <w:adjustRightInd w:val="0"/>
        <w:spacing w:after="120" w:line="240" w:lineRule="auto"/>
        <w:ind w:left="714" w:hanging="357"/>
        <w:contextualSpacing w:val="0"/>
        <w:textAlignment w:val="baseline"/>
      </w:pPr>
      <w:r w:rsidRPr="004F748F">
        <w:t>Unterzeichnete Bilanz- und Vollständigkeitserklärung</w:t>
      </w:r>
    </w:p>
    <w:p w:rsidR="002417C8" w:rsidRPr="004F748F" w:rsidRDefault="002417C8" w:rsidP="001F70D2">
      <w:pPr>
        <w:pStyle w:val="Listenabsatz"/>
        <w:numPr>
          <w:ilvl w:val="0"/>
          <w:numId w:val="31"/>
        </w:numPr>
        <w:overflowPunct w:val="0"/>
        <w:autoSpaceDE w:val="0"/>
        <w:autoSpaceDN w:val="0"/>
        <w:adjustRightInd w:val="0"/>
        <w:spacing w:after="120" w:line="240" w:lineRule="auto"/>
        <w:ind w:left="714" w:hanging="357"/>
        <w:contextualSpacing w:val="0"/>
        <w:textAlignment w:val="baseline"/>
      </w:pPr>
      <w:r w:rsidRPr="004F748F">
        <w:t>Jahresbericht</w:t>
      </w:r>
    </w:p>
    <w:p w:rsidR="002417C8" w:rsidRPr="004F748F" w:rsidRDefault="002417C8" w:rsidP="001F70D2">
      <w:pPr>
        <w:pStyle w:val="Listenabsatz"/>
        <w:numPr>
          <w:ilvl w:val="0"/>
          <w:numId w:val="31"/>
        </w:numPr>
        <w:overflowPunct w:val="0"/>
        <w:autoSpaceDE w:val="0"/>
        <w:autoSpaceDN w:val="0"/>
        <w:adjustRightInd w:val="0"/>
        <w:spacing w:after="120" w:line="240" w:lineRule="auto"/>
        <w:ind w:left="714" w:hanging="357"/>
        <w:contextualSpacing w:val="0"/>
        <w:textAlignment w:val="baseline"/>
      </w:pPr>
      <w:r w:rsidRPr="004F748F">
        <w:t>Selbstdeklaration zur Gewährleistung der Lohngleichheit</w:t>
      </w:r>
    </w:p>
    <w:p w:rsidR="002417C8" w:rsidRPr="004F748F" w:rsidRDefault="002417C8" w:rsidP="001F70D2">
      <w:pPr>
        <w:pStyle w:val="Listenabsatz"/>
        <w:numPr>
          <w:ilvl w:val="0"/>
          <w:numId w:val="31"/>
        </w:numPr>
        <w:overflowPunct w:val="0"/>
        <w:autoSpaceDE w:val="0"/>
        <w:autoSpaceDN w:val="0"/>
        <w:adjustRightInd w:val="0"/>
        <w:spacing w:after="120" w:line="240" w:lineRule="auto"/>
        <w:ind w:left="714" w:hanging="357"/>
        <w:contextualSpacing w:val="0"/>
        <w:textAlignment w:val="baseline"/>
      </w:pPr>
      <w:r w:rsidRPr="004F748F">
        <w:t>Unterzeichnete Checkliste der einzureichenden Unterlagen</w:t>
      </w:r>
    </w:p>
    <w:p w:rsidR="002417C8" w:rsidRDefault="002417C8" w:rsidP="002417C8">
      <w:pPr>
        <w:pStyle w:val="Listenabsatz"/>
        <w:numPr>
          <w:ilvl w:val="0"/>
          <w:numId w:val="31"/>
        </w:numPr>
        <w:overflowPunct w:val="0"/>
        <w:autoSpaceDE w:val="0"/>
        <w:autoSpaceDN w:val="0"/>
        <w:adjustRightInd w:val="0"/>
        <w:spacing w:after="240" w:line="240" w:lineRule="auto"/>
        <w:textAlignment w:val="baseline"/>
      </w:pPr>
      <w:r w:rsidRPr="004F748F">
        <w:t>Vergütungsbericht</w:t>
      </w:r>
    </w:p>
    <w:p w:rsidR="001F70D2" w:rsidRDefault="001F70D2">
      <w:pPr>
        <w:spacing w:after="200" w:line="24" w:lineRule="auto"/>
      </w:pPr>
      <w:r>
        <w:br w:type="page"/>
      </w:r>
    </w:p>
    <w:p w:rsidR="002417C8" w:rsidRPr="004F748F" w:rsidRDefault="002417C8" w:rsidP="002417C8">
      <w:pPr>
        <w:pStyle w:val="berschrift1nummeriert"/>
      </w:pPr>
      <w:r w:rsidRPr="004F748F">
        <w:lastRenderedPageBreak/>
        <w:t>Kontakt- und Zustelladressen</w:t>
      </w:r>
    </w:p>
    <w:p w:rsidR="002417C8" w:rsidRPr="004F748F" w:rsidRDefault="002417C8" w:rsidP="002417C8">
      <w:pPr>
        <w:spacing w:after="120"/>
      </w:pPr>
      <w:r w:rsidRPr="004F748F">
        <w:t>Bei Fragen wenden Sie sich an den/die für finanzielle Belange Ihrer Institution zuständige/n Mitar</w:t>
      </w:r>
      <w:r w:rsidRPr="004F748F">
        <w:softHyphen/>
        <w:t>beiter/in:</w:t>
      </w:r>
    </w:p>
    <w:p w:rsidR="002417C8" w:rsidRPr="004F748F" w:rsidRDefault="002417C8" w:rsidP="002417C8">
      <w:pPr>
        <w:pStyle w:val="Listenabsatz"/>
        <w:numPr>
          <w:ilvl w:val="0"/>
          <w:numId w:val="27"/>
        </w:numPr>
        <w:overflowPunct w:val="0"/>
        <w:autoSpaceDE w:val="0"/>
        <w:autoSpaceDN w:val="0"/>
        <w:adjustRightInd w:val="0"/>
        <w:spacing w:after="60" w:line="240" w:lineRule="auto"/>
        <w:ind w:left="709" w:hanging="425"/>
        <w:contextualSpacing w:val="0"/>
        <w:textAlignment w:val="baseline"/>
      </w:pPr>
      <w:r w:rsidRPr="004F748F">
        <w:t xml:space="preserve">Irène Heimann, 031 633 72 20, </w:t>
      </w:r>
      <w:hyperlink r:id="rId13" w:history="1">
        <w:r w:rsidRPr="004F748F">
          <w:rPr>
            <w:rStyle w:val="Hyperlink"/>
          </w:rPr>
          <w:t>irene.heimann@be.ch</w:t>
        </w:r>
      </w:hyperlink>
    </w:p>
    <w:p w:rsidR="002417C8" w:rsidRPr="002B6516" w:rsidRDefault="002417C8" w:rsidP="002417C8">
      <w:pPr>
        <w:pStyle w:val="Listenabsatz"/>
        <w:numPr>
          <w:ilvl w:val="0"/>
          <w:numId w:val="27"/>
        </w:numPr>
        <w:overflowPunct w:val="0"/>
        <w:autoSpaceDE w:val="0"/>
        <w:autoSpaceDN w:val="0"/>
        <w:adjustRightInd w:val="0"/>
        <w:spacing w:after="60" w:line="240" w:lineRule="auto"/>
        <w:ind w:left="709" w:hanging="425"/>
        <w:contextualSpacing w:val="0"/>
        <w:textAlignment w:val="baseline"/>
        <w:rPr>
          <w:rStyle w:val="Hyperlink"/>
          <w:lang w:val="fr-CH"/>
        </w:rPr>
      </w:pPr>
      <w:r w:rsidRPr="002B6516">
        <w:rPr>
          <w:lang w:val="fr-CH"/>
        </w:rPr>
        <w:t xml:space="preserve">Patric Scheurer, 031 633 72 21, </w:t>
      </w:r>
      <w:r w:rsidRPr="002B6516">
        <w:rPr>
          <w:rStyle w:val="Hyperlink"/>
          <w:lang w:val="fr-CH"/>
        </w:rPr>
        <w:t>patric.scheurer@be.ch</w:t>
      </w:r>
    </w:p>
    <w:p w:rsidR="002417C8" w:rsidRPr="002B6516" w:rsidRDefault="002417C8" w:rsidP="002417C8">
      <w:pPr>
        <w:pStyle w:val="Listenabsatz"/>
        <w:numPr>
          <w:ilvl w:val="0"/>
          <w:numId w:val="27"/>
        </w:numPr>
        <w:overflowPunct w:val="0"/>
        <w:autoSpaceDE w:val="0"/>
        <w:autoSpaceDN w:val="0"/>
        <w:adjustRightInd w:val="0"/>
        <w:spacing w:after="60" w:line="240" w:lineRule="auto"/>
        <w:ind w:left="709" w:hanging="425"/>
        <w:contextualSpacing w:val="0"/>
        <w:textAlignment w:val="baseline"/>
        <w:rPr>
          <w:lang w:val="fr-CH"/>
        </w:rPr>
      </w:pPr>
      <w:r w:rsidRPr="002B6516">
        <w:rPr>
          <w:lang w:val="fr-CH"/>
        </w:rPr>
        <w:t xml:space="preserve">Silvan Martinelli, 031 633 45 74, </w:t>
      </w:r>
      <w:hyperlink r:id="rId14" w:history="1">
        <w:r w:rsidRPr="002B6516">
          <w:rPr>
            <w:rStyle w:val="Hyperlink"/>
            <w:lang w:val="fr-CH"/>
          </w:rPr>
          <w:t>silvan.martinelli@be.ch</w:t>
        </w:r>
      </w:hyperlink>
      <w:bookmarkStart w:id="1" w:name="_GoBack"/>
      <w:bookmarkEnd w:id="1"/>
    </w:p>
    <w:p w:rsidR="002417C8" w:rsidRPr="002B6516" w:rsidRDefault="009E16A2" w:rsidP="00344250">
      <w:pPr>
        <w:pStyle w:val="Listenabsatz"/>
        <w:numPr>
          <w:ilvl w:val="0"/>
          <w:numId w:val="27"/>
        </w:numPr>
        <w:overflowPunct w:val="0"/>
        <w:autoSpaceDE w:val="0"/>
        <w:autoSpaceDN w:val="0"/>
        <w:adjustRightInd w:val="0"/>
        <w:spacing w:after="240"/>
        <w:ind w:left="709" w:hanging="425"/>
        <w:contextualSpacing w:val="0"/>
        <w:textAlignment w:val="baseline"/>
        <w:rPr>
          <w:rStyle w:val="Hyperlink"/>
          <w:lang w:val="fr-CH"/>
        </w:rPr>
      </w:pPr>
      <w:r w:rsidRPr="002B6516">
        <w:rPr>
          <w:lang w:val="fr-CH"/>
        </w:rPr>
        <w:t xml:space="preserve">Rémy Obrist, 031 633 </w:t>
      </w:r>
      <w:r w:rsidR="00344250" w:rsidRPr="002B6516">
        <w:rPr>
          <w:lang w:val="fr-CH"/>
        </w:rPr>
        <w:t>73 58</w:t>
      </w:r>
      <w:r w:rsidR="002417C8" w:rsidRPr="002B6516">
        <w:rPr>
          <w:lang w:val="fr-CH"/>
        </w:rPr>
        <w:t xml:space="preserve">, </w:t>
      </w:r>
      <w:hyperlink r:id="rId15" w:history="1">
        <w:r w:rsidRPr="002B6516">
          <w:rPr>
            <w:rStyle w:val="Hyperlink"/>
            <w:lang w:val="fr-CH"/>
          </w:rPr>
          <w:t>remy.obrist@be.ch</w:t>
        </w:r>
      </w:hyperlink>
    </w:p>
    <w:p w:rsidR="002417C8" w:rsidRPr="004F748F" w:rsidRDefault="002417C8" w:rsidP="002417C8">
      <w:pPr>
        <w:spacing w:after="240"/>
      </w:pPr>
      <w:r w:rsidRPr="004F748F">
        <w:t>Postadresse für auf dem Postweg zuzustellende Dokumente:</w:t>
      </w:r>
    </w:p>
    <w:p w:rsidR="002417C8" w:rsidRPr="004F748F" w:rsidRDefault="002417C8" w:rsidP="002417C8">
      <w:pPr>
        <w:rPr>
          <w:color w:val="000000"/>
        </w:rPr>
      </w:pPr>
      <w:r w:rsidRPr="004F748F">
        <w:rPr>
          <w:rFonts w:cs="Arial"/>
          <w:color w:val="161616"/>
        </w:rPr>
        <w:t>Gesundheits-, Sozial- und Integrationsdirektion</w:t>
      </w:r>
      <w:r w:rsidRPr="004F748F">
        <w:rPr>
          <w:color w:val="000000"/>
        </w:rPr>
        <w:t xml:space="preserve"> des Kantons Bern</w:t>
      </w:r>
    </w:p>
    <w:p w:rsidR="002417C8" w:rsidRPr="004F748F" w:rsidRDefault="002417C8" w:rsidP="002417C8">
      <w:pPr>
        <w:rPr>
          <w:i/>
          <w:color w:val="000000"/>
        </w:rPr>
      </w:pPr>
      <w:r w:rsidRPr="004F748F">
        <w:rPr>
          <w:i/>
          <w:color w:val="000000"/>
        </w:rPr>
        <w:t>Name der/des für finanzielle Belange Ihrer Institution zuständige/n Mitarbeiterin/Mitarbeiters</w:t>
      </w:r>
    </w:p>
    <w:p w:rsidR="002417C8" w:rsidRPr="004F748F" w:rsidRDefault="001E4DA1" w:rsidP="002417C8">
      <w:pPr>
        <w:rPr>
          <w:color w:val="000000"/>
        </w:rPr>
      </w:pPr>
      <w:r w:rsidRPr="004F748F">
        <w:rPr>
          <w:color w:val="000000"/>
        </w:rPr>
        <w:t>Amt für Integration und Soziales</w:t>
      </w:r>
    </w:p>
    <w:p w:rsidR="002417C8" w:rsidRPr="004F748F" w:rsidRDefault="009E16A2" w:rsidP="002417C8">
      <w:pPr>
        <w:rPr>
          <w:color w:val="000000"/>
        </w:rPr>
      </w:pPr>
      <w:r w:rsidRPr="004F748F">
        <w:rPr>
          <w:color w:val="000000"/>
        </w:rPr>
        <w:t>Ostermundigenstrasse 99b</w:t>
      </w:r>
    </w:p>
    <w:p w:rsidR="00F5408D" w:rsidRPr="004F748F" w:rsidRDefault="00344250" w:rsidP="00D02693">
      <w:r w:rsidRPr="004F748F">
        <w:rPr>
          <w:color w:val="000000"/>
        </w:rPr>
        <w:t>3006 Bern</w:t>
      </w:r>
    </w:p>
    <w:sectPr w:rsidR="00F5408D" w:rsidRPr="004F748F" w:rsidSect="004F748F">
      <w:headerReference w:type="even" r:id="rId16"/>
      <w:headerReference w:type="default" r:id="rId17"/>
      <w:footerReference w:type="even" r:id="rId18"/>
      <w:footerReference w:type="default" r:id="rId19"/>
      <w:headerReference w:type="first" r:id="rId20"/>
      <w:footerReference w:type="first" r:id="rId21"/>
      <w:pgSz w:w="11906" w:h="16838" w:code="9"/>
      <w:pgMar w:top="1707" w:right="567" w:bottom="851" w:left="1361" w:header="482" w:footer="454" w:gutter="0"/>
      <w:cols w:space="2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2A2" w:rsidRPr="004F748F" w:rsidRDefault="004C52A2">
      <w:r w:rsidRPr="004F748F">
        <w:separator/>
      </w:r>
    </w:p>
  </w:endnote>
  <w:endnote w:type="continuationSeparator" w:id="0">
    <w:p w:rsidR="004C52A2" w:rsidRPr="004F748F" w:rsidRDefault="004C52A2">
      <w:r w:rsidRPr="004F748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48F" w:rsidRPr="004F748F" w:rsidRDefault="004F748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2030"/>
    </w:tblGrid>
    <w:tr w:rsidR="00827488" w:rsidRPr="004F748F" w:rsidTr="00A91C91">
      <w:tc>
        <w:tcPr>
          <w:tcW w:w="7938" w:type="dxa"/>
        </w:tcPr>
        <w:p w:rsidR="00827488" w:rsidRPr="004F748F" w:rsidRDefault="00827488" w:rsidP="00827488">
          <w:pPr>
            <w:pStyle w:val="Fuzeile"/>
          </w:pPr>
          <w:r w:rsidRPr="004F748F">
            <w:fldChar w:fldCharType="begin"/>
          </w:r>
          <w:r w:rsidRPr="004F748F">
            <w:instrText xml:space="preserve"> IF </w:instrText>
          </w:r>
          <w:r w:rsidR="00A55913">
            <w:fldChar w:fldCharType="begin"/>
          </w:r>
          <w:r w:rsidR="00A55913">
            <w:instrText xml:space="preserve"> DOCPROPERTY  CustomField.pfad  \* MERGEFORMAT </w:instrText>
          </w:r>
          <w:r w:rsidR="00A55913">
            <w:fldChar w:fldCharType="separate"/>
          </w:r>
          <w:r w:rsidR="004F748F" w:rsidRPr="004F748F">
            <w:rPr>
              <w:b/>
              <w:bCs w:val="0"/>
            </w:rPr>
            <w:instrText>Keine Angaben</w:instrText>
          </w:r>
          <w:r w:rsidR="00A55913">
            <w:rPr>
              <w:b/>
              <w:bCs w:val="0"/>
            </w:rPr>
            <w:fldChar w:fldCharType="end"/>
          </w:r>
          <w:r w:rsidRPr="004F748F">
            <w:instrText>="Nur Dateiname" "</w:instrText>
          </w:r>
          <w:r w:rsidRPr="004F748F">
            <w:rPr>
              <w:noProof/>
            </w:rPr>
            <w:fldChar w:fldCharType="begin"/>
          </w:r>
          <w:r w:rsidRPr="004F748F">
            <w:rPr>
              <w:noProof/>
            </w:rPr>
            <w:instrText xml:space="preserve"> FILENAME   \* MERGEFORMAT \&lt;OawJumpToField value=0/&gt;</w:instrText>
          </w:r>
          <w:r w:rsidRPr="004F748F">
            <w:rPr>
              <w:noProof/>
            </w:rPr>
            <w:fldChar w:fldCharType="separate"/>
          </w:r>
          <w:r w:rsidRPr="004F748F">
            <w:rPr>
              <w:noProof/>
            </w:rPr>
            <w:instrText>Templ.dot</w:instrText>
          </w:r>
          <w:r w:rsidRPr="004F748F">
            <w:rPr>
              <w:noProof/>
            </w:rPr>
            <w:fldChar w:fldCharType="end"/>
          </w:r>
          <w:r w:rsidRPr="004F748F">
            <w:instrText>" "" \* MERGEFORMAT \&lt;OawJumpToField value=0/&gt;</w:instrText>
          </w:r>
          <w:r w:rsidRPr="004F748F">
            <w:fldChar w:fldCharType="end"/>
          </w:r>
          <w:r w:rsidRPr="004F748F">
            <w:fldChar w:fldCharType="begin"/>
          </w:r>
          <w:r w:rsidRPr="004F748F">
            <w:instrText xml:space="preserve"> IF </w:instrText>
          </w:r>
          <w:r w:rsidR="00A55913">
            <w:fldChar w:fldCharType="begin"/>
          </w:r>
          <w:r w:rsidR="00A55913">
            <w:instrText xml:space="preserve"> DOCPROPERTY  CustomField.pfad  \* MERGEFORMAT </w:instrText>
          </w:r>
          <w:r w:rsidR="00A55913">
            <w:fldChar w:fldCharType="separate"/>
          </w:r>
          <w:r w:rsidR="004F748F" w:rsidRPr="004F748F">
            <w:rPr>
              <w:b/>
              <w:bCs w:val="0"/>
            </w:rPr>
            <w:instrText>Keine Angaben</w:instrText>
          </w:r>
          <w:r w:rsidR="00A55913">
            <w:rPr>
              <w:b/>
              <w:bCs w:val="0"/>
            </w:rPr>
            <w:fldChar w:fldCharType="end"/>
          </w:r>
          <w:r w:rsidRPr="004F748F">
            <w:instrText>="Pfad und Dateiname" "</w:instrText>
          </w:r>
          <w:r w:rsidRPr="004F748F">
            <w:rPr>
              <w:noProof/>
            </w:rPr>
            <w:fldChar w:fldCharType="begin"/>
          </w:r>
          <w:r w:rsidRPr="004F748F">
            <w:rPr>
              <w:noProof/>
            </w:rPr>
            <w:instrText xml:space="preserve"> FILENAME </w:instrText>
          </w:r>
          <w:r w:rsidR="00F5408D" w:rsidRPr="004F748F">
            <w:rPr>
              <w:noProof/>
            </w:rPr>
            <w:instrText xml:space="preserve"> </w:instrText>
          </w:r>
          <w:r w:rsidR="00530364" w:rsidRPr="004F748F">
            <w:rPr>
              <w:noProof/>
            </w:rPr>
            <w:instrText>\p</w:instrText>
          </w:r>
          <w:r w:rsidR="00F5408D" w:rsidRPr="004F748F">
            <w:rPr>
              <w:noProof/>
            </w:rPr>
            <w:instrText xml:space="preserve"> </w:instrText>
          </w:r>
          <w:r w:rsidRPr="004F748F">
            <w:rPr>
              <w:noProof/>
            </w:rPr>
            <w:instrText xml:space="preserve"> \* MERGEFORMAT \&lt;OawJumpToField value=0/&gt;</w:instrText>
          </w:r>
          <w:r w:rsidRPr="004F748F">
            <w:rPr>
              <w:noProof/>
            </w:rPr>
            <w:fldChar w:fldCharType="separate"/>
          </w:r>
          <w:r w:rsidRPr="004F748F">
            <w:rPr>
              <w:noProof/>
            </w:rPr>
            <w:instrText>Templ.dot</w:instrText>
          </w:r>
          <w:r w:rsidRPr="004F748F">
            <w:rPr>
              <w:noProof/>
            </w:rPr>
            <w:fldChar w:fldCharType="end"/>
          </w:r>
          <w:r w:rsidRPr="004F748F">
            <w:instrText>" "" \* MERGEFORMAT \&lt;OawJumpToField value=0/&gt;</w:instrText>
          </w:r>
          <w:r w:rsidRPr="004F748F">
            <w:fldChar w:fldCharType="end"/>
          </w:r>
          <w:r w:rsidRPr="004F748F">
            <w:fldChar w:fldCharType="begin"/>
          </w:r>
          <w:r w:rsidRPr="004F748F">
            <w:instrText xml:space="preserve"> IF </w:instrText>
          </w:r>
          <w:r w:rsidR="00A55913">
            <w:fldChar w:fldCharType="begin"/>
          </w:r>
          <w:r w:rsidR="00A55913">
            <w:instrText xml:space="preserve"> DOCPROPERTY  CustomField.pfad  \* MERGEFORMAT </w:instrText>
          </w:r>
          <w:r w:rsidR="00A55913">
            <w:fldChar w:fldCharType="separate"/>
          </w:r>
          <w:r w:rsidR="004F748F" w:rsidRPr="004F748F">
            <w:rPr>
              <w:b/>
              <w:bCs w:val="0"/>
            </w:rPr>
            <w:instrText>Keine Angaben</w:instrText>
          </w:r>
          <w:r w:rsidR="00A55913">
            <w:rPr>
              <w:b/>
              <w:bCs w:val="0"/>
            </w:rPr>
            <w:fldChar w:fldCharType="end"/>
          </w:r>
          <w:r w:rsidRPr="004F748F">
            <w:instrText>="Nom du document" "</w:instrText>
          </w:r>
          <w:r w:rsidRPr="004F748F">
            <w:rPr>
              <w:noProof/>
            </w:rPr>
            <w:fldChar w:fldCharType="begin"/>
          </w:r>
          <w:r w:rsidRPr="004F748F">
            <w:rPr>
              <w:noProof/>
            </w:rPr>
            <w:instrText xml:space="preserve"> FILENAME  \* MERGEFORMAT \&lt;OawJumpToField value=0/&gt;</w:instrText>
          </w:r>
          <w:r w:rsidRPr="004F748F">
            <w:rPr>
              <w:noProof/>
            </w:rPr>
            <w:fldChar w:fldCharType="separate"/>
          </w:r>
          <w:r w:rsidRPr="004F748F">
            <w:rPr>
              <w:noProof/>
            </w:rPr>
            <w:instrText>Templ.dot</w:instrText>
          </w:r>
          <w:r w:rsidRPr="004F748F">
            <w:rPr>
              <w:noProof/>
            </w:rPr>
            <w:fldChar w:fldCharType="end"/>
          </w:r>
          <w:r w:rsidRPr="004F748F">
            <w:instrText>" "" \* MERGEFORMAT \&lt;OawJumpToField value=0/&gt;</w:instrText>
          </w:r>
          <w:r w:rsidRPr="004F748F">
            <w:fldChar w:fldCharType="end"/>
          </w:r>
          <w:r w:rsidRPr="004F748F">
            <w:fldChar w:fldCharType="begin"/>
          </w:r>
          <w:r w:rsidRPr="004F748F">
            <w:instrText xml:space="preserve"> IF </w:instrText>
          </w:r>
          <w:r w:rsidR="00A55913">
            <w:fldChar w:fldCharType="begin"/>
          </w:r>
          <w:r w:rsidR="00A55913">
            <w:instrText xml:space="preserve"> DOCPROPERTY  CustomField.pfad  \* MERGEFORMAT </w:instrText>
          </w:r>
          <w:r w:rsidR="00A55913">
            <w:fldChar w:fldCharType="separate"/>
          </w:r>
          <w:r w:rsidR="004F748F" w:rsidRPr="004F748F">
            <w:rPr>
              <w:b/>
              <w:bCs w:val="0"/>
            </w:rPr>
            <w:instrText>Keine Angaben</w:instrText>
          </w:r>
          <w:r w:rsidR="00A55913">
            <w:rPr>
              <w:b/>
              <w:bCs w:val="0"/>
            </w:rPr>
            <w:fldChar w:fldCharType="end"/>
          </w:r>
          <w:r w:rsidRPr="004F748F">
            <w:instrText>="Chemin et nom du document" "</w:instrText>
          </w:r>
          <w:r w:rsidRPr="004F748F">
            <w:rPr>
              <w:noProof/>
            </w:rPr>
            <w:fldChar w:fldCharType="begin"/>
          </w:r>
          <w:r w:rsidRPr="004F748F">
            <w:rPr>
              <w:noProof/>
            </w:rPr>
            <w:instrText xml:space="preserve"> FILENAME</w:instrText>
          </w:r>
          <w:r w:rsidR="00D36551" w:rsidRPr="004F748F">
            <w:rPr>
              <w:noProof/>
            </w:rPr>
            <w:instrText xml:space="preserve">  \p </w:instrText>
          </w:r>
          <w:r w:rsidRPr="004F748F">
            <w:rPr>
              <w:noProof/>
            </w:rPr>
            <w:instrText xml:space="preserve"> \* MERGEFORMAT \&lt;OawJumpToField value=0/&gt;</w:instrText>
          </w:r>
          <w:r w:rsidRPr="004F748F">
            <w:rPr>
              <w:noProof/>
            </w:rPr>
            <w:fldChar w:fldCharType="separate"/>
          </w:r>
          <w:r w:rsidRPr="004F748F">
            <w:rPr>
              <w:noProof/>
            </w:rPr>
            <w:instrText>Templ.dot</w:instrText>
          </w:r>
          <w:r w:rsidRPr="004F748F">
            <w:rPr>
              <w:noProof/>
            </w:rPr>
            <w:fldChar w:fldCharType="end"/>
          </w:r>
          <w:r w:rsidRPr="004F748F">
            <w:instrText>" "" \* MERGEFORMAT \&lt;OawJumpToField value=0/&gt;</w:instrText>
          </w:r>
          <w:r w:rsidRPr="004F748F">
            <w:fldChar w:fldCharType="end"/>
          </w:r>
        </w:p>
      </w:tc>
      <w:tc>
        <w:tcPr>
          <w:tcW w:w="2030" w:type="dxa"/>
        </w:tcPr>
        <w:p w:rsidR="00827488" w:rsidRPr="004F748F" w:rsidRDefault="00827488" w:rsidP="00827488">
          <w:pPr>
            <w:pStyle w:val="Fuzeile"/>
            <w:jc w:val="right"/>
          </w:pPr>
          <w:r w:rsidRPr="004F748F">
            <w:fldChar w:fldCharType="begin"/>
          </w:r>
          <w:r w:rsidRPr="004F748F">
            <w:instrText xml:space="preserve"> PAGE  \* Arabic  \* MERGEFORMAT </w:instrText>
          </w:r>
          <w:r w:rsidRPr="004F748F">
            <w:fldChar w:fldCharType="separate"/>
          </w:r>
          <w:r w:rsidR="00A55913">
            <w:rPr>
              <w:noProof/>
            </w:rPr>
            <w:t>3</w:t>
          </w:r>
          <w:r w:rsidRPr="004F748F">
            <w:fldChar w:fldCharType="end"/>
          </w:r>
          <w:r w:rsidRPr="004F748F">
            <w:t>/</w:t>
          </w:r>
          <w:fldSimple w:instr=" NUMPAGES  \* Arabic  \* MERGEFORMAT ">
            <w:r w:rsidR="00A55913">
              <w:rPr>
                <w:noProof/>
              </w:rPr>
              <w:t>6</w:t>
            </w:r>
          </w:fldSimple>
        </w:p>
      </w:tc>
    </w:tr>
  </w:tbl>
  <w:p w:rsidR="00EC10BB" w:rsidRPr="004F748F" w:rsidRDefault="00EC10BB" w:rsidP="003E7A3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2030"/>
    </w:tblGrid>
    <w:tr w:rsidR="005D79DB" w:rsidRPr="004F748F" w:rsidTr="00A91C91">
      <w:tc>
        <w:tcPr>
          <w:tcW w:w="7938" w:type="dxa"/>
        </w:tcPr>
        <w:p w:rsidR="005D79DB" w:rsidRPr="004F748F" w:rsidRDefault="00EE38C9" w:rsidP="005D79DB">
          <w:pPr>
            <w:pStyle w:val="Fuzeile"/>
          </w:pPr>
          <w:r w:rsidRPr="004F748F">
            <w:fldChar w:fldCharType="begin"/>
          </w:r>
          <w:r w:rsidRPr="004F748F">
            <w:instrText xml:space="preserve"> IF </w:instrText>
          </w:r>
          <w:r w:rsidR="00A55913">
            <w:fldChar w:fldCharType="begin"/>
          </w:r>
          <w:r w:rsidR="00A55913">
            <w:instrText xml:space="preserve"> DOCPROPERTY  CustomField.pfad  \* MERGEFORMAT </w:instrText>
          </w:r>
          <w:r w:rsidR="00A55913">
            <w:fldChar w:fldCharType="separate"/>
          </w:r>
          <w:r w:rsidR="004F748F" w:rsidRPr="004F748F">
            <w:rPr>
              <w:b/>
              <w:bCs w:val="0"/>
            </w:rPr>
            <w:instrText>Keine Angaben</w:instrText>
          </w:r>
          <w:r w:rsidR="00A55913">
            <w:rPr>
              <w:b/>
              <w:bCs w:val="0"/>
            </w:rPr>
            <w:fldChar w:fldCharType="end"/>
          </w:r>
          <w:r w:rsidRPr="004F748F">
            <w:instrText>="Nur Dateiname" "</w:instrText>
          </w:r>
          <w:r w:rsidRPr="004F748F">
            <w:rPr>
              <w:noProof/>
            </w:rPr>
            <w:fldChar w:fldCharType="begin"/>
          </w:r>
          <w:r w:rsidRPr="004F748F">
            <w:rPr>
              <w:noProof/>
            </w:rPr>
            <w:instrText xml:space="preserve"> FILENAME   \* MERGEFORMAT \&lt;OawJumpToField value=0/&gt;</w:instrText>
          </w:r>
          <w:r w:rsidRPr="004F748F">
            <w:rPr>
              <w:noProof/>
            </w:rPr>
            <w:fldChar w:fldCharType="separate"/>
          </w:r>
          <w:r w:rsidRPr="004F748F">
            <w:rPr>
              <w:noProof/>
            </w:rPr>
            <w:instrText>Templ.dot</w:instrText>
          </w:r>
          <w:r w:rsidRPr="004F748F">
            <w:rPr>
              <w:noProof/>
            </w:rPr>
            <w:fldChar w:fldCharType="end"/>
          </w:r>
          <w:r w:rsidRPr="004F748F">
            <w:instrText>" "" \* MERGEFORMAT \&lt;OawJumpToField value=0/&gt;</w:instrText>
          </w:r>
          <w:r w:rsidRPr="004F748F">
            <w:fldChar w:fldCharType="end"/>
          </w:r>
          <w:r w:rsidRPr="004F748F">
            <w:fldChar w:fldCharType="begin"/>
          </w:r>
          <w:r w:rsidRPr="004F748F">
            <w:instrText xml:space="preserve"> IF </w:instrText>
          </w:r>
          <w:r w:rsidR="00A55913">
            <w:fldChar w:fldCharType="begin"/>
          </w:r>
          <w:r w:rsidR="00A55913">
            <w:instrText xml:space="preserve"> DOCPROPERTY  CustomField.pfad  \* MERGEFORMAT </w:instrText>
          </w:r>
          <w:r w:rsidR="00A55913">
            <w:fldChar w:fldCharType="separate"/>
          </w:r>
          <w:r w:rsidR="004F748F" w:rsidRPr="004F748F">
            <w:rPr>
              <w:b/>
              <w:bCs w:val="0"/>
            </w:rPr>
            <w:instrText>Keine Angaben</w:instrText>
          </w:r>
          <w:r w:rsidR="00A55913">
            <w:rPr>
              <w:b/>
              <w:bCs w:val="0"/>
            </w:rPr>
            <w:fldChar w:fldCharType="end"/>
          </w:r>
          <w:r w:rsidRPr="004F748F">
            <w:instrText>="Pfad und Dateiname" "</w:instrText>
          </w:r>
          <w:r w:rsidRPr="004F748F">
            <w:rPr>
              <w:noProof/>
            </w:rPr>
            <w:fldChar w:fldCharType="begin"/>
          </w:r>
          <w:r w:rsidRPr="004F748F">
            <w:rPr>
              <w:noProof/>
            </w:rPr>
            <w:instrText xml:space="preserve"> FILENAME</w:instrText>
          </w:r>
          <w:r w:rsidR="00F5408D" w:rsidRPr="004F748F">
            <w:rPr>
              <w:noProof/>
            </w:rPr>
            <w:instrText xml:space="preserve"> </w:instrText>
          </w:r>
          <w:r w:rsidRPr="004F748F">
            <w:rPr>
              <w:noProof/>
            </w:rPr>
            <w:instrText xml:space="preserve"> </w:instrText>
          </w:r>
          <w:r w:rsidR="00530364" w:rsidRPr="004F748F">
            <w:rPr>
              <w:noProof/>
            </w:rPr>
            <w:instrText>\p</w:instrText>
          </w:r>
          <w:r w:rsidRPr="004F748F">
            <w:rPr>
              <w:noProof/>
            </w:rPr>
            <w:instrText xml:space="preserve"> </w:instrText>
          </w:r>
          <w:r w:rsidR="00F5408D" w:rsidRPr="004F748F">
            <w:rPr>
              <w:noProof/>
            </w:rPr>
            <w:instrText xml:space="preserve"> </w:instrText>
          </w:r>
          <w:r w:rsidRPr="004F748F">
            <w:rPr>
              <w:noProof/>
            </w:rPr>
            <w:instrText>\* MERGEFORMAT \&lt;OawJumpToField value=0/&gt;</w:instrText>
          </w:r>
          <w:r w:rsidRPr="004F748F">
            <w:rPr>
              <w:noProof/>
            </w:rPr>
            <w:fldChar w:fldCharType="separate"/>
          </w:r>
          <w:r w:rsidRPr="004F748F">
            <w:rPr>
              <w:noProof/>
            </w:rPr>
            <w:instrText>Templ.dot</w:instrText>
          </w:r>
          <w:r w:rsidRPr="004F748F">
            <w:rPr>
              <w:noProof/>
            </w:rPr>
            <w:fldChar w:fldCharType="end"/>
          </w:r>
          <w:r w:rsidRPr="004F748F">
            <w:instrText>" "" \* MERGEFORMAT \&lt;OawJumpToField value=0/&gt;</w:instrText>
          </w:r>
          <w:r w:rsidRPr="004F748F">
            <w:fldChar w:fldCharType="end"/>
          </w:r>
          <w:r w:rsidRPr="004F748F">
            <w:fldChar w:fldCharType="begin"/>
          </w:r>
          <w:r w:rsidRPr="004F748F">
            <w:instrText xml:space="preserve"> IF </w:instrText>
          </w:r>
          <w:r w:rsidR="00A55913">
            <w:fldChar w:fldCharType="begin"/>
          </w:r>
          <w:r w:rsidR="00A55913">
            <w:instrText xml:space="preserve"> DOCPROPERTY  CustomField.pfad  \* MERGEFORMAT </w:instrText>
          </w:r>
          <w:r w:rsidR="00A55913">
            <w:fldChar w:fldCharType="separate"/>
          </w:r>
          <w:r w:rsidR="004F748F" w:rsidRPr="004F748F">
            <w:rPr>
              <w:b/>
              <w:bCs w:val="0"/>
            </w:rPr>
            <w:instrText>Keine Angaben</w:instrText>
          </w:r>
          <w:r w:rsidR="00A55913">
            <w:rPr>
              <w:b/>
              <w:bCs w:val="0"/>
            </w:rPr>
            <w:fldChar w:fldCharType="end"/>
          </w:r>
          <w:r w:rsidRPr="004F748F">
            <w:instrText>="Nom du document" "</w:instrText>
          </w:r>
          <w:r w:rsidRPr="004F748F">
            <w:rPr>
              <w:noProof/>
            </w:rPr>
            <w:fldChar w:fldCharType="begin"/>
          </w:r>
          <w:r w:rsidRPr="004F748F">
            <w:rPr>
              <w:noProof/>
            </w:rPr>
            <w:instrText xml:space="preserve"> FILENAME  \* MERGEFORMAT \&lt;OawJumpToField value=0/&gt;</w:instrText>
          </w:r>
          <w:r w:rsidRPr="004F748F">
            <w:rPr>
              <w:noProof/>
            </w:rPr>
            <w:fldChar w:fldCharType="separate"/>
          </w:r>
          <w:r w:rsidRPr="004F748F">
            <w:rPr>
              <w:noProof/>
            </w:rPr>
            <w:instrText>Templ.dot</w:instrText>
          </w:r>
          <w:r w:rsidRPr="004F748F">
            <w:rPr>
              <w:noProof/>
            </w:rPr>
            <w:fldChar w:fldCharType="end"/>
          </w:r>
          <w:r w:rsidRPr="004F748F">
            <w:instrText>" "" \* MERGEFORMAT \&lt;OawJumpToField value=0/&gt;</w:instrText>
          </w:r>
          <w:r w:rsidRPr="004F748F">
            <w:fldChar w:fldCharType="end"/>
          </w:r>
          <w:r w:rsidRPr="004F748F">
            <w:fldChar w:fldCharType="begin"/>
          </w:r>
          <w:r w:rsidRPr="004F748F">
            <w:instrText xml:space="preserve"> IF </w:instrText>
          </w:r>
          <w:r w:rsidR="00A55913">
            <w:fldChar w:fldCharType="begin"/>
          </w:r>
          <w:r w:rsidR="00A55913">
            <w:instrText xml:space="preserve"> DOCPROPERTY  CustomField.pfad  \* MERGEFORMAT </w:instrText>
          </w:r>
          <w:r w:rsidR="00A55913">
            <w:fldChar w:fldCharType="separate"/>
          </w:r>
          <w:r w:rsidR="004F748F" w:rsidRPr="004F748F">
            <w:rPr>
              <w:b/>
              <w:bCs w:val="0"/>
            </w:rPr>
            <w:instrText>Keine Angaben</w:instrText>
          </w:r>
          <w:r w:rsidR="00A55913">
            <w:rPr>
              <w:b/>
              <w:bCs w:val="0"/>
            </w:rPr>
            <w:fldChar w:fldCharType="end"/>
          </w:r>
          <w:r w:rsidRPr="004F748F">
            <w:instrText>="Chemin et nom du document" "</w:instrText>
          </w:r>
          <w:r w:rsidRPr="004F748F">
            <w:rPr>
              <w:noProof/>
            </w:rPr>
            <w:fldChar w:fldCharType="begin"/>
          </w:r>
          <w:r w:rsidRPr="004F748F">
            <w:rPr>
              <w:noProof/>
            </w:rPr>
            <w:instrText xml:space="preserve"> FILENAME</w:instrText>
          </w:r>
          <w:r w:rsidR="008F3E24" w:rsidRPr="004F748F">
            <w:rPr>
              <w:noProof/>
            </w:rPr>
            <w:instrText xml:space="preserve">  \p </w:instrText>
          </w:r>
          <w:r w:rsidRPr="004F748F">
            <w:rPr>
              <w:noProof/>
            </w:rPr>
            <w:instrText xml:space="preserve"> \* MERGEFORMAT \&lt;OawJumpToField value=0/&gt;</w:instrText>
          </w:r>
          <w:r w:rsidRPr="004F748F">
            <w:rPr>
              <w:noProof/>
            </w:rPr>
            <w:fldChar w:fldCharType="separate"/>
          </w:r>
          <w:r w:rsidRPr="004F748F">
            <w:rPr>
              <w:noProof/>
            </w:rPr>
            <w:instrText>Templ.dot</w:instrText>
          </w:r>
          <w:r w:rsidRPr="004F748F">
            <w:rPr>
              <w:noProof/>
            </w:rPr>
            <w:fldChar w:fldCharType="end"/>
          </w:r>
          <w:r w:rsidRPr="004F748F">
            <w:instrText>" "" \* MERGEFORMAT \&lt;OawJumpToField value=0/&gt;</w:instrText>
          </w:r>
          <w:r w:rsidRPr="004F748F">
            <w:fldChar w:fldCharType="end"/>
          </w:r>
        </w:p>
      </w:tc>
      <w:tc>
        <w:tcPr>
          <w:tcW w:w="2030" w:type="dxa"/>
        </w:tcPr>
        <w:p w:rsidR="005D79DB" w:rsidRPr="004F748F" w:rsidRDefault="005D79DB" w:rsidP="005D79DB">
          <w:pPr>
            <w:pStyle w:val="Fuzeile"/>
            <w:jc w:val="right"/>
          </w:pPr>
          <w:r w:rsidRPr="004F748F">
            <w:fldChar w:fldCharType="begin"/>
          </w:r>
          <w:r w:rsidRPr="004F748F">
            <w:instrText xml:space="preserve"> PAGE  \* Arabic  \* MERGEFORMAT </w:instrText>
          </w:r>
          <w:r w:rsidRPr="004F748F">
            <w:fldChar w:fldCharType="separate"/>
          </w:r>
          <w:r w:rsidR="00A55913">
            <w:rPr>
              <w:noProof/>
            </w:rPr>
            <w:t>1</w:t>
          </w:r>
          <w:r w:rsidRPr="004F748F">
            <w:fldChar w:fldCharType="end"/>
          </w:r>
          <w:r w:rsidRPr="004F748F">
            <w:t>/</w:t>
          </w:r>
          <w:fldSimple w:instr=" NUMPAGES  \* Arabic  \* MERGEFORMAT ">
            <w:r w:rsidR="00A55913">
              <w:rPr>
                <w:noProof/>
              </w:rPr>
              <w:t>6</w:t>
            </w:r>
          </w:fldSimple>
        </w:p>
      </w:tc>
    </w:tr>
  </w:tbl>
  <w:p w:rsidR="000252CF" w:rsidRPr="004F748F" w:rsidRDefault="000252CF" w:rsidP="005D79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2A2" w:rsidRPr="004F748F" w:rsidRDefault="004C52A2">
      <w:r w:rsidRPr="004F748F">
        <w:separator/>
      </w:r>
    </w:p>
  </w:footnote>
  <w:footnote w:type="continuationSeparator" w:id="0">
    <w:p w:rsidR="004C52A2" w:rsidRPr="004F748F" w:rsidRDefault="004C52A2">
      <w:r w:rsidRPr="004F748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48F" w:rsidRPr="004F748F" w:rsidRDefault="004F748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ohneRahmen"/>
      <w:tblW w:w="0" w:type="auto"/>
      <w:tblLook w:val="04A0" w:firstRow="1" w:lastRow="0" w:firstColumn="1" w:lastColumn="0" w:noHBand="0" w:noVBand="1"/>
    </w:tblPr>
    <w:tblGrid>
      <w:gridCol w:w="5100"/>
      <w:gridCol w:w="4878"/>
    </w:tblGrid>
    <w:tr w:rsidR="00FF6652" w:rsidRPr="004F748F" w:rsidTr="00685499">
      <w:tc>
        <w:tcPr>
          <w:tcW w:w="5100" w:type="dxa"/>
        </w:tcPr>
        <w:p w:rsidR="00FF6652" w:rsidRPr="004F748F" w:rsidRDefault="00FF6652" w:rsidP="00FF6652">
          <w:pPr>
            <w:pStyle w:val="Kopfzeile"/>
            <w:rPr>
              <w:color w:val="FFFFFF" w:themeColor="background1"/>
            </w:rPr>
          </w:pPr>
        </w:p>
        <w:p w:rsidR="00FF6652" w:rsidRPr="004F748F" w:rsidRDefault="00FF6652" w:rsidP="00FF6652">
          <w:pPr>
            <w:pStyle w:val="Kopfzeile"/>
          </w:pPr>
        </w:p>
      </w:tc>
      <w:tc>
        <w:tcPr>
          <w:tcW w:w="4878" w:type="dxa"/>
        </w:tcPr>
        <w:p w:rsidR="00FF6652" w:rsidRPr="004F748F" w:rsidRDefault="00FF6652" w:rsidP="00FF6652">
          <w:pPr>
            <w:pStyle w:val="Kopfzeile"/>
          </w:pPr>
        </w:p>
      </w:tc>
    </w:tr>
  </w:tbl>
  <w:p w:rsidR="00C2381B" w:rsidRPr="004F748F" w:rsidRDefault="00C2381B" w:rsidP="00FF6652">
    <w:pPr>
      <w:pStyle w:val="Kopfzeile"/>
      <w:tabs>
        <w:tab w:val="left" w:pos="420"/>
      </w:tabs>
    </w:pPr>
    <w:r w:rsidRPr="004F748F">
      <w:drawing>
        <wp:anchor distT="0" distB="0" distL="114300" distR="114300" simplePos="0" relativeHeight="251662336" behindDoc="0" locked="1" layoutInCell="1" allowOverlap="1" wp14:anchorId="0791C3BE" wp14:editId="68991BFB">
          <wp:simplePos x="0" y="0"/>
          <wp:positionH relativeFrom="page">
            <wp:posOffset>852055</wp:posOffset>
          </wp:positionH>
          <wp:positionV relativeFrom="page">
            <wp:posOffset>311727</wp:posOffset>
          </wp:positionV>
          <wp:extent cx="939600" cy="230400"/>
          <wp:effectExtent l="0" t="0" r="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D47" w:rsidRPr="004F748F" w:rsidRDefault="00C2381B">
    <w:pPr>
      <w:pStyle w:val="Kopfzeile"/>
    </w:pPr>
    <w:r w:rsidRPr="004F748F">
      <w:drawing>
        <wp:anchor distT="0" distB="0" distL="114300" distR="114300" simplePos="0" relativeHeight="251660288" behindDoc="0" locked="1" layoutInCell="1" allowOverlap="1" wp14:anchorId="77D97D0E" wp14:editId="03EB4212">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r w:rsidR="00002D47" w:rsidRPr="004F748F">
      <w:drawing>
        <wp:anchor distT="0" distB="0" distL="114300" distR="114300" simplePos="0" relativeHeight="251658240" behindDoc="1" locked="1" layoutInCell="1" allowOverlap="1" wp14:anchorId="11F25C4D" wp14:editId="526A52F8">
          <wp:simplePos x="0" y="0"/>
          <wp:positionH relativeFrom="column">
            <wp:posOffset>-855345</wp:posOffset>
          </wp:positionH>
          <wp:positionV relativeFrom="paragraph">
            <wp:posOffset>-319405</wp:posOffset>
          </wp:positionV>
          <wp:extent cx="7558405" cy="1093470"/>
          <wp:effectExtent l="0" t="0" r="4445" b="0"/>
          <wp:wrapNone/>
          <wp:docPr id="1" name="e16b42fa-2831-4f8b-829b-ae8c" hidden="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558405" cy="10934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2BC32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9E29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BCA9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76D7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268F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828A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D27A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97D7C"/>
    <w:multiLevelType w:val="hybridMultilevel"/>
    <w:tmpl w:val="B05E93C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8246AE8"/>
    <w:multiLevelType w:val="hybridMultilevel"/>
    <w:tmpl w:val="2F146E0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2CC83E62"/>
    <w:multiLevelType w:val="hybridMultilevel"/>
    <w:tmpl w:val="04C42C6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0873CB4"/>
    <w:multiLevelType w:val="hybridMultilevel"/>
    <w:tmpl w:val="2A88261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C0D46FD"/>
    <w:multiLevelType w:val="multilevel"/>
    <w:tmpl w:val="0D9453D4"/>
    <w:lvl w:ilvl="0">
      <w:start w:val="1"/>
      <w:numFmt w:val="decimal"/>
      <w:pStyle w:val="berschrift1nummeriert"/>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0" w15:restartNumberingAfterBreak="0">
    <w:nsid w:val="53D37E01"/>
    <w:multiLevelType w:val="hybridMultilevel"/>
    <w:tmpl w:val="1F324CBE"/>
    <w:lvl w:ilvl="0" w:tplc="08070001">
      <w:start w:val="2"/>
      <w:numFmt w:val="bullet"/>
      <w:lvlText w:val=""/>
      <w:lvlJc w:val="left"/>
      <w:pPr>
        <w:ind w:left="720" w:hanging="360"/>
      </w:pPr>
      <w:rPr>
        <w:rFonts w:ascii="Symbol" w:eastAsia="Times New Roman" w:hAnsi="Symbol"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E9F361A"/>
    <w:multiLevelType w:val="multilevel"/>
    <w:tmpl w:val="F1AA89F4"/>
    <w:lvl w:ilvl="0">
      <w:start w:val="1"/>
      <w:numFmt w:val="decimal"/>
      <w:lvlText w:val="%1."/>
      <w:lvlJc w:val="left"/>
      <w:pPr>
        <w:ind w:left="360" w:hanging="360"/>
      </w:pPr>
      <w:rPr>
        <w:rFonts w:ascii="Arial" w:hAnsi="Arial" w:hint="default"/>
        <w:b/>
        <w:i w:val="0"/>
        <w:sz w:val="26"/>
      </w:rPr>
    </w:lvl>
    <w:lvl w:ilvl="1">
      <w:start w:val="1"/>
      <w:numFmt w:val="decimal"/>
      <w:lvlText w:val="%1.%2"/>
      <w:lvlJc w:val="left"/>
      <w:pPr>
        <w:tabs>
          <w:tab w:val="num" w:pos="567"/>
        </w:tabs>
        <w:ind w:left="567" w:hanging="567"/>
      </w:pPr>
      <w:rPr>
        <w:rFonts w:ascii="Arial" w:hAnsi="Arial" w:hint="default"/>
        <w:b/>
        <w:i w:val="0"/>
        <w:sz w:val="24"/>
        <w:szCs w:val="24"/>
      </w:rPr>
    </w:lvl>
    <w:lvl w:ilvl="2">
      <w:start w:val="1"/>
      <w:numFmt w:val="decimal"/>
      <w:lvlText w:val="%1.%2.%3"/>
      <w:lvlJc w:val="left"/>
      <w:pPr>
        <w:tabs>
          <w:tab w:val="num" w:pos="567"/>
        </w:tabs>
        <w:ind w:left="567" w:hanging="567"/>
      </w:pPr>
      <w:rPr>
        <w:rFonts w:ascii="Arial" w:hAnsi="Arial" w:hint="default"/>
        <w:b w:val="0"/>
        <w:i w:val="0"/>
        <w:sz w:val="22"/>
      </w:rPr>
    </w:lvl>
    <w:lvl w:ilvl="3">
      <w:start w:val="1"/>
      <w:numFmt w:val="decimal"/>
      <w:lvlText w:val="%1.%2.%3.%4"/>
      <w:lvlJc w:val="left"/>
      <w:pPr>
        <w:tabs>
          <w:tab w:val="num" w:pos="864"/>
        </w:tabs>
        <w:ind w:left="864" w:hanging="864"/>
      </w:pPr>
      <w:rPr>
        <w:rFonts w:ascii="Arial" w:hAnsi="Arial" w:hint="default"/>
        <w:b w:val="0"/>
        <w:i w:val="0"/>
        <w:sz w:val="22"/>
      </w:rPr>
    </w:lvl>
    <w:lvl w:ilvl="4">
      <w:start w:val="1"/>
      <w:numFmt w:val="decimal"/>
      <w:lvlText w:val="%1.%2.%3.%4.%5"/>
      <w:lvlJc w:val="left"/>
      <w:pPr>
        <w:tabs>
          <w:tab w:val="num" w:pos="1008"/>
        </w:tabs>
        <w:ind w:left="1008" w:hanging="1008"/>
      </w:pPr>
      <w:rPr>
        <w:rFonts w:ascii="Arial" w:hAnsi="Arial" w:hint="default"/>
        <w:b w:val="0"/>
        <w:i w:val="0"/>
        <w:sz w:val="22"/>
      </w:rPr>
    </w:lvl>
    <w:lvl w:ilvl="5">
      <w:start w:val="1"/>
      <w:numFmt w:val="decimal"/>
      <w:lvlText w:val="%1.%2.%3.%4.%5.%6"/>
      <w:lvlJc w:val="left"/>
      <w:pPr>
        <w:tabs>
          <w:tab w:val="num" w:pos="1152"/>
        </w:tabs>
        <w:ind w:left="1152" w:hanging="1152"/>
      </w:pPr>
      <w:rPr>
        <w:rFonts w:ascii="Arial" w:hAnsi="Arial" w:hint="default"/>
        <w:b w:val="0"/>
        <w:i w:val="0"/>
        <w:sz w:val="22"/>
      </w:rPr>
    </w:lvl>
    <w:lvl w:ilvl="6">
      <w:start w:val="1"/>
      <w:numFmt w:val="decimal"/>
      <w:lvlText w:val="%1.%2.%3.%4.%5.%6.%7"/>
      <w:lvlJc w:val="left"/>
      <w:pPr>
        <w:tabs>
          <w:tab w:val="num" w:pos="1296"/>
        </w:tabs>
        <w:ind w:left="1296" w:hanging="1296"/>
      </w:pPr>
      <w:rPr>
        <w:rFonts w:ascii="Arial" w:hAnsi="Arial" w:hint="default"/>
        <w:b w:val="0"/>
        <w:i w:val="0"/>
        <w:sz w:val="22"/>
      </w:rPr>
    </w:lvl>
    <w:lvl w:ilvl="7">
      <w:start w:val="1"/>
      <w:numFmt w:val="decimal"/>
      <w:lvlText w:val="%1.%2.%3.%4.%5.%6.%7.%8"/>
      <w:lvlJc w:val="left"/>
      <w:pPr>
        <w:tabs>
          <w:tab w:val="num" w:pos="1440"/>
        </w:tabs>
        <w:ind w:left="1440" w:hanging="1440"/>
      </w:pPr>
      <w:rPr>
        <w:rFonts w:ascii="Arial" w:hAnsi="Arial" w:hint="default"/>
        <w:b w:val="0"/>
        <w:i w:val="0"/>
        <w:sz w:val="22"/>
      </w:rPr>
    </w:lvl>
    <w:lvl w:ilvl="8">
      <w:start w:val="1"/>
      <w:numFmt w:val="decimal"/>
      <w:lvlText w:val="%1.%2.%3.%4.%5.%6.%7.%8.%9"/>
      <w:lvlJc w:val="left"/>
      <w:pPr>
        <w:tabs>
          <w:tab w:val="num" w:pos="1800"/>
        </w:tabs>
        <w:ind w:left="1584" w:hanging="1584"/>
      </w:pPr>
      <w:rPr>
        <w:rFonts w:ascii="Arial" w:hAnsi="Arial" w:hint="default"/>
        <w:b w:val="0"/>
        <w:i w:val="0"/>
        <w:sz w:val="22"/>
      </w:rPr>
    </w:lvl>
  </w:abstractNum>
  <w:abstractNum w:abstractNumId="23"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21624A5"/>
    <w:multiLevelType w:val="hybridMultilevel"/>
    <w:tmpl w:val="3452980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1812774"/>
    <w:multiLevelType w:val="hybridMultilevel"/>
    <w:tmpl w:val="93EC518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21"/>
  </w:num>
  <w:num w:numId="13">
    <w:abstractNumId w:val="17"/>
  </w:num>
  <w:num w:numId="14">
    <w:abstractNumId w:val="31"/>
  </w:num>
  <w:num w:numId="15">
    <w:abstractNumId w:val="30"/>
  </w:num>
  <w:num w:numId="16">
    <w:abstractNumId w:val="12"/>
  </w:num>
  <w:num w:numId="17">
    <w:abstractNumId w:val="18"/>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16"/>
  </w:num>
  <w:num w:numId="21">
    <w:abstractNumId w:val="25"/>
  </w:num>
  <w:num w:numId="22">
    <w:abstractNumId w:val="23"/>
  </w:num>
  <w:num w:numId="23">
    <w:abstractNumId w:val="13"/>
  </w:num>
  <w:num w:numId="24">
    <w:abstractNumId w:val="19"/>
  </w:num>
  <w:num w:numId="25">
    <w:abstractNumId w:val="26"/>
  </w:num>
  <w:num w:numId="26">
    <w:abstractNumId w:val="22"/>
  </w:num>
  <w:num w:numId="27">
    <w:abstractNumId w:val="20"/>
  </w:num>
  <w:num w:numId="28">
    <w:abstractNumId w:val="10"/>
  </w:num>
  <w:num w:numId="29">
    <w:abstractNumId w:val="15"/>
  </w:num>
  <w:num w:numId="30">
    <w:abstractNumId w:val="29"/>
  </w:num>
  <w:num w:numId="31">
    <w:abstractNumId w:val="14"/>
  </w:num>
  <w:num w:numId="32">
    <w:abstractNumId w:val="11"/>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readOnly" w:enforcement="1" w:cryptProviderType="rsaAES" w:cryptAlgorithmClass="hash" w:cryptAlgorithmType="typeAny" w:cryptAlgorithmSid="14" w:cryptSpinCount="100000" w:hash="FgyyDYn4kWo85OyH61HfU51f972ogQpkkoaqwotwa4ekCIlzjvYfVhPUtBKc1p99zvr+GXtFPtLWvPDIowuvkw==" w:salt="4Wjc7VAb/NP3pOYVWvJ6mQ=="/>
  <w:defaultTabStop w:val="851"/>
  <w:consecutiveHyphenLimit w:val="3"/>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awAttachedTemplate" w:val="1_Leer_Hoch.owt"/>
    <w:docVar w:name="OawBuiltInDocProps" w:val="&lt;OawBuiltInDocProps&gt;&lt;default profileUID=&quot;0&quot;&gt;&lt;word&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word&gt;&lt;PDF&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PDF&gt;&lt;/default&gt;&lt;/OawBuiltInDocProps&gt;_x000d_"/>
    <w:docVar w:name="OawCreatedWithOfficeatworkVersion" w:val="4.9 R2 (4.9.1236)"/>
    <w:docVar w:name="OawCreatedWithProjectID" w:val="gefbech"/>
    <w:docVar w:name="OawCreatedWithProjectVersion" w:val="525"/>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Subject&quot;&gt;&lt;profile type=&quot;default&quot; UID=&quot;&quot; sameAsDefault=&quot;0&quot;&gt;&lt;/profile&gt;&lt;/OawBookmark&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KESB/APEA&quot;&gt;&lt;profile type=&quot;default&quot; UID=&quot;&quot; sameAsDefault=&quot;0&quot;&gt;&lt;documentProperty UID=&quot;2003060614150123456789&quot; dataSourceUID=&quot;2003060614150123456789&quot;/&gt;&lt;type type=&quot;OawLanguage&quot;&gt;&lt;OawLanguage UID=&quot;KESB/APEA&quot;/&gt;&lt;/type&gt;&lt;/profile&gt;&lt;/OawDocProperty&gt;_x000d_&lt;/document&gt;_x000d_"/>
    <w:docVar w:name="OawDistributionEnabled" w:val="&lt;empty/&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KESB/APEA&quot; field=&quot;KESB/APEA&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DocProps&gt;&lt;DocProp UID=&quot;2002122011014149059130932&quot; EntryUID=&quot;2019111416464099502126&quot;&gt;&lt;Field Name=&quot;IDName&quot; Value=&quot;GSI AIS&quot;/&gt;&lt;Field Name=&quot;CompanyDe_1&quot; Value=&quot;Gesundheits-, Sozial- und Integrationsdirektion&quot;/&gt;&lt;Field Name=&quot;CompanyDe_2&quot; Value=&quot;&quot;/&gt;&lt;Field Name=&quot;CompanyDe_3&quot; Value=&quot;&quot;/&gt;&lt;Field Name=&quot;CompanyDe_4&quot; Value=&quot;&quot;/&gt;&lt;Field Name=&quot;CompanyFr_1&quot; Value=&quot;Direction de la santé, des affaires sociales et de l'intégration&quot;/&gt;&lt;Field Name=&quot;CompanyFr_2&quot; Value=&quot;&quot;/&gt;&lt;Field Name=&quot;CompanyFr_3&quot; Value=&quot;&quot;/&gt;&lt;Field Name=&quot;CompanyFr_4&quot; Value=&quot;&quot;/&gt;&lt;Field Name=&quot;DepartmentDe_1&quot; Value=&quot;Amt für Integration und Soziales&quot;/&gt;&lt;Field Name=&quot;DepartmentDe_2&quot; Value=&quot;&quot;/&gt;&lt;Field Name=&quot;DepartmentDe_3&quot; Value=&quot;&quot;/&gt;&lt;Field Name=&quot;DepartmentDe_4&quot; Value=&quot;&quot;/&gt;&lt;Field Name=&quot;DepartmentFr_1&quot; Value=&quot;Office de l'intégration et de l'action sociale&quot;/&gt;&lt;Field Name=&quot;DepartmentFr_2&quot; Value=&quot;&quot;/&gt;&lt;Field Name=&quot;DepartmentFr_3&quot; Value=&quot;&quot;/&gt;&lt;Field Name=&quot;DepartmentFr_4&quot; Value=&quot;&quot;/&gt;&lt;Field Name=&quot;DepartmentFR_PP&quot; Value=&quot;&quot;/&gt;&lt;Field Name=&quot;Address1&quot; Value=&quot;Rathausgasse 1&quot;/&gt;&lt;Field Name=&quot;Address2&quot; Value=&quot;Postfach&quot;/&gt;&lt;Field Name=&quot;Address3&quot; Value=&quot;3000 Bern 8&quot;/&gt;&lt;Field Name=&quot;OrtDatum&quot; Value=&quot;Bern,&quot;/&gt;&lt;Field Name=&quot;Telefon&quot; Value=&quot;+41 31 633 78 11&quot;/&gt;&lt;Field Name=&quot;Fax&quot; Value=&quot;&quot;/&gt;&lt;Field Name=&quot;Email&quot; Value=&quot;info.ais.gsi@be.ch&quot;/&gt;&lt;Field Name=&quot;Internet&quot; Value=&quot;www.be.ch/gsi&quot;/&gt;&lt;Field Name=&quot;Internet_FR&quot; Value=&quot;www.be.ch/dssi&quot;/&gt;&lt;Field Name=&quot;City&quot; Value=&quot;&quot;/&gt;&lt;Field Name=&quot;Country&quot; Value=&quot;&quot;/&gt;&lt;Field Name=&quot;LogoColor&quot; Value=&quot;%Logos%\BernerWsp.jpg&quot;/&gt;&lt;Field Name=&quot;LogoBlackWhite&quot; Value=&quot;%Logos%\BernerWsp.jpg&quot;/&gt;&lt;Field Name=&quot;Ruecksendeadresse_DE&quot; Value=&quot;GSI-AIS, Rathausgasse 1, Postfach, 3000 Bern 8&quot;/&gt;&lt;Field Name=&quot;Ruecksendeadresse_FR&quot; Value=&quot;DSSI-OIAS, Rathausgasse 1, case postale, 3000 Berne 8&quot;/&gt;&lt;Field Name=&quot;PpThemesDefault&quot; Value=&quot;%Themes%\Kanton Bern.thmx&quot;/&gt;&lt;Field Name=&quot;PpThemesPresentation&quot; Value=&quot;%Themes%\Kanton Bern.thmx;%Themes%\Kanton Bern_Titelbild_Zug.thmx;%Themes%\Kanton Bern_Graustufen.thmx;%Themes%\Kanton Bern_Format_4_zu_3.thmx&quot;/&gt;&lt;Field Name=&quot;PpThemesSlide&quot; Value=&quot;%Themes%\Kanton Bern.thmx;%Themes%\Kanton Bern_Titelbild_Zug.thmx;%Themes%\Kanton Bern_Graustufen.thmx;%Themes%\Kanton Bern_Format_4_zu_3.thmx&quot;/&gt;&lt;Field Name=&quot;PpThemesObject&quot; Value=&quot;%Themes%\Kanton Bern.thmx;%Themes%\Kanton Bern_Titelbild_Zug.thmx;%Themes%\Kanton Bern_Graustufen.thmx;%Themes%\Kanton Bern_Format_4_zu_3.thmx&quot;/&gt;&lt;/DocProp&gt;&lt;DocProp UID=&quot;200212191811121321310321301031x&quot; EntryUID=&quot;2004123010144120300001&quot;&gt;&lt;Field Name=&quot;IDName&quot; Value=&quot;(Benutzerdefiniert)&quot;/&gt;&lt;Field Name=&quot;Name&quot; Value=&quot;Irène Heimann-Köchli&quot;/&gt;&lt;Field Name=&quot;Title_before_G&quot; Value=&quot;&quot;/&gt;&lt;Field Name=&quot;Title_before_F&quot; Value=&quot;&quot;/&gt;&lt;Field Name=&quot;Title_after_G&quot; Value=&quot;lic. rer. pol.&quot;/&gt;&lt;Field Name=&quot;Title_after_F&quot; Value=&quot;&quot;/&gt;&lt;Field Name=&quot;Function_G&quot; Value=&quot;Revisorin/Controllerin&quot;/&gt;&lt;Field Name=&quot;Function_F&quot; Value=&quot;Réviseuse/contrôleuse de gestion&quot;/&gt;&lt;Field Name=&quot;DirectPhone&quot; Value=&quot;+41 31 633 72 20&quot;/&gt;&lt;Field Name=&quot;DirectFax&quot; Value=&quot;+41 31 633 40 19&quot;/&gt;&lt;Field Name=&quot;Mobile&quot; Value=&quot;&quot;/&gt;&lt;Field Name=&quot;EMail&quot; Value=&quot;irene.heimann@be.ch&quot;/&gt;&lt;Field Name=&quot;Initials&quot; Value=&quot;ihk&quot;/&gt;&lt;Field Name=&quot;Unit_G&quot; Value=&quot;Abteilung Finanzen&quot;/&gt;&lt;Field Name=&quot;Unit2_G&quot; Value=&quot;&quot;/&gt;&lt;Field Name=&quot;Unit_F&quot; Value=&quot;Division Finances&quot;/&gt;&lt;Field Name=&quot;Unit2_F&quot; Value=&quot;&quot;/&gt;&lt;Field Name=&quot;UnitAddress&quot; Value=&quot;Rathausgasse 1&quot;/&gt;&lt;Field Name=&quot;UnitZIP&quot; Value=&quot;3011&quot;/&gt;&lt;Field Name=&quot;UnitCity&quot; Value=&quot;Bern&quot;/&gt;&lt;Field Name=&quot;SignaturePicture&quot; Value=&quot;&quot;/&gt;&lt;/DocProp&gt;&lt;DocProp UID=&quot;2002122010583847234010578&quot; EntryUID=&quot;0c3f388a-2fc5-41e5-9cae-0e3559a11d56&quot;&gt;&lt;Field Name=&quot;IDName&quot; Value=&quot;Heimann-Köchli Irène, Revisorin/Controllerin&quot;/&gt;&lt;Field Name=&quot;Name&quot; Value=&quot;Irène Heimann-Köchli&quot;/&gt;&lt;Field Name=&quot;Title_before_G&quot; Value=&quot;&quot;/&gt;&lt;Field Name=&quot;Title_before_F&quot; Value=&quot;&quot;/&gt;&lt;Field Name=&quot;Title_after_G&quot; Value=&quot;lic. rer. pol.&quot;/&gt;&lt;Field Name=&quot;Title_after_F&quot; Value=&quot;&quot;/&gt;&lt;Field Name=&quot;Function_G&quot; Value=&quot;Revisorin/Controllerin&quot;/&gt;&lt;Field Name=&quot;Function_F&quot; Value=&quot;Réviseuse/contrôleuse de gestion&quot;/&gt;&lt;Field Name=&quot;DirectPhone&quot; Value=&quot;+41 31 633 72 20&quot;/&gt;&lt;Field Name=&quot;DirectFax&quot; Value=&quot;&quot;/&gt;&lt;Field Name=&quot;Mobile&quot; Value=&quot;&quot;/&gt;&lt;Field Name=&quot;EMail&quot; Value=&quot;irene.heimann@be.ch&quot;/&gt;&lt;Field Name=&quot;Initials&quot; Value=&quot;ihk&quot;/&gt;&lt;Field Name=&quot;Unit_G&quot; Value=&quot;Abteilung Finanzen und Revision&quot;/&gt;&lt;Field Name=&quot;Unit2_G&quot; Value=&quot;&quot;/&gt;&lt;Field Name=&quot;Unit_F&quot; Value=&quot;Division Finances et révision&quot;/&gt;&lt;Field Name=&quot;Unit2_F&quot; Value=&quot;&quot;/&gt;&lt;Field Name=&quot;UnitAddress&quot; Value=&quot;Rathausgasse 1&quot;/&gt;&lt;Field Name=&quot;UnitZIP&quot; Value=&quot;3011&quot;/&gt;&lt;Field Name=&quot;UnitCity&quot; Value=&quot;Bern&quot;/&gt;&lt;Field Name=&quot;SignaturePicture&quot; Value=&quot;&quot;/&gt;&lt;/DocProp&gt;&lt;DocProp UID=&quot;2003061115381095709037&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2_G&quot; Value=&quot;&quot;/&gt;&lt;Field Name=&quot;Unit_F&quot; Value=&quot;&quot;/&gt;&lt;Field Name=&quot;Unit2_F&quot; Value=&quot;&quot;/&gt;&lt;Field Name=&quot;UnitAddress&quot; Value=&quot;&quot;/&gt;&lt;Field Name=&quot;UnitZIP&quot; Value=&quot;&quot;/&gt;&lt;Field Name=&quot;UnitCity&quot; Value=&quot;&quot;/&gt;&lt;Field Name=&quot;SignaturePicture&quot; Value=&quot;&quot;/&gt;&lt;/DocProp&gt;&lt;DocProp UID=&quot;2006040509495284662868&quot; EntryUID=&quot;2004123010144120300001&quot;&gt;&lt;Field Name=&quot;IDName&quot; Value=&quot;(Benutzerdefiniert)&quot;/&gt;&lt;Field Name=&quot;Name&quot; Value=&quot;Irène Heimann-Köchli&quot;/&gt;&lt;Field Name=&quot;Title_before_G&quot; Value=&quot;&quot;/&gt;&lt;Field Name=&quot;Title_before_F&quot; Value=&quot;&quot;/&gt;&lt;Field Name=&quot;Title_after_G&quot; Value=&quot;lic. rer. pol.&quot;/&gt;&lt;Field Name=&quot;Title_after_F&quot; Value=&quot;&quot;/&gt;&lt;Field Name=&quot;Function_G&quot; Value=&quot;Revisorin/Controllerin&quot;/&gt;&lt;Field Name=&quot;Function_F&quot; Value=&quot;Réviseuse/contrôleuse de gestion&quot;/&gt;&lt;Field Name=&quot;DirectPhone&quot; Value=&quot;+41 31 633 72 20&quot;/&gt;&lt;Field Name=&quot;DirectFax&quot; Value=&quot;+41 31 633 40 19&quot;/&gt;&lt;Field Name=&quot;Mobile&quot; Value=&quot;&quot;/&gt;&lt;Field Name=&quot;EMail&quot; Value=&quot;irene.heimann@be.ch&quot;/&gt;&lt;Field Name=&quot;Initials&quot; Value=&quot;ihk&quot;/&gt;&lt;Field Name=&quot;Unit_G&quot; Value=&quot;Abteilung Finanzen&quot;/&gt;&lt;Field Name=&quot;Unit2_G&quot; Value=&quot;&quot;/&gt;&lt;Field Name=&quot;Unit_F&quot; Value=&quot;Division Finances&quot;/&gt;&lt;Field Name=&quot;Unit2_F&quot; Value=&quot;&quot;/&gt;&lt;Field Name=&quot;UnitAddress&quot; Value=&quot;Rathausgasse 1&quot;/&gt;&lt;Field Name=&quot;UnitZIP&quot; Value=&quot;3011&quot;/&gt;&lt;Field Name=&quot;UnitCity&quot; Value=&quot;Bern&quot;/&gt;&lt;Field Name=&quot;SignaturePicture&quot; Value=&quot;&quot;/&gt;&lt;/DocProp&gt;&lt;DocProp UID=&quot;2007032314320003618694&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2_G&quot; Value=&quot;&quot;/&gt;&lt;Field Name=&quot;Unit_F&quot; Value=&quot;&quot;/&gt;&lt;Field Name=&quot;Unit2_F&quot; Value=&quot;&quot;/&gt;&lt;Field Name=&quot;UnitAddress&quot; Value=&quot;&quot;/&gt;&lt;Field Name=&quot;UnitZIP&quot; Value=&quot;&quot;/&gt;&lt;Field Name=&quot;UnitCity&quot; Value=&quot;&quot;/&gt;&lt;Field Name=&quot;SignaturePicture&quot; Value=&quot;&quot;/&gt;&lt;/DocProp&gt;&lt;DocProp UID=&quot;2007042109161414432689&quot; EntryUID=&quot;2003121817293296325874&quot;&gt;&lt;Field Name=&quot;UID&quot; Value=&quot;2003121817293296325874&quot;/&gt;&lt;/DocProp&gt;&lt;DocProp UID=&quot;2004112217290390304928&quot; EntryUID=&quot;2003121817293296325874&quot;&gt;&lt;Field Name=&quot;UID&quot; Value=&quot;2003121817293296325874&quot;/&gt;&lt;/DocProp&gt;&lt;DocProp UID=&quot;2004112217333376588294&quot; EntryUID=&quot;2004123010144120300001&quot;&gt;&lt;Field UID=&quot;2011103201300799999999&quot; Name=&quot;pfad&quot; Value=&quot;Keine Angaben&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BE_Standard&amp;lt;/translate&amp;gt;&quot; Command=&quot;StyleApply&quot; Parameter=&quot;-1&quot;/&gt;_x000d_&lt;Item Type=&quot;Separator&quot;/&gt;_x000d_&lt;Item Type=&quot;Button&quot; IDName=&quot;Normal2&quot; Icon=&quot;3546&quot; Label=&quot;&amp;lt;translate&amp;gt;Style.BE_Text6.5&amp;lt;/translate&amp;gt;&quot; Command=&quot;StyleApply&quot; Parameter=&quot;Text 6.5 pt&quot;/&gt;_x000d_&lt;Item Type=&quot;Button&quot; IDName=&quot;Normal3&quot; Icon=&quot;3546&quot; Label=&quot;&amp;lt;translate&amp;gt;Style.BE_Text8.5&amp;lt;/translate&amp;gt;&quot; Command=&quot;StyleApply&quot; Parameter=&quot;Text 8.5 pt&quot;/&gt;_x000d_&lt;Item Type=&quot;Button&quot; IDName=&quot;Normal4&quot; Icon=&quot;3546&quot; Label=&quot;&amp;lt;translate&amp;gt;Style.BE_Text13&amp;lt;/translate&amp;gt;&quot; Command=&quot;StyleApply&quot; Parameter=&quot;Text 13 pt&quot;/&gt;_x000d_&lt;Item Type=&quot;Separator&quot;/&gt;_x000d_&lt;Item Type=&quot;Button&quot; IDName=&quot;Beilage&quot; Icon=&quot;3546&quot; Label=&quot;&amp;lt;translate&amp;gt;Style.BE_Beilage&amp;lt;/translate&amp;gt;&quot; Command=&quot;StyleApply&quot; Parameter=&quot;Beilage&quot;/&gt;_x000d_&lt;Item Type=&quot;Button&quot; IDName=&quot;Kopie&quot; Icon=&quot;3546&quot; Label=&quot;&amp;lt;translate&amp;gt;Style.BE_Kopie&amp;lt;/translate&amp;gt;&quot; Command=&quot;StyleApply&quot; Parameter=&quot;Kopie&quot;/&gt;_x000d_&lt;Item Type=&quot;Separator&quot;/&gt;_x000d_&lt;Item Type=&quot;Button&quot; IDName=&quot;Beschriftung&quot; Icon=&quot;3546&quot; Label=&quot;&amp;lt;translate&amp;gt;Style.BE_Beschriftung&amp;lt;/translate&amp;gt;&quot; Command=&quot;StyleApply&quot; Parameter=&quot;Beschriftung&quot;/&gt;_x000d_&lt;/Item&gt;_x000d_&lt;Item Type=&quot;SubMenu&quot; IDName=&quot;StructureStyles&quot;&gt;_x000d_&lt;Item Type=&quot;Button&quot; IDName=&quot;U1&quot; Icon=&quot;3546&quot; Label=&quot;&amp;lt;translate&amp;gt;Style.BE_Heading1&amp;lt;/translate&amp;gt;&quot; Command=&quot;StyleApply&quot; Parameter=&quot;Überschrift 1&quot;/&gt;_x000d_&lt;Item Type=&quot;Button&quot; IDName=&quot;U2&quot; Icon=&quot;3546&quot; Label=&quot;&amp;lt;translate&amp;gt;Style.BE_Heading2&amp;lt;/translate&amp;gt;&quot; Command=&quot;StyleApply&quot; Parameter=&quot;Überschrift 2&quot;/&gt;_x000d_&lt;Item Type=&quot;Separator&quot;/&gt;_x000d_&lt;Item Type=&quot;Button&quot; IDName=&quot;Heading1&quot; Icon=&quot;3546&quot; Label=&quot;&amp;lt;translate&amp;gt;Style.BE_Heading1_Num&amp;lt;/translate&amp;gt;&quot; Command=&quot;StyleApply&quot; Parameter=&quot;Überschrift 1 nummeriert&quot;/&gt;_x000d_&lt;Item Type=&quot;Button&quot; IDName=&quot;Heading2&quot; Icon=&quot;3546&quot; Label=&quot;&amp;lt;translate&amp;gt;Style.BE_Heading2_Num&amp;lt;/translate&amp;gt;&quot; Command=&quot;StyleApply&quot; Parameter=&quot;Überschrift 2 nummeriert&quot;/&gt;_x000d_&lt;Item Type=&quot;Button&quot; IDName=&quot;Heading3&quot; Icon=&quot;3546&quot; Label=&quot;&amp;lt;translate&amp;gt;Style.BE_Heading3_Num&amp;lt;/translate&amp;gt;&quot; Command=&quot;StyleApply&quot; Parameter=&quot;Überschrift 3 nummeriert&quot;/&gt;_x000d_&lt;Item Type=&quot;Button&quot; IDName=&quot;Heading4&quot; Icon=&quot;3546&quot; Label=&quot;&amp;lt;translate&amp;gt;Style.BE_Heading4_Num&amp;lt;/translate&amp;gt;&quot; Command=&quot;StyleApply&quot; Parameter=&quot;Überschrift 4 nummeriert&quot;/&gt;_x000d_&lt;Item Type=&quot;Button&quot; IDName=&quot;Heading5&quot; Icon=&quot;3546&quot; Label=&quot;&amp;lt;translate&amp;gt;Style.BE_Heading5_Num&amp;lt;/translate&amp;gt;&quot; Command=&quot;StyleApply&quot; Parameter=&quot;Überschrift 5 nummeriert&quot;/&gt;_x000d_&lt;Item Type=&quot;Separator&quot;/&gt;_x000d_&lt;Item Type=&quot;Button&quot; IDName=&quot;Titel&quot; Icon=&quot;3546&quot; Label=&quot;&amp;lt;translate&amp;gt;Style.BE_Titel&amp;lt;/translate&amp;gt;&quot; Command=&quot;StyleApply&quot; Parameter=&quot;Titel&quot;/&gt;_x000d_&lt;Item Type=&quot;Button&quot; IDName=&quot;UTitel&quot; Icon=&quot;3546&quot; Label=&quot;&amp;lt;translate&amp;gt;Style.BE_Untertitel&amp;lt;/translate&amp;gt;&quot; Command=&quot;StyleApply&quot; Parameter=&quot;Untertitel&quot;/&gt;_x000d_&lt;Item Type=&quot;Separator&quot;/&gt;_x000d_&lt;Item Type=&quot;Button&quot; IDName=&quot;Brieftitel&quot; Icon=&quot;3546&quot; Label=&quot;&amp;lt;translate&amp;gt;Style.BE_Brieftitel&amp;lt;/translate&amp;gt;&quot; Command=&quot;StyleApply&quot; Parameter=&quot;Brieftitel&quot;/&gt;_x000d_&lt;/Item&gt;_x000d_&lt;Item Type=&quot;SubMenu&quot; IDName=&quot;ListStyles&quot;&gt;_x000d_&lt;Item Type=&quot;Button&quot; IDName=&quot;A1&quot; Icon=&quot;3546&quot; Label=&quot;&amp;lt;translate&amp;gt;Style.BE_Aufzaehlung1&amp;lt;/translate&amp;gt;&quot; Command=&quot;StyleApply&quot; Parameter=&quot;Aufzählung 1&quot;/&gt;_x000d_&lt;Item Type=&quot;Button&quot; IDName=&quot;A2&quot; Icon=&quot;3546&quot; Label=&quot;&amp;lt;translate&amp;gt;Style.BE_Aufzaehlung2&amp;lt;/translate&amp;gt;&quot; Command=&quot;StyleApply&quot; Parameter=&quot;Aufzählung 2&quot;/&gt;_x000d_&lt;Item Type=&quot;Button&quot; IDName=&quot;A3&quot; Icon=&quot;3546&quot; Label=&quot;&amp;lt;translate&amp;gt;Style.BE_Aufzaehlung3&amp;lt;/translate&amp;gt;&quot; Command=&quot;StyleApply&quot; Parameter=&quot;Aufzählung 3&quot;/&gt;_x000d_&lt;Item Type=&quot;Separator&quot;/&gt;_x000d_&lt;Item Type=&quot;Button&quot; IDName=&quot;A4&quot; Icon=&quot;3546&quot; Label=&quot;&amp;lt;translate&amp;gt;Style.BE_Aufzaehlung8.5&amp;lt;/translate&amp;gt;&quot; Command=&quot;StyleApply&quot; Parameter=&quot;Aufzählung 8.5 pt&quot;/&gt;_x000d_&lt;Item Type=&quot;Separator&quot;/&gt;_x000d_&lt;Item Type=&quot;Button&quot; IDName=&quot;N1&quot; Icon=&quot;3546&quot; Label=&quot;&amp;lt;translate&amp;gt;Style.BE_Nummerierung1&amp;lt;/translate&amp;gt;&quot; Command=&quot;StyleApply&quot; Parameter=&quot;Nummerierung 1&quot;/&gt;_x000d_&lt;Item Type=&quot;Button&quot; IDName=&quot;N2&quot; Icon=&quot;3546&quot; Label=&quot;&amp;lt;translate&amp;gt;Style.BE_Nummerierung2&amp;lt;/translate&amp;gt;&quot; Command=&quot;StyleApply&quot; Parameter=&quot;Nummerierung 2&quot;/&gt;_x000d_&lt;/Item&gt;_x000d_&lt;/MenusDef&gt;"/>
    <w:docVar w:name="OawOMS" w:val="&lt;OawOMS&gt;&lt;send profileUID=&quot;2003010711200895123470110&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1210395821292110&quot;&gt;&lt;mail&gt;&lt;cc&gt;&lt;/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1611141048243532259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mail&gt;&lt;subject&gt;&lt;value type=&quot;OawBookmark&quot; name=&quot;Subject&quot;&gt;&lt;separator text=&quot;&quot;&gt;&lt;/separator&gt;&lt;format text=&quot;&quot;&gt;&lt;/format&gt;&lt;/value&gt;&lt;/subject&gt;&lt;/mail&gt;&lt;/send&gt;&lt;save profileUID=&quot;200406221642525525327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051440155604006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16111410481775126934&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121044123588761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OawOMS&gt;_x000d_"/>
    <w:docVar w:name="oawPaperSize" w:val="7"/>
    <w:docVar w:name="OawPrinterTray.2003010711185094343750537" w:val="&lt;empty/&gt;"/>
    <w:docVar w:name="OawPrinterTray.2006120711380151760646" w:val="&lt;empty/&gt;"/>
    <w:docVar w:name="OawPrinterTray.3" w:val="&lt;empty/&gt;"/>
    <w:docVar w:name="OawPrinterTray.4" w:val="&lt;empty/&gt;"/>
    <w:docVar w:name="OawProjectID" w:val="gefbech"/>
    <w:docVar w:name="OawRecipients" w:val="&lt;Recipients&gt;&lt;Recipient&gt;&lt;UID&gt;2019110708224649345653&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lt;/Introduction&gt;&lt;Closing&gt;&lt;/Closing&gt;&lt;FormattedFullAddress&gt;&lt;/FormattedFullAddress&gt;&lt;/Recipient&gt;&lt;/Recipients&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lt;empty/&gt;"/>
    <w:docVar w:name="OawSelectedSource.2006040509495284662868" w:val="&lt;empty/&gt;"/>
    <w:docVar w:name="OawSelectedSource.2007032314320003618694" w:val="&lt;empty/&gt;"/>
    <w:docVar w:name="OawSelectedSource.2007042109161414432689" w:val="&lt;empty/&gt;"/>
    <w:docVar w:name="OawTemplateProperties" w:val="password:=&lt;Semicolon/&gt;MnO`rrvnqc.=;jumpToFirstField:=1;dotReverenceRemove:=1;resizeA4Letter:=1;unpdateDocPropsOnNewOnly:=0;showAllNoteItems:=0;CharCodeChecked:=;CharCodeUnchecked:=;WizardSteps:=0|1|4;DocumentTitle:=;DisplayName:=&lt;translate&gt;Template.BE_Blanc_Portrait&lt;/translate&gt;;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Subject&quot; Label=&quot;&amp;lt;translate&amp;gt;SmartContent.Subject&amp;lt;/translate&amp;g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Subject&quot; Label=&quot;&amp;lt;translate&amp;gt;SmartContent.Subject&amp;lt;/translate&amp;g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 /&gt;_x000d__x000a_  &lt;PaperSettings /&gt;_x000d__x000a_&lt;/WordMasterTemplateConfiguration&gt;"/>
  </w:docVars>
  <w:rsids>
    <w:rsidRoot w:val="004C52A2"/>
    <w:rsid w:val="000002A5"/>
    <w:rsid w:val="00000C1D"/>
    <w:rsid w:val="00001886"/>
    <w:rsid w:val="00002B8D"/>
    <w:rsid w:val="00002D47"/>
    <w:rsid w:val="00004332"/>
    <w:rsid w:val="00004354"/>
    <w:rsid w:val="00007904"/>
    <w:rsid w:val="0001180F"/>
    <w:rsid w:val="000139BD"/>
    <w:rsid w:val="0001568C"/>
    <w:rsid w:val="00022448"/>
    <w:rsid w:val="000231B0"/>
    <w:rsid w:val="00023E45"/>
    <w:rsid w:val="00024529"/>
    <w:rsid w:val="000252CF"/>
    <w:rsid w:val="0002542A"/>
    <w:rsid w:val="00025E24"/>
    <w:rsid w:val="000260A8"/>
    <w:rsid w:val="00040CC5"/>
    <w:rsid w:val="00040FD6"/>
    <w:rsid w:val="00042314"/>
    <w:rsid w:val="00042D27"/>
    <w:rsid w:val="00043B70"/>
    <w:rsid w:val="00044A51"/>
    <w:rsid w:val="00044D14"/>
    <w:rsid w:val="00045131"/>
    <w:rsid w:val="00046F4D"/>
    <w:rsid w:val="0005055C"/>
    <w:rsid w:val="00052DBA"/>
    <w:rsid w:val="00053E99"/>
    <w:rsid w:val="00055195"/>
    <w:rsid w:val="000556F9"/>
    <w:rsid w:val="00055FA5"/>
    <w:rsid w:val="00060597"/>
    <w:rsid w:val="00061B64"/>
    <w:rsid w:val="00062C3F"/>
    <w:rsid w:val="00062FC0"/>
    <w:rsid w:val="00063BB5"/>
    <w:rsid w:val="00064867"/>
    <w:rsid w:val="00066346"/>
    <w:rsid w:val="0006749A"/>
    <w:rsid w:val="00070BB2"/>
    <w:rsid w:val="00076A6E"/>
    <w:rsid w:val="00077849"/>
    <w:rsid w:val="00077998"/>
    <w:rsid w:val="00082083"/>
    <w:rsid w:val="0009226A"/>
    <w:rsid w:val="00092A7B"/>
    <w:rsid w:val="000965EA"/>
    <w:rsid w:val="000A30C3"/>
    <w:rsid w:val="000A38CC"/>
    <w:rsid w:val="000A576D"/>
    <w:rsid w:val="000A6412"/>
    <w:rsid w:val="000A67E3"/>
    <w:rsid w:val="000A67FE"/>
    <w:rsid w:val="000A7B8D"/>
    <w:rsid w:val="000A7BE1"/>
    <w:rsid w:val="000B3B9B"/>
    <w:rsid w:val="000B42E0"/>
    <w:rsid w:val="000B4ADF"/>
    <w:rsid w:val="000B7E19"/>
    <w:rsid w:val="000C16E9"/>
    <w:rsid w:val="000C334E"/>
    <w:rsid w:val="000C5963"/>
    <w:rsid w:val="000C6089"/>
    <w:rsid w:val="000C6542"/>
    <w:rsid w:val="000D6408"/>
    <w:rsid w:val="000E0862"/>
    <w:rsid w:val="000E2428"/>
    <w:rsid w:val="000E4BE2"/>
    <w:rsid w:val="000E4CA2"/>
    <w:rsid w:val="000E7D64"/>
    <w:rsid w:val="000F267E"/>
    <w:rsid w:val="000F6D48"/>
    <w:rsid w:val="000F79CA"/>
    <w:rsid w:val="00100419"/>
    <w:rsid w:val="001006CE"/>
    <w:rsid w:val="0010098D"/>
    <w:rsid w:val="00104BB7"/>
    <w:rsid w:val="00105406"/>
    <w:rsid w:val="00105C27"/>
    <w:rsid w:val="00105F42"/>
    <w:rsid w:val="00106082"/>
    <w:rsid w:val="001074A6"/>
    <w:rsid w:val="001125B5"/>
    <w:rsid w:val="0011312B"/>
    <w:rsid w:val="00114492"/>
    <w:rsid w:val="001208FF"/>
    <w:rsid w:val="00123AA1"/>
    <w:rsid w:val="0012405E"/>
    <w:rsid w:val="00124C0D"/>
    <w:rsid w:val="00124C97"/>
    <w:rsid w:val="0012506A"/>
    <w:rsid w:val="0013294C"/>
    <w:rsid w:val="001349C9"/>
    <w:rsid w:val="00136B3F"/>
    <w:rsid w:val="00137978"/>
    <w:rsid w:val="001402EF"/>
    <w:rsid w:val="0014447B"/>
    <w:rsid w:val="001455F9"/>
    <w:rsid w:val="00146849"/>
    <w:rsid w:val="001507E3"/>
    <w:rsid w:val="00150AFA"/>
    <w:rsid w:val="00150CC8"/>
    <w:rsid w:val="00152D5D"/>
    <w:rsid w:val="001538FB"/>
    <w:rsid w:val="001543B5"/>
    <w:rsid w:val="00155F13"/>
    <w:rsid w:val="0016057B"/>
    <w:rsid w:val="00161D21"/>
    <w:rsid w:val="001678DF"/>
    <w:rsid w:val="00174CAD"/>
    <w:rsid w:val="00174EE0"/>
    <w:rsid w:val="00177080"/>
    <w:rsid w:val="001806B9"/>
    <w:rsid w:val="0018281A"/>
    <w:rsid w:val="00183D4D"/>
    <w:rsid w:val="00184153"/>
    <w:rsid w:val="001859D8"/>
    <w:rsid w:val="00186D97"/>
    <w:rsid w:val="00190973"/>
    <w:rsid w:val="00196F3D"/>
    <w:rsid w:val="001A0D83"/>
    <w:rsid w:val="001A1EB8"/>
    <w:rsid w:val="001A338B"/>
    <w:rsid w:val="001A5983"/>
    <w:rsid w:val="001A6C01"/>
    <w:rsid w:val="001A7FD6"/>
    <w:rsid w:val="001B5BCF"/>
    <w:rsid w:val="001B6CC6"/>
    <w:rsid w:val="001B6D19"/>
    <w:rsid w:val="001B6D85"/>
    <w:rsid w:val="001C2F09"/>
    <w:rsid w:val="001C3E2C"/>
    <w:rsid w:val="001C46FF"/>
    <w:rsid w:val="001C6F7F"/>
    <w:rsid w:val="001C709B"/>
    <w:rsid w:val="001D1D52"/>
    <w:rsid w:val="001E050F"/>
    <w:rsid w:val="001E1D4D"/>
    <w:rsid w:val="001E29E4"/>
    <w:rsid w:val="001E44DA"/>
    <w:rsid w:val="001E4DA1"/>
    <w:rsid w:val="001E4EFA"/>
    <w:rsid w:val="001E6E56"/>
    <w:rsid w:val="001F1DA8"/>
    <w:rsid w:val="001F5040"/>
    <w:rsid w:val="001F68ED"/>
    <w:rsid w:val="001F70D2"/>
    <w:rsid w:val="002009FE"/>
    <w:rsid w:val="0020387E"/>
    <w:rsid w:val="002055FB"/>
    <w:rsid w:val="002104D5"/>
    <w:rsid w:val="00212C71"/>
    <w:rsid w:val="00213236"/>
    <w:rsid w:val="00216B14"/>
    <w:rsid w:val="002171C3"/>
    <w:rsid w:val="002225FA"/>
    <w:rsid w:val="002234DA"/>
    <w:rsid w:val="00223DBA"/>
    <w:rsid w:val="0022436B"/>
    <w:rsid w:val="002251DD"/>
    <w:rsid w:val="00227F92"/>
    <w:rsid w:val="00230C11"/>
    <w:rsid w:val="002315B5"/>
    <w:rsid w:val="00232E0D"/>
    <w:rsid w:val="002363A3"/>
    <w:rsid w:val="00240695"/>
    <w:rsid w:val="002417C8"/>
    <w:rsid w:val="00243529"/>
    <w:rsid w:val="00244E0D"/>
    <w:rsid w:val="002507BD"/>
    <w:rsid w:val="00252DB7"/>
    <w:rsid w:val="00253748"/>
    <w:rsid w:val="00253FD3"/>
    <w:rsid w:val="00257163"/>
    <w:rsid w:val="002571B1"/>
    <w:rsid w:val="002645DC"/>
    <w:rsid w:val="002650E6"/>
    <w:rsid w:val="002669C5"/>
    <w:rsid w:val="00267613"/>
    <w:rsid w:val="00271915"/>
    <w:rsid w:val="00272287"/>
    <w:rsid w:val="00276705"/>
    <w:rsid w:val="00277E20"/>
    <w:rsid w:val="00281076"/>
    <w:rsid w:val="00281097"/>
    <w:rsid w:val="002830D7"/>
    <w:rsid w:val="00284AA5"/>
    <w:rsid w:val="00286E37"/>
    <w:rsid w:val="00287998"/>
    <w:rsid w:val="0029350F"/>
    <w:rsid w:val="002941DB"/>
    <w:rsid w:val="00296CF8"/>
    <w:rsid w:val="002A028A"/>
    <w:rsid w:val="002A1929"/>
    <w:rsid w:val="002A53C0"/>
    <w:rsid w:val="002A66F2"/>
    <w:rsid w:val="002A688E"/>
    <w:rsid w:val="002B09D5"/>
    <w:rsid w:val="002B1C43"/>
    <w:rsid w:val="002B1E64"/>
    <w:rsid w:val="002B3964"/>
    <w:rsid w:val="002B6516"/>
    <w:rsid w:val="002B7B5A"/>
    <w:rsid w:val="002C0DF8"/>
    <w:rsid w:val="002C1E49"/>
    <w:rsid w:val="002C2B4F"/>
    <w:rsid w:val="002C343A"/>
    <w:rsid w:val="002C359A"/>
    <w:rsid w:val="002C4086"/>
    <w:rsid w:val="002D1868"/>
    <w:rsid w:val="002D3DF6"/>
    <w:rsid w:val="002E0B33"/>
    <w:rsid w:val="002E54EB"/>
    <w:rsid w:val="002E5FAE"/>
    <w:rsid w:val="002E682F"/>
    <w:rsid w:val="002F0E22"/>
    <w:rsid w:val="002F2CD7"/>
    <w:rsid w:val="002F3B70"/>
    <w:rsid w:val="002F480A"/>
    <w:rsid w:val="002F6D01"/>
    <w:rsid w:val="002F77A6"/>
    <w:rsid w:val="00300C1E"/>
    <w:rsid w:val="003010ED"/>
    <w:rsid w:val="0030235E"/>
    <w:rsid w:val="00303785"/>
    <w:rsid w:val="00304024"/>
    <w:rsid w:val="003060EE"/>
    <w:rsid w:val="003079DA"/>
    <w:rsid w:val="00307DB2"/>
    <w:rsid w:val="00312AE1"/>
    <w:rsid w:val="00314D69"/>
    <w:rsid w:val="00315936"/>
    <w:rsid w:val="00317561"/>
    <w:rsid w:val="00322D36"/>
    <w:rsid w:val="00323BC2"/>
    <w:rsid w:val="003251F6"/>
    <w:rsid w:val="0032671E"/>
    <w:rsid w:val="003271F1"/>
    <w:rsid w:val="003305EB"/>
    <w:rsid w:val="003306E0"/>
    <w:rsid w:val="00332E4D"/>
    <w:rsid w:val="00334ABA"/>
    <w:rsid w:val="00335B07"/>
    <w:rsid w:val="0033641B"/>
    <w:rsid w:val="003372F5"/>
    <w:rsid w:val="0034186D"/>
    <w:rsid w:val="00344250"/>
    <w:rsid w:val="003448D9"/>
    <w:rsid w:val="003449A4"/>
    <w:rsid w:val="00344B15"/>
    <w:rsid w:val="00345339"/>
    <w:rsid w:val="00345EF6"/>
    <w:rsid w:val="00346AC7"/>
    <w:rsid w:val="00346F22"/>
    <w:rsid w:val="00355276"/>
    <w:rsid w:val="00355935"/>
    <w:rsid w:val="00357B7E"/>
    <w:rsid w:val="00365886"/>
    <w:rsid w:val="00365931"/>
    <w:rsid w:val="00367DC7"/>
    <w:rsid w:val="003709F4"/>
    <w:rsid w:val="00372CB7"/>
    <w:rsid w:val="00372D83"/>
    <w:rsid w:val="00375C36"/>
    <w:rsid w:val="0038235C"/>
    <w:rsid w:val="0038353C"/>
    <w:rsid w:val="00383C0A"/>
    <w:rsid w:val="0038420A"/>
    <w:rsid w:val="0038615A"/>
    <w:rsid w:val="00387080"/>
    <w:rsid w:val="00390BF4"/>
    <w:rsid w:val="00390F5C"/>
    <w:rsid w:val="00391A0B"/>
    <w:rsid w:val="003921BD"/>
    <w:rsid w:val="00396159"/>
    <w:rsid w:val="003A06C1"/>
    <w:rsid w:val="003A0EAA"/>
    <w:rsid w:val="003A293A"/>
    <w:rsid w:val="003A5C7A"/>
    <w:rsid w:val="003A7DFB"/>
    <w:rsid w:val="003B0D37"/>
    <w:rsid w:val="003B1612"/>
    <w:rsid w:val="003B67F4"/>
    <w:rsid w:val="003B6E89"/>
    <w:rsid w:val="003C7AEF"/>
    <w:rsid w:val="003D41C5"/>
    <w:rsid w:val="003D4EEE"/>
    <w:rsid w:val="003D5BA7"/>
    <w:rsid w:val="003D7242"/>
    <w:rsid w:val="003E052B"/>
    <w:rsid w:val="003E3DFB"/>
    <w:rsid w:val="003E46AD"/>
    <w:rsid w:val="003E77DF"/>
    <w:rsid w:val="003E7A3F"/>
    <w:rsid w:val="003E7CC4"/>
    <w:rsid w:val="003F1149"/>
    <w:rsid w:val="003F1FE7"/>
    <w:rsid w:val="003F28E9"/>
    <w:rsid w:val="003F610B"/>
    <w:rsid w:val="003F6184"/>
    <w:rsid w:val="004029AF"/>
    <w:rsid w:val="00407ADF"/>
    <w:rsid w:val="00411FEF"/>
    <w:rsid w:val="00412114"/>
    <w:rsid w:val="00412DBB"/>
    <w:rsid w:val="004140F0"/>
    <w:rsid w:val="004161F2"/>
    <w:rsid w:val="0041733A"/>
    <w:rsid w:val="004173AA"/>
    <w:rsid w:val="004173F8"/>
    <w:rsid w:val="00420341"/>
    <w:rsid w:val="00422101"/>
    <w:rsid w:val="004229F4"/>
    <w:rsid w:val="00427680"/>
    <w:rsid w:val="00430709"/>
    <w:rsid w:val="00431C13"/>
    <w:rsid w:val="004324CD"/>
    <w:rsid w:val="004328C8"/>
    <w:rsid w:val="004337AA"/>
    <w:rsid w:val="00435DAB"/>
    <w:rsid w:val="00436051"/>
    <w:rsid w:val="0043661F"/>
    <w:rsid w:val="004370E3"/>
    <w:rsid w:val="00437B8B"/>
    <w:rsid w:val="00440C1F"/>
    <w:rsid w:val="00442F98"/>
    <w:rsid w:val="00443C6E"/>
    <w:rsid w:val="004472F7"/>
    <w:rsid w:val="004506F2"/>
    <w:rsid w:val="00450991"/>
    <w:rsid w:val="00451317"/>
    <w:rsid w:val="00453852"/>
    <w:rsid w:val="0045460B"/>
    <w:rsid w:val="00454CAA"/>
    <w:rsid w:val="0046373D"/>
    <w:rsid w:val="00463E8B"/>
    <w:rsid w:val="00464258"/>
    <w:rsid w:val="00467057"/>
    <w:rsid w:val="0046784E"/>
    <w:rsid w:val="0047384F"/>
    <w:rsid w:val="00477149"/>
    <w:rsid w:val="00477838"/>
    <w:rsid w:val="00477FF6"/>
    <w:rsid w:val="004851C3"/>
    <w:rsid w:val="00485BEE"/>
    <w:rsid w:val="00486D68"/>
    <w:rsid w:val="00487E7E"/>
    <w:rsid w:val="004913B4"/>
    <w:rsid w:val="0049257B"/>
    <w:rsid w:val="00493944"/>
    <w:rsid w:val="0049478B"/>
    <w:rsid w:val="00494AD2"/>
    <w:rsid w:val="00496494"/>
    <w:rsid w:val="004A060F"/>
    <w:rsid w:val="004A0D50"/>
    <w:rsid w:val="004A3035"/>
    <w:rsid w:val="004A6381"/>
    <w:rsid w:val="004A6F67"/>
    <w:rsid w:val="004A7C87"/>
    <w:rsid w:val="004B5AB0"/>
    <w:rsid w:val="004B7284"/>
    <w:rsid w:val="004C4029"/>
    <w:rsid w:val="004C47DD"/>
    <w:rsid w:val="004C52A2"/>
    <w:rsid w:val="004C5E07"/>
    <w:rsid w:val="004C5FA6"/>
    <w:rsid w:val="004C6CF9"/>
    <w:rsid w:val="004D104D"/>
    <w:rsid w:val="004D5C7D"/>
    <w:rsid w:val="004E0447"/>
    <w:rsid w:val="004E1981"/>
    <w:rsid w:val="004E5C37"/>
    <w:rsid w:val="004E7468"/>
    <w:rsid w:val="004F35B8"/>
    <w:rsid w:val="004F3702"/>
    <w:rsid w:val="004F42A9"/>
    <w:rsid w:val="004F4C96"/>
    <w:rsid w:val="004F5462"/>
    <w:rsid w:val="004F6689"/>
    <w:rsid w:val="004F748F"/>
    <w:rsid w:val="004F755B"/>
    <w:rsid w:val="00501EBB"/>
    <w:rsid w:val="00504F82"/>
    <w:rsid w:val="00505833"/>
    <w:rsid w:val="005124EC"/>
    <w:rsid w:val="005159FD"/>
    <w:rsid w:val="005165D9"/>
    <w:rsid w:val="005169EE"/>
    <w:rsid w:val="00517798"/>
    <w:rsid w:val="005201E8"/>
    <w:rsid w:val="005208A4"/>
    <w:rsid w:val="005218DC"/>
    <w:rsid w:val="00522003"/>
    <w:rsid w:val="00522912"/>
    <w:rsid w:val="00524861"/>
    <w:rsid w:val="00527B3E"/>
    <w:rsid w:val="00530340"/>
    <w:rsid w:val="00530364"/>
    <w:rsid w:val="005322DF"/>
    <w:rsid w:val="00534CD8"/>
    <w:rsid w:val="0053694E"/>
    <w:rsid w:val="00543E2A"/>
    <w:rsid w:val="00544134"/>
    <w:rsid w:val="00544D23"/>
    <w:rsid w:val="0055005A"/>
    <w:rsid w:val="00550F8A"/>
    <w:rsid w:val="00552F8E"/>
    <w:rsid w:val="005534E2"/>
    <w:rsid w:val="00553B23"/>
    <w:rsid w:val="00555C99"/>
    <w:rsid w:val="00557113"/>
    <w:rsid w:val="00557308"/>
    <w:rsid w:val="00560A7E"/>
    <w:rsid w:val="005643BB"/>
    <w:rsid w:val="0056693A"/>
    <w:rsid w:val="0056720E"/>
    <w:rsid w:val="00567415"/>
    <w:rsid w:val="00577A3D"/>
    <w:rsid w:val="0058050C"/>
    <w:rsid w:val="00583CBB"/>
    <w:rsid w:val="00585731"/>
    <w:rsid w:val="00585EBA"/>
    <w:rsid w:val="00586E75"/>
    <w:rsid w:val="00587B04"/>
    <w:rsid w:val="00590C63"/>
    <w:rsid w:val="0059183C"/>
    <w:rsid w:val="00593FAB"/>
    <w:rsid w:val="00594C3C"/>
    <w:rsid w:val="00595286"/>
    <w:rsid w:val="005A01A4"/>
    <w:rsid w:val="005A07D4"/>
    <w:rsid w:val="005A0CBF"/>
    <w:rsid w:val="005B0ADF"/>
    <w:rsid w:val="005B3B24"/>
    <w:rsid w:val="005B3D70"/>
    <w:rsid w:val="005B57D7"/>
    <w:rsid w:val="005C1B96"/>
    <w:rsid w:val="005C5E32"/>
    <w:rsid w:val="005D1237"/>
    <w:rsid w:val="005D163E"/>
    <w:rsid w:val="005D4E20"/>
    <w:rsid w:val="005D79DB"/>
    <w:rsid w:val="005D7F56"/>
    <w:rsid w:val="005E110D"/>
    <w:rsid w:val="005E4E42"/>
    <w:rsid w:val="005E7427"/>
    <w:rsid w:val="005E7E3B"/>
    <w:rsid w:val="005F17C5"/>
    <w:rsid w:val="005F381B"/>
    <w:rsid w:val="005F43A0"/>
    <w:rsid w:val="005F5606"/>
    <w:rsid w:val="005F63E5"/>
    <w:rsid w:val="00605EF9"/>
    <w:rsid w:val="006062FE"/>
    <w:rsid w:val="006064CE"/>
    <w:rsid w:val="00607715"/>
    <w:rsid w:val="00611C00"/>
    <w:rsid w:val="00611F49"/>
    <w:rsid w:val="00612326"/>
    <w:rsid w:val="0061715B"/>
    <w:rsid w:val="0062010B"/>
    <w:rsid w:val="006208F5"/>
    <w:rsid w:val="006222F5"/>
    <w:rsid w:val="00630CD1"/>
    <w:rsid w:val="0063352C"/>
    <w:rsid w:val="00634439"/>
    <w:rsid w:val="00634C2C"/>
    <w:rsid w:val="00641B62"/>
    <w:rsid w:val="00641CF6"/>
    <w:rsid w:val="00643251"/>
    <w:rsid w:val="006443AF"/>
    <w:rsid w:val="006549D1"/>
    <w:rsid w:val="006606D9"/>
    <w:rsid w:val="00663C99"/>
    <w:rsid w:val="0066460F"/>
    <w:rsid w:val="00664AB2"/>
    <w:rsid w:val="00665FFA"/>
    <w:rsid w:val="00666D33"/>
    <w:rsid w:val="0066771E"/>
    <w:rsid w:val="00670433"/>
    <w:rsid w:val="00672E46"/>
    <w:rsid w:val="00672E7C"/>
    <w:rsid w:val="00673293"/>
    <w:rsid w:val="006753FE"/>
    <w:rsid w:val="0067795E"/>
    <w:rsid w:val="00681715"/>
    <w:rsid w:val="00683536"/>
    <w:rsid w:val="00684A06"/>
    <w:rsid w:val="006861CF"/>
    <w:rsid w:val="0069114C"/>
    <w:rsid w:val="006912FA"/>
    <w:rsid w:val="00694094"/>
    <w:rsid w:val="006A27FE"/>
    <w:rsid w:val="006A34A3"/>
    <w:rsid w:val="006A49EA"/>
    <w:rsid w:val="006A4EAF"/>
    <w:rsid w:val="006A5329"/>
    <w:rsid w:val="006B131C"/>
    <w:rsid w:val="006B1740"/>
    <w:rsid w:val="006B2E6D"/>
    <w:rsid w:val="006B31DF"/>
    <w:rsid w:val="006B5383"/>
    <w:rsid w:val="006D3D4C"/>
    <w:rsid w:val="006D3EF1"/>
    <w:rsid w:val="006D4FF5"/>
    <w:rsid w:val="006D59BE"/>
    <w:rsid w:val="006E2AE9"/>
    <w:rsid w:val="006E3670"/>
    <w:rsid w:val="006E37D6"/>
    <w:rsid w:val="006E503F"/>
    <w:rsid w:val="006E5642"/>
    <w:rsid w:val="006E7FA8"/>
    <w:rsid w:val="006F3FE9"/>
    <w:rsid w:val="006F684B"/>
    <w:rsid w:val="00701573"/>
    <w:rsid w:val="00701B95"/>
    <w:rsid w:val="00706257"/>
    <w:rsid w:val="00706FA1"/>
    <w:rsid w:val="007115F8"/>
    <w:rsid w:val="00711610"/>
    <w:rsid w:val="00711F3C"/>
    <w:rsid w:val="00712CE8"/>
    <w:rsid w:val="00713603"/>
    <w:rsid w:val="00716023"/>
    <w:rsid w:val="0072323E"/>
    <w:rsid w:val="007237B2"/>
    <w:rsid w:val="00724281"/>
    <w:rsid w:val="00726E75"/>
    <w:rsid w:val="00730FCB"/>
    <w:rsid w:val="00743D20"/>
    <w:rsid w:val="00747CBE"/>
    <w:rsid w:val="007514B9"/>
    <w:rsid w:val="007516F5"/>
    <w:rsid w:val="00752C45"/>
    <w:rsid w:val="0076101E"/>
    <w:rsid w:val="00761036"/>
    <w:rsid w:val="007613AF"/>
    <w:rsid w:val="007613B9"/>
    <w:rsid w:val="00762783"/>
    <w:rsid w:val="007639BD"/>
    <w:rsid w:val="007640FB"/>
    <w:rsid w:val="00765219"/>
    <w:rsid w:val="00767FBD"/>
    <w:rsid w:val="007740C9"/>
    <w:rsid w:val="00776C5A"/>
    <w:rsid w:val="00781A00"/>
    <w:rsid w:val="00782E7E"/>
    <w:rsid w:val="00784071"/>
    <w:rsid w:val="00793E66"/>
    <w:rsid w:val="007961DF"/>
    <w:rsid w:val="007A234C"/>
    <w:rsid w:val="007A3944"/>
    <w:rsid w:val="007A7B93"/>
    <w:rsid w:val="007B57B6"/>
    <w:rsid w:val="007C062E"/>
    <w:rsid w:val="007C1ED8"/>
    <w:rsid w:val="007C2009"/>
    <w:rsid w:val="007C2228"/>
    <w:rsid w:val="007C4472"/>
    <w:rsid w:val="007C6AB3"/>
    <w:rsid w:val="007C7082"/>
    <w:rsid w:val="007C7B75"/>
    <w:rsid w:val="007C7C56"/>
    <w:rsid w:val="007D29E8"/>
    <w:rsid w:val="007D3BBA"/>
    <w:rsid w:val="007D5E3D"/>
    <w:rsid w:val="007D728A"/>
    <w:rsid w:val="007D7C96"/>
    <w:rsid w:val="007E0390"/>
    <w:rsid w:val="007E059D"/>
    <w:rsid w:val="007E7E05"/>
    <w:rsid w:val="007F0C74"/>
    <w:rsid w:val="007F0F48"/>
    <w:rsid w:val="007F24E2"/>
    <w:rsid w:val="007F25CF"/>
    <w:rsid w:val="007F4F57"/>
    <w:rsid w:val="007F50BC"/>
    <w:rsid w:val="007F6D45"/>
    <w:rsid w:val="007F7BA4"/>
    <w:rsid w:val="00800E72"/>
    <w:rsid w:val="00801ADE"/>
    <w:rsid w:val="0080207A"/>
    <w:rsid w:val="0080273A"/>
    <w:rsid w:val="0080554E"/>
    <w:rsid w:val="00805CA9"/>
    <w:rsid w:val="00806E0D"/>
    <w:rsid w:val="00810944"/>
    <w:rsid w:val="00814495"/>
    <w:rsid w:val="00820152"/>
    <w:rsid w:val="0082330C"/>
    <w:rsid w:val="008237F8"/>
    <w:rsid w:val="00825083"/>
    <w:rsid w:val="0082523C"/>
    <w:rsid w:val="00827488"/>
    <w:rsid w:val="0082798D"/>
    <w:rsid w:val="0083034B"/>
    <w:rsid w:val="008322C0"/>
    <w:rsid w:val="00832A31"/>
    <w:rsid w:val="0083488D"/>
    <w:rsid w:val="00840159"/>
    <w:rsid w:val="00841468"/>
    <w:rsid w:val="00842209"/>
    <w:rsid w:val="00842F39"/>
    <w:rsid w:val="00844E6C"/>
    <w:rsid w:val="00846501"/>
    <w:rsid w:val="008468B7"/>
    <w:rsid w:val="00847BDD"/>
    <w:rsid w:val="0085142C"/>
    <w:rsid w:val="00853756"/>
    <w:rsid w:val="00861E86"/>
    <w:rsid w:val="00861EC9"/>
    <w:rsid w:val="00862F6F"/>
    <w:rsid w:val="00863A7D"/>
    <w:rsid w:val="008648C0"/>
    <w:rsid w:val="008649E5"/>
    <w:rsid w:val="00865C65"/>
    <w:rsid w:val="00866570"/>
    <w:rsid w:val="0087070C"/>
    <w:rsid w:val="00871D7C"/>
    <w:rsid w:val="008734EB"/>
    <w:rsid w:val="00877A88"/>
    <w:rsid w:val="0088071F"/>
    <w:rsid w:val="00884CAE"/>
    <w:rsid w:val="00886692"/>
    <w:rsid w:val="00890E0D"/>
    <w:rsid w:val="008913D6"/>
    <w:rsid w:val="00896389"/>
    <w:rsid w:val="00897044"/>
    <w:rsid w:val="00897113"/>
    <w:rsid w:val="008A0B15"/>
    <w:rsid w:val="008A0EED"/>
    <w:rsid w:val="008A480B"/>
    <w:rsid w:val="008A5328"/>
    <w:rsid w:val="008A78F8"/>
    <w:rsid w:val="008B02FC"/>
    <w:rsid w:val="008B0C14"/>
    <w:rsid w:val="008B40D9"/>
    <w:rsid w:val="008B5A03"/>
    <w:rsid w:val="008B6626"/>
    <w:rsid w:val="008C15D4"/>
    <w:rsid w:val="008C1EBB"/>
    <w:rsid w:val="008C5072"/>
    <w:rsid w:val="008D0610"/>
    <w:rsid w:val="008D0704"/>
    <w:rsid w:val="008D0BF7"/>
    <w:rsid w:val="008E0D53"/>
    <w:rsid w:val="008E2E30"/>
    <w:rsid w:val="008E3BEB"/>
    <w:rsid w:val="008F02E6"/>
    <w:rsid w:val="008F2695"/>
    <w:rsid w:val="008F3E24"/>
    <w:rsid w:val="008F41DC"/>
    <w:rsid w:val="008F5A38"/>
    <w:rsid w:val="00904C14"/>
    <w:rsid w:val="00904CA5"/>
    <w:rsid w:val="00905132"/>
    <w:rsid w:val="00905189"/>
    <w:rsid w:val="00905966"/>
    <w:rsid w:val="00906BE0"/>
    <w:rsid w:val="00917686"/>
    <w:rsid w:val="009227ED"/>
    <w:rsid w:val="00924872"/>
    <w:rsid w:val="00925789"/>
    <w:rsid w:val="0092600B"/>
    <w:rsid w:val="0093054A"/>
    <w:rsid w:val="00935DB4"/>
    <w:rsid w:val="00936E0C"/>
    <w:rsid w:val="00940C25"/>
    <w:rsid w:val="00941DEF"/>
    <w:rsid w:val="00945CD5"/>
    <w:rsid w:val="00951B10"/>
    <w:rsid w:val="00951F20"/>
    <w:rsid w:val="00953997"/>
    <w:rsid w:val="00954E0A"/>
    <w:rsid w:val="00955258"/>
    <w:rsid w:val="00956703"/>
    <w:rsid w:val="009579B6"/>
    <w:rsid w:val="00962B04"/>
    <w:rsid w:val="009676E7"/>
    <w:rsid w:val="00967B46"/>
    <w:rsid w:val="009713F2"/>
    <w:rsid w:val="0097415F"/>
    <w:rsid w:val="0097590A"/>
    <w:rsid w:val="00983204"/>
    <w:rsid w:val="009876C5"/>
    <w:rsid w:val="0098793C"/>
    <w:rsid w:val="00987B66"/>
    <w:rsid w:val="009906EE"/>
    <w:rsid w:val="00990E17"/>
    <w:rsid w:val="00991A2D"/>
    <w:rsid w:val="009935D9"/>
    <w:rsid w:val="00995E20"/>
    <w:rsid w:val="00995F05"/>
    <w:rsid w:val="00996A3D"/>
    <w:rsid w:val="009A353D"/>
    <w:rsid w:val="009B0C1C"/>
    <w:rsid w:val="009B3D60"/>
    <w:rsid w:val="009C0B77"/>
    <w:rsid w:val="009C3C0C"/>
    <w:rsid w:val="009C4F42"/>
    <w:rsid w:val="009C5596"/>
    <w:rsid w:val="009C7D17"/>
    <w:rsid w:val="009D1490"/>
    <w:rsid w:val="009D24D9"/>
    <w:rsid w:val="009D48A4"/>
    <w:rsid w:val="009E0509"/>
    <w:rsid w:val="009E0C56"/>
    <w:rsid w:val="009E0E4C"/>
    <w:rsid w:val="009E16A2"/>
    <w:rsid w:val="009E1B47"/>
    <w:rsid w:val="009E3753"/>
    <w:rsid w:val="009E3A46"/>
    <w:rsid w:val="009E67CB"/>
    <w:rsid w:val="009F2DD1"/>
    <w:rsid w:val="009F3DDB"/>
    <w:rsid w:val="009F5768"/>
    <w:rsid w:val="00A0089D"/>
    <w:rsid w:val="00A014BF"/>
    <w:rsid w:val="00A0167A"/>
    <w:rsid w:val="00A0207D"/>
    <w:rsid w:val="00A02515"/>
    <w:rsid w:val="00A03765"/>
    <w:rsid w:val="00A05CC6"/>
    <w:rsid w:val="00A07128"/>
    <w:rsid w:val="00A07482"/>
    <w:rsid w:val="00A10ECA"/>
    <w:rsid w:val="00A10F5D"/>
    <w:rsid w:val="00A13F5F"/>
    <w:rsid w:val="00A1587A"/>
    <w:rsid w:val="00A15ED1"/>
    <w:rsid w:val="00A16EAE"/>
    <w:rsid w:val="00A216F8"/>
    <w:rsid w:val="00A2247B"/>
    <w:rsid w:val="00A23824"/>
    <w:rsid w:val="00A246E4"/>
    <w:rsid w:val="00A27C3A"/>
    <w:rsid w:val="00A372E4"/>
    <w:rsid w:val="00A42955"/>
    <w:rsid w:val="00A434D9"/>
    <w:rsid w:val="00A448EC"/>
    <w:rsid w:val="00A45CAA"/>
    <w:rsid w:val="00A53162"/>
    <w:rsid w:val="00A54BCA"/>
    <w:rsid w:val="00A55913"/>
    <w:rsid w:val="00A575C3"/>
    <w:rsid w:val="00A57B99"/>
    <w:rsid w:val="00A605B3"/>
    <w:rsid w:val="00A63A78"/>
    <w:rsid w:val="00A64124"/>
    <w:rsid w:val="00A6503D"/>
    <w:rsid w:val="00A66278"/>
    <w:rsid w:val="00A706E0"/>
    <w:rsid w:val="00A70B67"/>
    <w:rsid w:val="00A71CC5"/>
    <w:rsid w:val="00A76703"/>
    <w:rsid w:val="00A778A2"/>
    <w:rsid w:val="00A83353"/>
    <w:rsid w:val="00A84437"/>
    <w:rsid w:val="00A86EBF"/>
    <w:rsid w:val="00A87126"/>
    <w:rsid w:val="00A877C9"/>
    <w:rsid w:val="00A879A9"/>
    <w:rsid w:val="00A90526"/>
    <w:rsid w:val="00A90E6A"/>
    <w:rsid w:val="00A91C91"/>
    <w:rsid w:val="00A926D6"/>
    <w:rsid w:val="00A9356C"/>
    <w:rsid w:val="00A93E1D"/>
    <w:rsid w:val="00AA0023"/>
    <w:rsid w:val="00AA10AE"/>
    <w:rsid w:val="00AA220A"/>
    <w:rsid w:val="00AA4CAA"/>
    <w:rsid w:val="00AA5C46"/>
    <w:rsid w:val="00AA77C7"/>
    <w:rsid w:val="00AB00D6"/>
    <w:rsid w:val="00AB1204"/>
    <w:rsid w:val="00AB5AD4"/>
    <w:rsid w:val="00AC29D9"/>
    <w:rsid w:val="00AC338A"/>
    <w:rsid w:val="00AC41F5"/>
    <w:rsid w:val="00AC7258"/>
    <w:rsid w:val="00AD2783"/>
    <w:rsid w:val="00AD3C59"/>
    <w:rsid w:val="00AD47AE"/>
    <w:rsid w:val="00AD4BEC"/>
    <w:rsid w:val="00AD7FDF"/>
    <w:rsid w:val="00AE1B37"/>
    <w:rsid w:val="00AE2D44"/>
    <w:rsid w:val="00AE5D62"/>
    <w:rsid w:val="00AE66A9"/>
    <w:rsid w:val="00AE6C6B"/>
    <w:rsid w:val="00AF2C95"/>
    <w:rsid w:val="00AF486A"/>
    <w:rsid w:val="00AF5AD1"/>
    <w:rsid w:val="00AF7488"/>
    <w:rsid w:val="00AF75CA"/>
    <w:rsid w:val="00B0183D"/>
    <w:rsid w:val="00B059A1"/>
    <w:rsid w:val="00B0709A"/>
    <w:rsid w:val="00B0732A"/>
    <w:rsid w:val="00B107D9"/>
    <w:rsid w:val="00B12C33"/>
    <w:rsid w:val="00B13226"/>
    <w:rsid w:val="00B15B0E"/>
    <w:rsid w:val="00B251AC"/>
    <w:rsid w:val="00B25A7F"/>
    <w:rsid w:val="00B25D84"/>
    <w:rsid w:val="00B35B33"/>
    <w:rsid w:val="00B36E7E"/>
    <w:rsid w:val="00B37F8E"/>
    <w:rsid w:val="00B40F06"/>
    <w:rsid w:val="00B419D2"/>
    <w:rsid w:val="00B41C8E"/>
    <w:rsid w:val="00B43F54"/>
    <w:rsid w:val="00B47466"/>
    <w:rsid w:val="00B509D8"/>
    <w:rsid w:val="00B5459E"/>
    <w:rsid w:val="00B55226"/>
    <w:rsid w:val="00B5624D"/>
    <w:rsid w:val="00B60C51"/>
    <w:rsid w:val="00B61C29"/>
    <w:rsid w:val="00B644B2"/>
    <w:rsid w:val="00B72AB6"/>
    <w:rsid w:val="00B75C6C"/>
    <w:rsid w:val="00B77B2D"/>
    <w:rsid w:val="00B80714"/>
    <w:rsid w:val="00B812A3"/>
    <w:rsid w:val="00B82901"/>
    <w:rsid w:val="00B87EB3"/>
    <w:rsid w:val="00B93B7B"/>
    <w:rsid w:val="00B970CE"/>
    <w:rsid w:val="00B97982"/>
    <w:rsid w:val="00BA045D"/>
    <w:rsid w:val="00BA601A"/>
    <w:rsid w:val="00BA64D1"/>
    <w:rsid w:val="00BA7D0F"/>
    <w:rsid w:val="00BB09EF"/>
    <w:rsid w:val="00BB243D"/>
    <w:rsid w:val="00BB50FB"/>
    <w:rsid w:val="00BB5AE4"/>
    <w:rsid w:val="00BB77AC"/>
    <w:rsid w:val="00BB7AE9"/>
    <w:rsid w:val="00BC019F"/>
    <w:rsid w:val="00BC6D2E"/>
    <w:rsid w:val="00BC77C2"/>
    <w:rsid w:val="00BD0CE1"/>
    <w:rsid w:val="00BD3162"/>
    <w:rsid w:val="00BD3AEC"/>
    <w:rsid w:val="00BD3C03"/>
    <w:rsid w:val="00BD42E7"/>
    <w:rsid w:val="00BE2CCA"/>
    <w:rsid w:val="00BE424E"/>
    <w:rsid w:val="00BE425C"/>
    <w:rsid w:val="00BE4299"/>
    <w:rsid w:val="00BE51F0"/>
    <w:rsid w:val="00BE5447"/>
    <w:rsid w:val="00BE545A"/>
    <w:rsid w:val="00BE67D4"/>
    <w:rsid w:val="00BF07B9"/>
    <w:rsid w:val="00BF28FC"/>
    <w:rsid w:val="00BF4370"/>
    <w:rsid w:val="00BF468F"/>
    <w:rsid w:val="00BF566B"/>
    <w:rsid w:val="00BF6336"/>
    <w:rsid w:val="00BF7896"/>
    <w:rsid w:val="00C06374"/>
    <w:rsid w:val="00C06728"/>
    <w:rsid w:val="00C06A8B"/>
    <w:rsid w:val="00C06E54"/>
    <w:rsid w:val="00C10155"/>
    <w:rsid w:val="00C1235B"/>
    <w:rsid w:val="00C16D11"/>
    <w:rsid w:val="00C21BA1"/>
    <w:rsid w:val="00C22BC2"/>
    <w:rsid w:val="00C2381B"/>
    <w:rsid w:val="00C23D85"/>
    <w:rsid w:val="00C24B86"/>
    <w:rsid w:val="00C25D12"/>
    <w:rsid w:val="00C32E47"/>
    <w:rsid w:val="00C335AC"/>
    <w:rsid w:val="00C33B25"/>
    <w:rsid w:val="00C34549"/>
    <w:rsid w:val="00C358F6"/>
    <w:rsid w:val="00C35AF9"/>
    <w:rsid w:val="00C4027A"/>
    <w:rsid w:val="00C41F55"/>
    <w:rsid w:val="00C42D78"/>
    <w:rsid w:val="00C450FF"/>
    <w:rsid w:val="00C45CCD"/>
    <w:rsid w:val="00C47BBB"/>
    <w:rsid w:val="00C50369"/>
    <w:rsid w:val="00C5096E"/>
    <w:rsid w:val="00C544A6"/>
    <w:rsid w:val="00C573AE"/>
    <w:rsid w:val="00C61874"/>
    <w:rsid w:val="00C62F4E"/>
    <w:rsid w:val="00C6359B"/>
    <w:rsid w:val="00C67212"/>
    <w:rsid w:val="00C67435"/>
    <w:rsid w:val="00C70241"/>
    <w:rsid w:val="00C7086A"/>
    <w:rsid w:val="00C7172D"/>
    <w:rsid w:val="00C72C42"/>
    <w:rsid w:val="00C73019"/>
    <w:rsid w:val="00C731A9"/>
    <w:rsid w:val="00C73775"/>
    <w:rsid w:val="00C766B2"/>
    <w:rsid w:val="00C76A80"/>
    <w:rsid w:val="00C776FB"/>
    <w:rsid w:val="00C77782"/>
    <w:rsid w:val="00C8328D"/>
    <w:rsid w:val="00C83B17"/>
    <w:rsid w:val="00C83E72"/>
    <w:rsid w:val="00C84221"/>
    <w:rsid w:val="00C84BB6"/>
    <w:rsid w:val="00C86C04"/>
    <w:rsid w:val="00C8717D"/>
    <w:rsid w:val="00C9030B"/>
    <w:rsid w:val="00C92DAE"/>
    <w:rsid w:val="00C94968"/>
    <w:rsid w:val="00C9796B"/>
    <w:rsid w:val="00CA17CA"/>
    <w:rsid w:val="00CA3E54"/>
    <w:rsid w:val="00CA41A6"/>
    <w:rsid w:val="00CA4594"/>
    <w:rsid w:val="00CA4A03"/>
    <w:rsid w:val="00CA6401"/>
    <w:rsid w:val="00CA6445"/>
    <w:rsid w:val="00CB1E1D"/>
    <w:rsid w:val="00CB30D5"/>
    <w:rsid w:val="00CB3210"/>
    <w:rsid w:val="00CB7A47"/>
    <w:rsid w:val="00CB7F32"/>
    <w:rsid w:val="00CC264B"/>
    <w:rsid w:val="00CC2A68"/>
    <w:rsid w:val="00CC6072"/>
    <w:rsid w:val="00CC6E89"/>
    <w:rsid w:val="00CC79AD"/>
    <w:rsid w:val="00CD2C71"/>
    <w:rsid w:val="00CD421B"/>
    <w:rsid w:val="00CD442A"/>
    <w:rsid w:val="00CD634D"/>
    <w:rsid w:val="00CD76B0"/>
    <w:rsid w:val="00CE1C64"/>
    <w:rsid w:val="00CE1E3E"/>
    <w:rsid w:val="00CE4DAA"/>
    <w:rsid w:val="00CE5F02"/>
    <w:rsid w:val="00CF1C85"/>
    <w:rsid w:val="00CF1F0D"/>
    <w:rsid w:val="00CF3B19"/>
    <w:rsid w:val="00CF4EA1"/>
    <w:rsid w:val="00CF5538"/>
    <w:rsid w:val="00CF7266"/>
    <w:rsid w:val="00D00A88"/>
    <w:rsid w:val="00D02693"/>
    <w:rsid w:val="00D05B39"/>
    <w:rsid w:val="00D05D50"/>
    <w:rsid w:val="00D138B9"/>
    <w:rsid w:val="00D13EA0"/>
    <w:rsid w:val="00D1613B"/>
    <w:rsid w:val="00D24584"/>
    <w:rsid w:val="00D3043F"/>
    <w:rsid w:val="00D304F6"/>
    <w:rsid w:val="00D31073"/>
    <w:rsid w:val="00D31DAF"/>
    <w:rsid w:val="00D36551"/>
    <w:rsid w:val="00D42E30"/>
    <w:rsid w:val="00D4409D"/>
    <w:rsid w:val="00D50B71"/>
    <w:rsid w:val="00D540F8"/>
    <w:rsid w:val="00D55C04"/>
    <w:rsid w:val="00D55D19"/>
    <w:rsid w:val="00D56076"/>
    <w:rsid w:val="00D6207C"/>
    <w:rsid w:val="00D645C1"/>
    <w:rsid w:val="00D64B6B"/>
    <w:rsid w:val="00D64DC2"/>
    <w:rsid w:val="00D6593F"/>
    <w:rsid w:val="00D76F9F"/>
    <w:rsid w:val="00D83EBC"/>
    <w:rsid w:val="00D84383"/>
    <w:rsid w:val="00DA0B56"/>
    <w:rsid w:val="00DA0B6D"/>
    <w:rsid w:val="00DA15EA"/>
    <w:rsid w:val="00DA2E79"/>
    <w:rsid w:val="00DA4779"/>
    <w:rsid w:val="00DA5457"/>
    <w:rsid w:val="00DA60EA"/>
    <w:rsid w:val="00DA6BED"/>
    <w:rsid w:val="00DB165B"/>
    <w:rsid w:val="00DB3298"/>
    <w:rsid w:val="00DB3538"/>
    <w:rsid w:val="00DB63CE"/>
    <w:rsid w:val="00DB6409"/>
    <w:rsid w:val="00DB693C"/>
    <w:rsid w:val="00DC3B6F"/>
    <w:rsid w:val="00DC63B1"/>
    <w:rsid w:val="00DD0B4B"/>
    <w:rsid w:val="00DD0E50"/>
    <w:rsid w:val="00DD2123"/>
    <w:rsid w:val="00DD341F"/>
    <w:rsid w:val="00DD5C75"/>
    <w:rsid w:val="00DE409C"/>
    <w:rsid w:val="00DE480B"/>
    <w:rsid w:val="00DE4FC1"/>
    <w:rsid w:val="00DE6567"/>
    <w:rsid w:val="00DE717C"/>
    <w:rsid w:val="00DF59F3"/>
    <w:rsid w:val="00DF7379"/>
    <w:rsid w:val="00DF754E"/>
    <w:rsid w:val="00E0021F"/>
    <w:rsid w:val="00E00A1D"/>
    <w:rsid w:val="00E048B5"/>
    <w:rsid w:val="00E05001"/>
    <w:rsid w:val="00E05CDE"/>
    <w:rsid w:val="00E10269"/>
    <w:rsid w:val="00E116DB"/>
    <w:rsid w:val="00E160D8"/>
    <w:rsid w:val="00E164D7"/>
    <w:rsid w:val="00E1791C"/>
    <w:rsid w:val="00E17B49"/>
    <w:rsid w:val="00E17ECF"/>
    <w:rsid w:val="00E2103E"/>
    <w:rsid w:val="00E21A7B"/>
    <w:rsid w:val="00E23910"/>
    <w:rsid w:val="00E24C35"/>
    <w:rsid w:val="00E26C83"/>
    <w:rsid w:val="00E32CE3"/>
    <w:rsid w:val="00E3350A"/>
    <w:rsid w:val="00E34755"/>
    <w:rsid w:val="00E34B5F"/>
    <w:rsid w:val="00E3780B"/>
    <w:rsid w:val="00E40873"/>
    <w:rsid w:val="00E4294D"/>
    <w:rsid w:val="00E42DA0"/>
    <w:rsid w:val="00E4315D"/>
    <w:rsid w:val="00E506D3"/>
    <w:rsid w:val="00E5368A"/>
    <w:rsid w:val="00E53FC9"/>
    <w:rsid w:val="00E553E3"/>
    <w:rsid w:val="00E57C9A"/>
    <w:rsid w:val="00E6039C"/>
    <w:rsid w:val="00E60834"/>
    <w:rsid w:val="00E60A45"/>
    <w:rsid w:val="00E6112F"/>
    <w:rsid w:val="00E61A27"/>
    <w:rsid w:val="00E63C25"/>
    <w:rsid w:val="00E63E5A"/>
    <w:rsid w:val="00E64712"/>
    <w:rsid w:val="00E648F3"/>
    <w:rsid w:val="00E66411"/>
    <w:rsid w:val="00E675A1"/>
    <w:rsid w:val="00E70119"/>
    <w:rsid w:val="00E70538"/>
    <w:rsid w:val="00E71295"/>
    <w:rsid w:val="00E71423"/>
    <w:rsid w:val="00E72216"/>
    <w:rsid w:val="00E72FBC"/>
    <w:rsid w:val="00E77DEB"/>
    <w:rsid w:val="00E80496"/>
    <w:rsid w:val="00E95CE3"/>
    <w:rsid w:val="00EA0201"/>
    <w:rsid w:val="00EA0466"/>
    <w:rsid w:val="00EA05BA"/>
    <w:rsid w:val="00EA13C2"/>
    <w:rsid w:val="00EA1486"/>
    <w:rsid w:val="00EA265A"/>
    <w:rsid w:val="00EA3186"/>
    <w:rsid w:val="00EB1826"/>
    <w:rsid w:val="00EB4FB8"/>
    <w:rsid w:val="00EB7AC1"/>
    <w:rsid w:val="00EB7B09"/>
    <w:rsid w:val="00EC10BB"/>
    <w:rsid w:val="00EC1CA4"/>
    <w:rsid w:val="00EC303A"/>
    <w:rsid w:val="00EC5EAD"/>
    <w:rsid w:val="00EC5F83"/>
    <w:rsid w:val="00EC6816"/>
    <w:rsid w:val="00ED0491"/>
    <w:rsid w:val="00ED3026"/>
    <w:rsid w:val="00EE0C73"/>
    <w:rsid w:val="00EE1B97"/>
    <w:rsid w:val="00EE2C73"/>
    <w:rsid w:val="00EE2D4B"/>
    <w:rsid w:val="00EE38C9"/>
    <w:rsid w:val="00EE3CA4"/>
    <w:rsid w:val="00EE4374"/>
    <w:rsid w:val="00EE5810"/>
    <w:rsid w:val="00EE79AC"/>
    <w:rsid w:val="00F00A94"/>
    <w:rsid w:val="00F01EF8"/>
    <w:rsid w:val="00F02750"/>
    <w:rsid w:val="00F03E9F"/>
    <w:rsid w:val="00F064FD"/>
    <w:rsid w:val="00F07FF2"/>
    <w:rsid w:val="00F10B33"/>
    <w:rsid w:val="00F11761"/>
    <w:rsid w:val="00F123C7"/>
    <w:rsid w:val="00F126AD"/>
    <w:rsid w:val="00F13F9F"/>
    <w:rsid w:val="00F141F1"/>
    <w:rsid w:val="00F20482"/>
    <w:rsid w:val="00F211CC"/>
    <w:rsid w:val="00F2276F"/>
    <w:rsid w:val="00F22F92"/>
    <w:rsid w:val="00F25EFA"/>
    <w:rsid w:val="00F26331"/>
    <w:rsid w:val="00F27692"/>
    <w:rsid w:val="00F31082"/>
    <w:rsid w:val="00F32D9E"/>
    <w:rsid w:val="00F36402"/>
    <w:rsid w:val="00F41738"/>
    <w:rsid w:val="00F45FBD"/>
    <w:rsid w:val="00F4602F"/>
    <w:rsid w:val="00F51D27"/>
    <w:rsid w:val="00F5295F"/>
    <w:rsid w:val="00F5408D"/>
    <w:rsid w:val="00F555B6"/>
    <w:rsid w:val="00F5711E"/>
    <w:rsid w:val="00F57672"/>
    <w:rsid w:val="00F62297"/>
    <w:rsid w:val="00F625DC"/>
    <w:rsid w:val="00F63439"/>
    <w:rsid w:val="00F649C2"/>
    <w:rsid w:val="00F64BCA"/>
    <w:rsid w:val="00F64E8D"/>
    <w:rsid w:val="00F70431"/>
    <w:rsid w:val="00F716C1"/>
    <w:rsid w:val="00F71B32"/>
    <w:rsid w:val="00F71D64"/>
    <w:rsid w:val="00F74059"/>
    <w:rsid w:val="00F7682B"/>
    <w:rsid w:val="00F76C5F"/>
    <w:rsid w:val="00F810DA"/>
    <w:rsid w:val="00F8299B"/>
    <w:rsid w:val="00F83F7D"/>
    <w:rsid w:val="00F863A0"/>
    <w:rsid w:val="00F91E29"/>
    <w:rsid w:val="00F9553F"/>
    <w:rsid w:val="00F97B81"/>
    <w:rsid w:val="00FA01EE"/>
    <w:rsid w:val="00FA14F9"/>
    <w:rsid w:val="00FA23B8"/>
    <w:rsid w:val="00FA41ED"/>
    <w:rsid w:val="00FB13B1"/>
    <w:rsid w:val="00FB179E"/>
    <w:rsid w:val="00FB1C56"/>
    <w:rsid w:val="00FB1D41"/>
    <w:rsid w:val="00FB2736"/>
    <w:rsid w:val="00FB645F"/>
    <w:rsid w:val="00FB71F2"/>
    <w:rsid w:val="00FC0DEE"/>
    <w:rsid w:val="00FC1C0B"/>
    <w:rsid w:val="00FC378C"/>
    <w:rsid w:val="00FC4FC3"/>
    <w:rsid w:val="00FD0108"/>
    <w:rsid w:val="00FD5D82"/>
    <w:rsid w:val="00FD629D"/>
    <w:rsid w:val="00FD63B3"/>
    <w:rsid w:val="00FD6F55"/>
    <w:rsid w:val="00FD707E"/>
    <w:rsid w:val="00FD7115"/>
    <w:rsid w:val="00FD78A4"/>
    <w:rsid w:val="00FE08FB"/>
    <w:rsid w:val="00FE3CC6"/>
    <w:rsid w:val="00FE7089"/>
    <w:rsid w:val="00FE72AD"/>
    <w:rsid w:val="00FF1885"/>
    <w:rsid w:val="00FF1B4C"/>
    <w:rsid w:val="00FF600D"/>
    <w:rsid w:val="00FF6652"/>
    <w:rsid w:val="00FF681C"/>
    <w:rsid w:val="00FF7703"/>
    <w:rsid w:val="00FF7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1C8F6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02693"/>
    <w:pPr>
      <w:spacing w:after="0" w:line="270" w:lineRule="atLeast"/>
    </w:pPr>
    <w:rPr>
      <w:rFonts w:cs="System"/>
      <w:bCs/>
      <w:spacing w:val="2"/>
      <w:sz w:val="21"/>
    </w:rPr>
  </w:style>
  <w:style w:type="paragraph" w:styleId="berschrift1">
    <w:name w:val="heading 1"/>
    <w:basedOn w:val="Standard"/>
    <w:next w:val="Standard"/>
    <w:link w:val="berschrift1Zchn"/>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qFormat/>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qFormat/>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qFormat/>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qFormat/>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qFormat/>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qFormat/>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EEECE1" w:themeColor="background2"/>
      <w:lang w:val="de-CH"/>
    </w:rPr>
  </w:style>
  <w:style w:type="paragraph" w:styleId="Kopfzeile">
    <w:name w:val="header"/>
    <w:basedOn w:val="Standard"/>
    <w:link w:val="KopfzeileZchn"/>
    <w:uiPriority w:val="79"/>
    <w:rsid w:val="00D02693"/>
    <w:pPr>
      <w:tabs>
        <w:tab w:val="left" w:pos="5100"/>
        <w:tab w:val="right" w:pos="9967"/>
      </w:tabs>
      <w:spacing w:line="240" w:lineRule="auto"/>
    </w:pPr>
    <w:rPr>
      <w:noProof/>
      <w:sz w:val="13"/>
      <w:szCs w:val="17"/>
      <w:lang w:eastAsia="de-CH"/>
    </w:rPr>
  </w:style>
  <w:style w:type="character" w:customStyle="1" w:styleId="KopfzeileZchn">
    <w:name w:val="Kopfzeile Zchn"/>
    <w:basedOn w:val="Absatz-Standardschriftart"/>
    <w:link w:val="Kopfzeile"/>
    <w:uiPriority w:val="79"/>
    <w:rsid w:val="00D02693"/>
    <w:rPr>
      <w:rFonts w:cs="System"/>
      <w:bCs/>
      <w:noProof/>
      <w:spacing w:val="2"/>
      <w:sz w:val="13"/>
      <w:szCs w:val="17"/>
      <w:lang w:val="de-CH" w:eastAsia="de-CH"/>
    </w:rPr>
  </w:style>
  <w:style w:type="paragraph" w:styleId="Fuzeile">
    <w:name w:val="footer"/>
    <w:basedOn w:val="Standard"/>
    <w:link w:val="FuzeileZch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rsid w:val="003359D8"/>
    <w:rPr>
      <w:rFonts w:cs="System"/>
      <w:spacing w:val="2"/>
      <w:sz w:val="13"/>
      <w:szCs w:val="13"/>
      <w:lang w:val="de-CH"/>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qFormat/>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lang w:val="de-CH"/>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lang w:val="de-CH"/>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lang w:val="de-CH"/>
    </w:rPr>
  </w:style>
  <w:style w:type="paragraph" w:customStyle="1" w:styleId="Brieftitel">
    <w:name w:val="Brieftitel"/>
    <w:basedOn w:val="Standard"/>
    <w:link w:val="BrieftitelZchn"/>
    <w:uiPriority w:val="14"/>
    <w:rsid w:val="00EA64E4"/>
    <w:pPr>
      <w:spacing w:before="720" w:after="480"/>
      <w:contextualSpacing/>
    </w:pPr>
    <w:rPr>
      <w:rFonts w:asciiTheme="majorHAnsi" w:hAnsiTheme="majorHAnsi"/>
      <w:b/>
    </w:rPr>
  </w:style>
  <w:style w:type="character" w:customStyle="1" w:styleId="BrieftitelZchn">
    <w:name w:val="Brieftitel Zchn"/>
    <w:basedOn w:val="Absatz-Standardschriftart"/>
    <w:link w:val="Brieftitel"/>
    <w:uiPriority w:val="14"/>
    <w:rsid w:val="00EA64E4"/>
    <w:rPr>
      <w:rFonts w:asciiTheme="majorHAnsi" w:hAnsiTheme="majorHAnsi" w:cs="System"/>
      <w:b/>
      <w:bCs/>
      <w:spacing w:val="2"/>
      <w:sz w:val="21"/>
      <w:lang w:val="de-CH"/>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lang w:val="de-CH"/>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lang w:val="de-CH"/>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lang w:val="de-CH"/>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lang w:val="de-CH"/>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lang w:val="de-CH"/>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lang w:val="de-CH"/>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lang w:val="de-CH"/>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F79646"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EEECE1" w:themeColor="background2"/>
      <w:lang w:val="de-CH"/>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EEECE1"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EEECE1" w:themeColor="background2"/>
      <w:spacing w:val="2"/>
      <w:sz w:val="44"/>
      <w:szCs w:val="44"/>
      <w:lang w:val="de-CH"/>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lang w:val="de-CH"/>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lang w:val="de-CH"/>
    </w:rPr>
  </w:style>
  <w:style w:type="character" w:styleId="Funotenzeichen">
    <w:name w:val="footnote reference"/>
    <w:basedOn w:val="Absatz-Standardschriftart"/>
    <w:uiPriority w:val="99"/>
    <w:semiHidden/>
    <w:unhideWhenUsed/>
    <w:rsid w:val="00642F26"/>
    <w:rPr>
      <w:vertAlign w:val="superscript"/>
      <w:lang w:val="de-CH"/>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lang w:val="de-CH"/>
    </w:rPr>
  </w:style>
  <w:style w:type="character" w:styleId="Endnotenzeichen">
    <w:name w:val="endnote reference"/>
    <w:basedOn w:val="Absatz-Standardschriftart"/>
    <w:uiPriority w:val="99"/>
    <w:semiHidden/>
    <w:unhideWhenUsed/>
    <w:rsid w:val="00113CB8"/>
    <w:rPr>
      <w:vertAlign w:val="superscript"/>
      <w:lang w:val="de-CH"/>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lang w:val="de-CH"/>
    </w:rPr>
  </w:style>
  <w:style w:type="paragraph" w:customStyle="1" w:styleId="Seitenzahlen">
    <w:name w:val="Seitenzahlen"/>
    <w:basedOn w:val="Fuzeile"/>
    <w:uiPriority w:val="85"/>
    <w:semiHidden/>
    <w:rsid w:val="00E8428A"/>
    <w:pPr>
      <w:jc w:val="right"/>
    </w:pPr>
  </w:style>
  <w:style w:type="paragraph" w:customStyle="1" w:styleId="berschrift1nummeriert">
    <w:name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rPr>
      <w:lang w:val="de-CH"/>
    </w:rPr>
  </w:style>
  <w:style w:type="paragraph" w:customStyle="1" w:styleId="Text85pt">
    <w:name w:val="Text 8.5 pt"/>
    <w:basedOn w:val="Standard"/>
    <w:link w:val="Text85ptZchn"/>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lang w:val="de-CH"/>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95B3D7" w:themeColor="accent1" w:themeTint="99"/>
      <w:lang w:val="de-CH"/>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C6D9F1" w:themeColor="text2" w:themeTint="33"/>
        <w:insideH w:val="single" w:sz="2" w:space="0" w:color="C6D9F1"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1pt">
    <w:name w:val="1pt"/>
    <w:basedOn w:val="Standard"/>
    <w:qFormat/>
    <w:rsid w:val="003F4534"/>
    <w:pPr>
      <w:tabs>
        <w:tab w:val="left" w:pos="181"/>
      </w:tabs>
      <w:adjustRightInd w:val="0"/>
      <w:snapToGrid w:val="0"/>
      <w:spacing w:line="180" w:lineRule="auto"/>
      <w:contextualSpacing/>
    </w:pPr>
    <w:rPr>
      <w:rFonts w:ascii="Arial" w:eastAsia="Times New Roman" w:hAnsi="Arial" w:cs="Times New Roman"/>
      <w:bCs w:val="0"/>
      <w:spacing w:val="0"/>
      <w:sz w:val="2"/>
      <w:szCs w:val="24"/>
      <w:lang w:eastAsia="de-CH"/>
    </w:rPr>
  </w:style>
  <w:style w:type="paragraph" w:customStyle="1" w:styleId="Rcksendeadresse">
    <w:name w:val="Rücksendeadresse"/>
    <w:basedOn w:val="Standard"/>
    <w:qFormat/>
    <w:rsid w:val="00A91C91"/>
    <w:pPr>
      <w:pBdr>
        <w:bottom w:val="single" w:sz="6" w:space="5" w:color="auto"/>
      </w:pBdr>
      <w:spacing w:after="40" w:line="220" w:lineRule="atLeast"/>
      <w:contextualSpacing/>
    </w:pPr>
    <w:rPr>
      <w:rFonts w:ascii="Arial" w:eastAsia="Times New Roman" w:hAnsi="Arial" w:cs="Times New Roman"/>
      <w:bCs w:val="0"/>
      <w:spacing w:val="0"/>
      <w:sz w:val="13"/>
      <w:lang w:eastAsia="de-CH"/>
    </w:rPr>
  </w:style>
  <w:style w:type="character" w:customStyle="1" w:styleId="Text85ptZchn">
    <w:name w:val="Text 8.5 pt Zchn"/>
    <w:basedOn w:val="Absatz-Standardschriftart"/>
    <w:link w:val="Text85pt"/>
    <w:rsid w:val="00A36223"/>
    <w:rPr>
      <w:rFonts w:cs="System"/>
      <w:bCs/>
      <w:spacing w:val="2"/>
      <w:sz w:val="17"/>
      <w:lang w:val="de-CH"/>
    </w:rPr>
  </w:style>
  <w:style w:type="paragraph" w:customStyle="1" w:styleId="Beilage">
    <w:name w:val="Beilage"/>
    <w:basedOn w:val="Text85pt"/>
    <w:link w:val="BeilageZchn"/>
    <w:qFormat/>
    <w:rsid w:val="00D02693"/>
  </w:style>
  <w:style w:type="paragraph" w:customStyle="1" w:styleId="Kopie">
    <w:name w:val="Kopie"/>
    <w:basedOn w:val="Text85pt"/>
    <w:link w:val="KopieZchn"/>
    <w:qFormat/>
    <w:rsid w:val="00D02693"/>
  </w:style>
  <w:style w:type="character" w:customStyle="1" w:styleId="BeilageZchn">
    <w:name w:val="Beilage Zchn"/>
    <w:basedOn w:val="Text85ptZchn"/>
    <w:link w:val="Beilage"/>
    <w:rsid w:val="00D02693"/>
    <w:rPr>
      <w:rFonts w:cs="System"/>
      <w:bCs/>
      <w:spacing w:val="2"/>
      <w:sz w:val="17"/>
      <w:lang w:val="de-CH"/>
    </w:rPr>
  </w:style>
  <w:style w:type="character" w:customStyle="1" w:styleId="KopieZchn">
    <w:name w:val="Kopie Zchn"/>
    <w:basedOn w:val="Text85ptZchn"/>
    <w:link w:val="Kopie"/>
    <w:rsid w:val="00D02693"/>
    <w:rPr>
      <w:rFonts w:cs="System"/>
      <w:bCs/>
      <w:spacing w:val="2"/>
      <w:sz w:val="17"/>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56487">
      <w:bodyDiv w:val="1"/>
      <w:marLeft w:val="0"/>
      <w:marRight w:val="0"/>
      <w:marTop w:val="0"/>
      <w:marBottom w:val="0"/>
      <w:divBdr>
        <w:top w:val="none" w:sz="0" w:space="0" w:color="auto"/>
        <w:left w:val="none" w:sz="0" w:space="0" w:color="auto"/>
        <w:bottom w:val="none" w:sz="0" w:space="0" w:color="auto"/>
        <w:right w:val="none" w:sz="0" w:space="0" w:color="auto"/>
      </w:divBdr>
    </w:div>
    <w:div w:id="198819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irene.heimann@be.ch"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remy.obrist@be.ch" TargetMode="Externa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ilvan.martinelli@be.ch"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C5D7E803414B25BB420A8DA671BBBE"/>
        <w:category>
          <w:name w:val="Allgemein"/>
          <w:gallery w:val="placeholder"/>
        </w:category>
        <w:types>
          <w:type w:val="bbPlcHdr"/>
        </w:types>
        <w:behaviors>
          <w:behavior w:val="content"/>
        </w:behaviors>
        <w:guid w:val="{156CDD9D-4906-4873-BAAB-B5637B530EEC}"/>
      </w:docPartPr>
      <w:docPartBody>
        <w:p w:rsidR="001707CD" w:rsidRDefault="001707CD">
          <w:pPr>
            <w:pStyle w:val="74C5D7E803414B25BB420A8DA671BBBE"/>
          </w:pPr>
          <w:r>
            <w:rPr>
              <w:rStyle w:val="Platzhalt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7CD"/>
    <w:rsid w:val="001707C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lang w:val="de-CH"/>
    </w:rPr>
  </w:style>
  <w:style w:type="paragraph" w:customStyle="1" w:styleId="74C5D7E803414B25BB420A8DA671BBBE">
    <w:name w:val="74C5D7E803414B25BB420A8DA671BB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Formulas">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</officeatwork>
</file>

<file path=customXml/item2.xml><?xml version="1.0" encoding="utf-8"?>
<officeatwork xmlns="http://schemas.officeatwork.com/Document">eNp7v3u/jUt+cmlual6JnU1wfk5pSWZ+nmeKnY0+MscnMS+9NDE91c7IwNTURh/OtQnLTC0HqoVScJMAxiof0g==</officeatwork>
</file>

<file path=customXml/item3.xml><?xml version="1.0" encoding="utf-8"?>
<officeatwork xmlns="http://schemas.officeatwork.com/MasterProperties">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</officeatwork>
</file>

<file path=customXml/item4.xml><?xml version="1.0" encoding="utf-8"?>
<officeatwork xmlns="http://schemas.officeatwork.com/Media"/>
</file>

<file path=customXml/item5.xml><?xml version="1.0" encoding="utf-8"?>
<officeatwork xmlns="http://schemas.officeatwork.com/CustomXMLPart">
  <AddressBlock>Gesundheits-, Sozial- und Integrationsdirektion   
Amt für Integration und Soziales   
Abteilung Finanzen und Revision</AddressBlock>
</officeatwork>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0F474-602E-4888-AD09-7D578490F71F}">
  <ds:schemaRefs>
    <ds:schemaRef ds:uri="http://schemas.officeatwork.com/Formulas"/>
  </ds:schemaRefs>
</ds:datastoreItem>
</file>

<file path=customXml/itemProps2.xml><?xml version="1.0" encoding="utf-8"?>
<ds:datastoreItem xmlns:ds="http://schemas.openxmlformats.org/officeDocument/2006/customXml" ds:itemID="{689BBD46-C29D-4655-AC43-F138195ABA56}">
  <ds:schemaRefs>
    <ds:schemaRef ds:uri="http://schemas.officeatwork.com/Document"/>
  </ds:schemaRefs>
</ds:datastoreItem>
</file>

<file path=customXml/itemProps3.xml><?xml version="1.0" encoding="utf-8"?>
<ds:datastoreItem xmlns:ds="http://schemas.openxmlformats.org/officeDocument/2006/customXml" ds:itemID="{7A2D38B3-6B2C-4167-AD5A-ABA2691D1A98}">
  <ds:schemaRefs>
    <ds:schemaRef ds:uri="http://schemas.officeatwork.com/MasterProperties"/>
  </ds:schemaRefs>
</ds:datastoreItem>
</file>

<file path=customXml/itemProps4.xml><?xml version="1.0" encoding="utf-8"?>
<ds:datastoreItem xmlns:ds="http://schemas.openxmlformats.org/officeDocument/2006/customXml" ds:itemID="{266ABE55-E049-409F-9CBD-15A8924B0F65}">
  <ds:schemaRefs>
    <ds:schemaRef ds:uri="http://schemas.officeatwork.com/Media"/>
  </ds:schemaRefs>
</ds:datastoreItem>
</file>

<file path=customXml/itemProps5.xml><?xml version="1.0" encoding="utf-8"?>
<ds:datastoreItem xmlns:ds="http://schemas.openxmlformats.org/officeDocument/2006/customXml" ds:itemID="{C9EF7656-0210-462C-829B-A9AFE99E1459}">
  <ds:schemaRefs>
    <ds:schemaRef ds:uri="http://schemas.officeatwork.com/CustomXMLPart"/>
  </ds:schemaRefs>
</ds:datastoreItem>
</file>

<file path=customXml/itemProps6.xml><?xml version="1.0" encoding="utf-8"?>
<ds:datastoreItem xmlns:ds="http://schemas.openxmlformats.org/officeDocument/2006/customXml" ds:itemID="{DABD1C50-0B81-4381-BD26-17E8D1FF2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1323</Words>
  <Characters>9470</Characters>
  <Application>Microsoft Office Word</Application>
  <DocSecurity>8</DocSecurity>
  <Lines>78</Lines>
  <Paragraphs>21</Paragraphs>
  <ScaleCrop>false</ScaleCrop>
  <HeadingPairs>
    <vt:vector size="2" baseType="variant">
      <vt:variant>
        <vt:lpstr>Titel</vt:lpstr>
      </vt:variant>
      <vt:variant>
        <vt:i4>1</vt:i4>
      </vt:variant>
    </vt:vector>
  </HeadingPairs>
  <TitlesOfParts>
    <vt:vector size="1" baseType="lpstr">
      <vt:lpstr>Wegleitung zu den Abrechnungsunterlagen 2021 für Werkstätten</vt:lpstr>
    </vt:vector>
  </TitlesOfParts>
  <Company/>
  <LinksUpToDate>false</LinksUpToDate>
  <CharactersWithSpaces>10772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Wegleitung zu den Abrechnungsunterlagen 2021 für Werkstätten</dc:title>
  <dc:subject/>
  <dc:creator/>
  <cp:keywords/>
  <dc:description/>
  <cp:lastModifiedBy/>
  <cp:revision>1</cp:revision>
  <dcterms:created xsi:type="dcterms:W3CDTF">2020-01-09T10:36:00Z</dcterms:created>
  <dcterms:modified xsi:type="dcterms:W3CDTF">2022-02-02T09:56:00Z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Irène Heimann-Köchli</vt:lpwstr>
  </property>
  <property fmtid="{D5CDD505-2E9C-101B-9397-08002B2CF9AE}" pid="3" name="Doc.Text">
    <vt:lpwstr>Text</vt:lpwstr>
  </property>
  <property fmtid="{D5CDD505-2E9C-101B-9397-08002B2CF9AE}" pid="4" name="Doc.Subject">
    <vt:lpwstr>Betreff</vt:lpwstr>
  </property>
  <property fmtid="{D5CDD505-2E9C-101B-9397-08002B2CF9AE}" pid="5" name="KESB/APEA">
    <vt:lpwstr/>
  </property>
  <property fmtid="{D5CDD505-2E9C-101B-9397-08002B2CF9AE}" pid="6" name="CustomField.pfad">
    <vt:lpwstr>Keine Angaben</vt:lpwstr>
  </property>
</Properties>
</file>